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1C7" w:rsidRDefault="002131C7" w:rsidP="00511C92">
      <w:pPr>
        <w:pStyle w:val="Balk1"/>
      </w:pPr>
      <w:bookmarkStart w:id="0" w:name="_GoBack"/>
      <w:bookmarkEnd w:id="0"/>
    </w:p>
    <w:p w:rsidR="002131C7" w:rsidRDefault="002131C7">
      <w:pPr>
        <w:spacing w:before="80"/>
        <w:ind w:left="95" w:right="155"/>
        <w:jc w:val="center"/>
        <w:rPr>
          <w:rFonts w:ascii="Times New Roman" w:hAnsi="Times New Roman" w:cs="Times New Roman"/>
          <w:b/>
          <w:spacing w:val="-5"/>
          <w:sz w:val="24"/>
        </w:rPr>
      </w:pPr>
    </w:p>
    <w:p w:rsidR="002D0A48" w:rsidRPr="006C1193" w:rsidRDefault="00957878">
      <w:pPr>
        <w:spacing w:before="80"/>
        <w:ind w:left="95" w:right="155"/>
        <w:jc w:val="center"/>
        <w:rPr>
          <w:rFonts w:ascii="Times New Roman" w:hAnsi="Times New Roman" w:cs="Times New Roman"/>
          <w:b/>
          <w:sz w:val="24"/>
        </w:rPr>
      </w:pPr>
      <w:r w:rsidRPr="006C1193">
        <w:rPr>
          <w:rFonts w:ascii="Times New Roman" w:hAnsi="Times New Roman" w:cs="Times New Roman"/>
          <w:b/>
          <w:spacing w:val="-5"/>
          <w:sz w:val="24"/>
        </w:rPr>
        <w:t>T.C</w:t>
      </w:r>
    </w:p>
    <w:p w:rsidR="002D0A48" w:rsidRPr="006C1193" w:rsidRDefault="00346637">
      <w:pPr>
        <w:spacing w:before="234"/>
        <w:ind w:left="95" w:right="156"/>
        <w:jc w:val="center"/>
        <w:rPr>
          <w:rFonts w:ascii="Times New Roman" w:hAnsi="Times New Roman" w:cs="Times New Roman"/>
          <w:b/>
          <w:sz w:val="24"/>
        </w:rPr>
      </w:pPr>
      <w:r w:rsidRPr="006C1193">
        <w:rPr>
          <w:rFonts w:ascii="Times New Roman" w:hAnsi="Times New Roman" w:cs="Times New Roman"/>
          <w:b/>
          <w:spacing w:val="-2"/>
          <w:w w:val="95"/>
          <w:sz w:val="24"/>
        </w:rPr>
        <w:t xml:space="preserve">GÜRSU </w:t>
      </w:r>
      <w:r w:rsidR="00957878" w:rsidRPr="006C1193">
        <w:rPr>
          <w:rFonts w:ascii="Times New Roman" w:hAnsi="Times New Roman" w:cs="Times New Roman"/>
          <w:b/>
          <w:spacing w:val="-2"/>
          <w:w w:val="95"/>
          <w:sz w:val="24"/>
        </w:rPr>
        <w:t>KAYMAKAMLIĞI</w:t>
      </w:r>
    </w:p>
    <w:p w:rsidR="002D0A48" w:rsidRPr="006C1193" w:rsidRDefault="00346637">
      <w:pPr>
        <w:spacing w:before="235"/>
        <w:ind w:left="95" w:right="153"/>
        <w:jc w:val="center"/>
        <w:rPr>
          <w:rFonts w:ascii="Times New Roman" w:hAnsi="Times New Roman" w:cs="Times New Roman"/>
          <w:b/>
          <w:color w:val="595959" w:themeColor="text1" w:themeTint="A6"/>
          <w:sz w:val="24"/>
        </w:rPr>
      </w:pPr>
      <w:r w:rsidRPr="006C1193">
        <w:rPr>
          <w:rFonts w:ascii="Times New Roman" w:hAnsi="Times New Roman" w:cs="Times New Roman"/>
          <w:b/>
          <w:color w:val="595959" w:themeColor="text1" w:themeTint="A6"/>
          <w:w w:val="85"/>
          <w:sz w:val="24"/>
        </w:rPr>
        <w:t>GÜRSU BORSA İSTANBUL ANADOLU LİSESİ</w:t>
      </w:r>
      <w:r w:rsidR="00957878" w:rsidRPr="006C1193">
        <w:rPr>
          <w:rFonts w:ascii="Times New Roman" w:hAnsi="Times New Roman" w:cs="Times New Roman"/>
          <w:b/>
          <w:color w:val="595959" w:themeColor="text1" w:themeTint="A6"/>
          <w:spacing w:val="7"/>
          <w:sz w:val="24"/>
        </w:rPr>
        <w:t xml:space="preserve"> </w:t>
      </w:r>
      <w:r w:rsidR="00957878" w:rsidRPr="006C1193">
        <w:rPr>
          <w:rFonts w:ascii="Times New Roman" w:hAnsi="Times New Roman" w:cs="Times New Roman"/>
          <w:b/>
          <w:color w:val="595959" w:themeColor="text1" w:themeTint="A6"/>
          <w:spacing w:val="-2"/>
          <w:w w:val="95"/>
          <w:sz w:val="24"/>
        </w:rPr>
        <w:t>MÜDÜRLÜĞÜ</w:t>
      </w:r>
    </w:p>
    <w:p w:rsidR="002D0A48" w:rsidRPr="00A44AAA" w:rsidRDefault="002D0A48">
      <w:pPr>
        <w:pStyle w:val="GvdeMetni"/>
        <w:rPr>
          <w:rFonts w:ascii="Times New Roman" w:hAnsi="Times New Roman" w:cs="Times New Roman"/>
          <w:b/>
        </w:rPr>
      </w:pPr>
    </w:p>
    <w:p w:rsidR="002D0A48" w:rsidRPr="00A44AAA" w:rsidRDefault="002D0A48" w:rsidP="00CE5C87">
      <w:pPr>
        <w:pStyle w:val="AralkYok"/>
      </w:pPr>
    </w:p>
    <w:p w:rsidR="002D0A48" w:rsidRPr="00B4215A" w:rsidRDefault="00957878" w:rsidP="00CE5C87">
      <w:pPr>
        <w:pStyle w:val="AralkYok"/>
        <w:jc w:val="center"/>
        <w:rPr>
          <w:b/>
          <w:bCs/>
          <w:sz w:val="48"/>
          <w:szCs w:val="48"/>
        </w:rPr>
      </w:pPr>
      <w:r w:rsidRPr="00B4215A">
        <w:rPr>
          <w:b/>
          <w:bCs/>
          <w:spacing w:val="-6"/>
          <w:sz w:val="48"/>
          <w:szCs w:val="48"/>
        </w:rPr>
        <w:t>2024-2028</w:t>
      </w:r>
      <w:r w:rsidRPr="00B4215A">
        <w:rPr>
          <w:b/>
          <w:bCs/>
          <w:spacing w:val="-19"/>
          <w:sz w:val="48"/>
          <w:szCs w:val="48"/>
        </w:rPr>
        <w:t xml:space="preserve"> </w:t>
      </w:r>
      <w:r w:rsidRPr="00B4215A">
        <w:rPr>
          <w:b/>
          <w:bCs/>
          <w:spacing w:val="-6"/>
          <w:sz w:val="48"/>
          <w:szCs w:val="48"/>
        </w:rPr>
        <w:t>STRATEJİK</w:t>
      </w:r>
      <w:r w:rsidRPr="00B4215A">
        <w:rPr>
          <w:b/>
          <w:bCs/>
          <w:spacing w:val="-16"/>
          <w:sz w:val="48"/>
          <w:szCs w:val="48"/>
        </w:rPr>
        <w:t xml:space="preserve"> </w:t>
      </w:r>
      <w:r w:rsidRPr="00B4215A">
        <w:rPr>
          <w:b/>
          <w:bCs/>
          <w:spacing w:val="-6"/>
          <w:sz w:val="48"/>
          <w:szCs w:val="48"/>
        </w:rPr>
        <w:t>PLANI</w:t>
      </w: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Default="002D0A48">
      <w:pPr>
        <w:pStyle w:val="GvdeMetni"/>
        <w:rPr>
          <w:rFonts w:ascii="Times New Roman" w:hAnsi="Times New Roman" w:cs="Times New Roman"/>
          <w:b/>
          <w:sz w:val="40"/>
        </w:rPr>
      </w:pPr>
    </w:p>
    <w:p w:rsidR="0076048D" w:rsidRDefault="0076048D">
      <w:pPr>
        <w:pStyle w:val="GvdeMetni"/>
        <w:rPr>
          <w:rFonts w:ascii="Times New Roman" w:hAnsi="Times New Roman" w:cs="Times New Roman"/>
          <w:b/>
          <w:sz w:val="40"/>
        </w:rPr>
      </w:pPr>
    </w:p>
    <w:p w:rsidR="0076048D" w:rsidRPr="00A44AAA" w:rsidRDefault="0076048D">
      <w:pPr>
        <w:pStyle w:val="GvdeMetni"/>
        <w:rPr>
          <w:rFonts w:ascii="Times New Roman" w:hAnsi="Times New Roman" w:cs="Times New Roman"/>
          <w:b/>
          <w:sz w:val="40"/>
        </w:rPr>
      </w:pPr>
    </w:p>
    <w:p w:rsidR="002D0A48" w:rsidRPr="00A44AAA" w:rsidRDefault="007E5B87">
      <w:pPr>
        <w:pStyle w:val="GvdeMetni"/>
        <w:rPr>
          <w:rFonts w:ascii="Times New Roman" w:hAnsi="Times New Roman" w:cs="Times New Roman"/>
          <w:b/>
          <w:sz w:val="40"/>
        </w:rPr>
      </w:pPr>
      <w:r>
        <w:rPr>
          <w:noProof/>
          <w:lang w:eastAsia="tr-TR"/>
        </w:rPr>
        <w:drawing>
          <wp:inline distT="0" distB="0" distL="0" distR="0" wp14:anchorId="351745D9" wp14:editId="23B4E8B9">
            <wp:extent cx="6952129" cy="4002742"/>
            <wp:effectExtent l="0" t="0" r="1270" b="0"/>
            <wp:docPr id="2" name="Resim 2" descr="WhatsApp Image 2024-04-16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 Image 2024-04-16 at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52129" cy="4002742"/>
                    </a:xfrm>
                    <a:prstGeom prst="rect">
                      <a:avLst/>
                    </a:prstGeom>
                    <a:noFill/>
                    <a:ln>
                      <a:noFill/>
                    </a:ln>
                  </pic:spPr>
                </pic:pic>
              </a:graphicData>
            </a:graphic>
          </wp:inline>
        </w:drawing>
      </w:r>
    </w:p>
    <w:p w:rsidR="002D0A48" w:rsidRPr="00A44AAA" w:rsidRDefault="002D0A48" w:rsidP="00A07E49">
      <w:pPr>
        <w:pStyle w:val="GvdeMetni"/>
        <w:ind w:firstLine="720"/>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7E5B87">
      <w:pPr>
        <w:pStyle w:val="GvdeMetni"/>
        <w:rPr>
          <w:rFonts w:ascii="Times New Roman" w:hAnsi="Times New Roman" w:cs="Times New Roman"/>
          <w:b/>
          <w:sz w:val="40"/>
        </w:rPr>
      </w:pPr>
      <w:r>
        <w:rPr>
          <w:rFonts w:ascii="Times New Roman" w:hAnsi="Times New Roman" w:cs="Times New Roman"/>
          <w:noProof/>
          <w:lang w:eastAsia="tr-TR"/>
        </w:rPr>
        <w:lastRenderedPageBreak/>
        <w:drawing>
          <wp:anchor distT="0" distB="0" distL="114300" distR="114300" simplePos="0" relativeHeight="483968000" behindDoc="0" locked="0" layoutInCell="1" allowOverlap="1" wp14:editId="1003544C">
            <wp:simplePos x="0" y="0"/>
            <wp:positionH relativeFrom="column">
              <wp:posOffset>792480</wp:posOffset>
            </wp:positionH>
            <wp:positionV relativeFrom="paragraph">
              <wp:posOffset>235585</wp:posOffset>
            </wp:positionV>
            <wp:extent cx="5414645" cy="5885180"/>
            <wp:effectExtent l="0" t="0" r="0" b="1270"/>
            <wp:wrapSquare wrapText="right"/>
            <wp:docPr id="4" name="Resim 4" descr="ata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ta0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4645" cy="5885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spacing w:before="16"/>
        <w:rPr>
          <w:rFonts w:ascii="Times New Roman" w:hAnsi="Times New Roman" w:cs="Times New Roman"/>
          <w:b/>
          <w:sz w:val="40"/>
        </w:rPr>
      </w:pPr>
    </w:p>
    <w:p w:rsidR="002D0A48" w:rsidRPr="002636CB" w:rsidRDefault="00957878" w:rsidP="007E5B87">
      <w:pPr>
        <w:pStyle w:val="GvdeMetni"/>
        <w:rPr>
          <w:rFonts w:ascii="Times New Roman" w:hAnsi="Times New Roman" w:cs="Times New Roman"/>
          <w:color w:val="FF0000"/>
          <w:sz w:val="22"/>
          <w:szCs w:val="22"/>
        </w:rPr>
      </w:pPr>
      <w:r w:rsidRPr="00A44AAA">
        <w:rPr>
          <w:rFonts w:ascii="Times New Roman" w:hAnsi="Times New Roman" w:cs="Times New Roman"/>
          <w:noProof/>
          <w:lang w:eastAsia="tr-TR"/>
        </w:rPr>
        <mc:AlternateContent>
          <mc:Choice Requires="wps">
            <w:drawing>
              <wp:anchor distT="0" distB="0" distL="0" distR="0" simplePos="0" relativeHeight="483966976" behindDoc="1" locked="0" layoutInCell="1" allowOverlap="1" wp14:anchorId="589E87E1" wp14:editId="54CFAE09">
                <wp:simplePos x="0" y="0"/>
                <wp:positionH relativeFrom="page">
                  <wp:posOffset>900684</wp:posOffset>
                </wp:positionH>
                <wp:positionV relativeFrom="page">
                  <wp:posOffset>1225295</wp:posOffset>
                </wp:positionV>
                <wp:extent cx="5758180" cy="813244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180" cy="8132445"/>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9F94D5" id="Graphic 3" o:spid="_x0000_s1026" style="position:absolute;margin-left:70.9pt;margin-top:96.5pt;width:453.4pt;height:640.35pt;z-index:-19349504;visibility:visible;mso-wrap-style:square;mso-wrap-distance-left:0;mso-wrap-distance-top:0;mso-wrap-distance-right:0;mso-wrap-distance-bottom:0;mso-position-horizontal:absolute;mso-position-horizontal-relative:page;mso-position-vertical:absolute;mso-position-vertical-relative:page;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page" anchory="page"/>
              </v:shape>
            </w:pict>
          </mc:Fallback>
        </mc:AlternateContent>
      </w:r>
    </w:p>
    <w:p w:rsidR="007E5B87" w:rsidRDefault="007E5B87">
      <w:pPr>
        <w:rPr>
          <w:rFonts w:ascii="Times New Roman" w:hAnsi="Times New Roman" w:cs="Times New Roman"/>
        </w:rPr>
      </w:pPr>
    </w:p>
    <w:p w:rsidR="007E5B87" w:rsidRPr="007E5B87" w:rsidRDefault="007E5B87" w:rsidP="007E5B87">
      <w:pPr>
        <w:rPr>
          <w:rFonts w:ascii="Times New Roman" w:hAnsi="Times New Roman" w:cs="Times New Roman"/>
        </w:rPr>
      </w:pPr>
    </w:p>
    <w:p w:rsidR="007E5B87" w:rsidRPr="007E5B87" w:rsidRDefault="007E5B87" w:rsidP="007E5B87">
      <w:pPr>
        <w:rPr>
          <w:rFonts w:ascii="Times New Roman" w:hAnsi="Times New Roman" w:cs="Times New Roman"/>
        </w:rPr>
      </w:pPr>
    </w:p>
    <w:p w:rsidR="007E5B87" w:rsidRPr="007E5B87" w:rsidRDefault="007E5B87" w:rsidP="007E5B87">
      <w:pPr>
        <w:rPr>
          <w:rFonts w:ascii="Times New Roman" w:hAnsi="Times New Roman" w:cs="Times New Roman"/>
        </w:rPr>
      </w:pPr>
    </w:p>
    <w:p w:rsidR="007E5B87" w:rsidRPr="007E5B87" w:rsidRDefault="007E5B87" w:rsidP="007E5B87">
      <w:pPr>
        <w:rPr>
          <w:rFonts w:ascii="Times New Roman" w:hAnsi="Times New Roman" w:cs="Times New Roman"/>
        </w:rPr>
      </w:pPr>
    </w:p>
    <w:p w:rsidR="007E5B87" w:rsidRPr="007E5B87" w:rsidRDefault="007E5B87" w:rsidP="007E5B87">
      <w:pPr>
        <w:rPr>
          <w:rFonts w:ascii="Times New Roman" w:hAnsi="Times New Roman" w:cs="Times New Roman"/>
        </w:rPr>
      </w:pPr>
    </w:p>
    <w:p w:rsidR="007E5B87" w:rsidRPr="007E5B87" w:rsidRDefault="007E5B87" w:rsidP="007E5B87">
      <w:pPr>
        <w:rPr>
          <w:rFonts w:ascii="Times New Roman" w:hAnsi="Times New Roman" w:cs="Times New Roman"/>
        </w:rPr>
      </w:pPr>
    </w:p>
    <w:p w:rsidR="007E5B87" w:rsidRPr="007E5B87" w:rsidRDefault="007E5B87" w:rsidP="007E5B87">
      <w:pPr>
        <w:rPr>
          <w:rFonts w:ascii="Times New Roman" w:hAnsi="Times New Roman" w:cs="Times New Roman"/>
        </w:rPr>
      </w:pPr>
    </w:p>
    <w:p w:rsidR="007E5B87" w:rsidRPr="007E5B87" w:rsidRDefault="007E5B87" w:rsidP="007E5B87">
      <w:pPr>
        <w:rPr>
          <w:rFonts w:ascii="Times New Roman" w:hAnsi="Times New Roman" w:cs="Times New Roman"/>
        </w:rPr>
      </w:pPr>
    </w:p>
    <w:p w:rsidR="007E5B87" w:rsidRPr="007E5B87" w:rsidRDefault="007E5B87" w:rsidP="007E5B87">
      <w:pPr>
        <w:rPr>
          <w:rFonts w:ascii="Times New Roman" w:hAnsi="Times New Roman" w:cs="Times New Roman"/>
        </w:rPr>
      </w:pPr>
    </w:p>
    <w:p w:rsidR="007E5B87" w:rsidRPr="007E5B87" w:rsidRDefault="007E5B87" w:rsidP="007E5B87">
      <w:pPr>
        <w:rPr>
          <w:rFonts w:ascii="Times New Roman" w:hAnsi="Times New Roman" w:cs="Times New Roman"/>
        </w:rPr>
      </w:pPr>
    </w:p>
    <w:p w:rsidR="007E5B87" w:rsidRPr="007E5B87" w:rsidRDefault="007E5B87" w:rsidP="007E5B87">
      <w:pPr>
        <w:rPr>
          <w:rFonts w:ascii="Times New Roman" w:hAnsi="Times New Roman" w:cs="Times New Roman"/>
        </w:rPr>
      </w:pPr>
    </w:p>
    <w:p w:rsidR="007E5B87" w:rsidRPr="007E5B87" w:rsidRDefault="007E5B87" w:rsidP="007E5B87">
      <w:pPr>
        <w:rPr>
          <w:rFonts w:ascii="Times New Roman" w:hAnsi="Times New Roman" w:cs="Times New Roman"/>
        </w:rPr>
      </w:pPr>
    </w:p>
    <w:p w:rsidR="007E5B87" w:rsidRPr="007E5B87" w:rsidRDefault="007E5B87" w:rsidP="007E5B87">
      <w:pPr>
        <w:rPr>
          <w:rFonts w:ascii="Times New Roman" w:hAnsi="Times New Roman" w:cs="Times New Roman"/>
        </w:rPr>
      </w:pPr>
    </w:p>
    <w:p w:rsidR="007E5B87" w:rsidRPr="007E5B87" w:rsidRDefault="007E5B87" w:rsidP="007E5B87">
      <w:pPr>
        <w:rPr>
          <w:rFonts w:ascii="Times New Roman" w:hAnsi="Times New Roman" w:cs="Times New Roman"/>
        </w:rPr>
      </w:pPr>
    </w:p>
    <w:p w:rsidR="007E5B87" w:rsidRPr="007E5B87" w:rsidRDefault="007E5B87" w:rsidP="007E5B87">
      <w:pPr>
        <w:rPr>
          <w:rFonts w:ascii="Times New Roman" w:hAnsi="Times New Roman" w:cs="Times New Roman"/>
        </w:rPr>
      </w:pPr>
    </w:p>
    <w:p w:rsidR="007E5B87" w:rsidRPr="007E5B87" w:rsidRDefault="007E5B87" w:rsidP="007E5B87">
      <w:pPr>
        <w:rPr>
          <w:rFonts w:ascii="Times New Roman" w:hAnsi="Times New Roman" w:cs="Times New Roman"/>
        </w:rPr>
      </w:pPr>
    </w:p>
    <w:p w:rsidR="007E5B87" w:rsidRPr="007E5B87" w:rsidRDefault="007E5B87" w:rsidP="007E5B87">
      <w:pPr>
        <w:rPr>
          <w:rFonts w:ascii="Times New Roman" w:hAnsi="Times New Roman" w:cs="Times New Roman"/>
        </w:rPr>
      </w:pPr>
    </w:p>
    <w:p w:rsidR="007E5B87" w:rsidRPr="007E5B87" w:rsidRDefault="007E5B87" w:rsidP="007E5B87">
      <w:pPr>
        <w:rPr>
          <w:rFonts w:ascii="Times New Roman" w:hAnsi="Times New Roman" w:cs="Times New Roman"/>
        </w:rPr>
      </w:pPr>
    </w:p>
    <w:p w:rsidR="007E5B87" w:rsidRPr="007E5B87" w:rsidRDefault="007E5B87" w:rsidP="007E5B87">
      <w:pPr>
        <w:rPr>
          <w:rFonts w:ascii="Times New Roman" w:hAnsi="Times New Roman" w:cs="Times New Roman"/>
        </w:rPr>
      </w:pPr>
    </w:p>
    <w:p w:rsidR="007E5B87" w:rsidRPr="007E5B87" w:rsidRDefault="007E5B87" w:rsidP="007E5B87">
      <w:pPr>
        <w:rPr>
          <w:rFonts w:ascii="Times New Roman" w:hAnsi="Times New Roman" w:cs="Times New Roman"/>
          <w:sz w:val="18"/>
          <w:szCs w:val="18"/>
        </w:rPr>
      </w:pPr>
    </w:p>
    <w:p w:rsidR="007E5B87" w:rsidRDefault="007E5B87" w:rsidP="007E5B87">
      <w:pPr>
        <w:rPr>
          <w:rFonts w:ascii="Times New Roman" w:hAnsi="Times New Roman" w:cs="Times New Roman"/>
          <w:sz w:val="18"/>
          <w:szCs w:val="18"/>
        </w:rPr>
      </w:pPr>
      <w:r w:rsidRPr="007E5B87">
        <w:rPr>
          <w:rFonts w:ascii="Times New Roman" w:hAnsi="Times New Roman" w:cs="Times New Roman"/>
          <w:sz w:val="18"/>
          <w:szCs w:val="18"/>
        </w:rPr>
        <w:tab/>
      </w:r>
      <w:r>
        <w:rPr>
          <w:rFonts w:ascii="Times New Roman" w:hAnsi="Times New Roman" w:cs="Times New Roman"/>
          <w:sz w:val="18"/>
          <w:szCs w:val="18"/>
        </w:rPr>
        <w:t xml:space="preserve">         </w:t>
      </w:r>
      <w:r>
        <w:rPr>
          <w:rFonts w:ascii="Times New Roman" w:hAnsi="Times New Roman" w:cs="Times New Roman"/>
          <w:sz w:val="18"/>
          <w:szCs w:val="18"/>
        </w:rPr>
        <w:tab/>
      </w:r>
      <w:r w:rsidRPr="007E5B87">
        <w:rPr>
          <w:rFonts w:ascii="Times New Roman" w:hAnsi="Times New Roman" w:cs="Times New Roman"/>
          <w:sz w:val="18"/>
          <w:szCs w:val="18"/>
        </w:rPr>
        <w:t>Gençler cesaretimizi takviye ve idame ettiren sizsiniz; siz almakta olduğunuz eğitim ve kültür ile insanlık meziyetinin</w:t>
      </w:r>
    </w:p>
    <w:p w:rsidR="007E5B87" w:rsidRPr="007E5B87" w:rsidRDefault="007E5B87" w:rsidP="007E5B87">
      <w:pPr>
        <w:rPr>
          <w:rFonts w:ascii="Times New Roman" w:hAnsi="Times New Roman" w:cs="Times New Roman"/>
          <w:sz w:val="18"/>
          <w:szCs w:val="18"/>
        </w:rPr>
      </w:pPr>
      <w:r>
        <w:rPr>
          <w:rFonts w:ascii="Times New Roman" w:hAnsi="Times New Roman" w:cs="Times New Roman"/>
          <w:sz w:val="18"/>
          <w:szCs w:val="18"/>
        </w:rPr>
        <w:t xml:space="preserve">                       </w:t>
      </w:r>
      <w:r w:rsidRPr="007E5B87">
        <w:rPr>
          <w:rFonts w:ascii="Times New Roman" w:hAnsi="Times New Roman" w:cs="Times New Roman"/>
          <w:sz w:val="18"/>
          <w:szCs w:val="18"/>
        </w:rPr>
        <w:t xml:space="preserve"> en kıymetli sembolü olacaksınız.</w:t>
      </w:r>
    </w:p>
    <w:p w:rsidR="007E5B87" w:rsidRPr="007E5B87" w:rsidRDefault="007E5B87" w:rsidP="007E5B87">
      <w:pPr>
        <w:rPr>
          <w:rFonts w:ascii="Times New Roman" w:hAnsi="Times New Roman" w:cs="Times New Roman"/>
          <w:sz w:val="18"/>
          <w:szCs w:val="18"/>
        </w:rPr>
      </w:pPr>
      <w:r w:rsidRPr="007E5B87">
        <w:rPr>
          <w:rFonts w:ascii="Times New Roman" w:hAnsi="Times New Roman" w:cs="Times New Roman"/>
          <w:sz w:val="18"/>
          <w:szCs w:val="18"/>
        </w:rPr>
        <w:t xml:space="preserve">        </w:t>
      </w:r>
      <w:r>
        <w:rPr>
          <w:rFonts w:ascii="Times New Roman" w:hAnsi="Times New Roman" w:cs="Times New Roman"/>
          <w:sz w:val="18"/>
          <w:szCs w:val="18"/>
        </w:rPr>
        <w:t xml:space="preserve">                      </w:t>
      </w:r>
      <w:r w:rsidRPr="007E5B87">
        <w:rPr>
          <w:rFonts w:ascii="Times New Roman" w:hAnsi="Times New Roman" w:cs="Times New Roman"/>
          <w:sz w:val="18"/>
          <w:szCs w:val="18"/>
        </w:rPr>
        <w:t xml:space="preserve"> Ey yükselen yeni nesil, istikbal sizindir. Cumhuriyeti biz kurduk; onu yükseltecek ve yaşatacak sizsiniz. </w:t>
      </w:r>
    </w:p>
    <w:p w:rsidR="007E5B87" w:rsidRDefault="007E5B87" w:rsidP="007E5B87">
      <w:pPr>
        <w:jc w:val="center"/>
        <w:rPr>
          <w:rFonts w:ascii="Times New Roman" w:hAnsi="Times New Roman" w:cs="Times New Roman"/>
          <w:sz w:val="18"/>
          <w:szCs w:val="18"/>
        </w:rPr>
      </w:pPr>
      <w:r w:rsidRPr="007E5B87">
        <w:rPr>
          <w:rFonts w:ascii="Times New Roman" w:hAnsi="Times New Roman" w:cs="Times New Roman"/>
          <w:sz w:val="18"/>
          <w:szCs w:val="18"/>
        </w:rPr>
        <w:t xml:space="preserve">                                                                                 </w:t>
      </w:r>
    </w:p>
    <w:p w:rsidR="007E5B87" w:rsidRPr="007E5B87" w:rsidRDefault="00977F89" w:rsidP="00977F89">
      <w:pPr>
        <w:jc w:val="center"/>
        <w:rPr>
          <w:rFonts w:ascii="Times New Roman" w:hAnsi="Times New Roman" w:cs="Times New Roman"/>
          <w:b/>
          <w:sz w:val="18"/>
          <w:szCs w:val="18"/>
        </w:rPr>
      </w:pPr>
      <w:r>
        <w:rPr>
          <w:rFonts w:ascii="Times New Roman" w:hAnsi="Times New Roman" w:cs="Times New Roman"/>
          <w:b/>
          <w:sz w:val="18"/>
          <w:szCs w:val="18"/>
        </w:rPr>
        <w:t xml:space="preserve">                                                                                                      </w:t>
      </w:r>
      <w:r w:rsidR="007E5B87" w:rsidRPr="007E5B87">
        <w:rPr>
          <w:rFonts w:ascii="Times New Roman" w:hAnsi="Times New Roman" w:cs="Times New Roman"/>
          <w:b/>
          <w:sz w:val="18"/>
          <w:szCs w:val="18"/>
        </w:rPr>
        <w:t>Mustafa Kemal ATATÜRK</w:t>
      </w:r>
    </w:p>
    <w:p w:rsidR="007E5B87" w:rsidRDefault="007E5B87" w:rsidP="007E5B87">
      <w:pPr>
        <w:tabs>
          <w:tab w:val="left" w:pos="7433"/>
        </w:tabs>
        <w:rPr>
          <w:rFonts w:ascii="Times New Roman" w:hAnsi="Times New Roman" w:cs="Times New Roman"/>
        </w:rPr>
      </w:pPr>
    </w:p>
    <w:p w:rsidR="007E5B87" w:rsidRDefault="007E5B87" w:rsidP="007E5B87">
      <w:pPr>
        <w:rPr>
          <w:rFonts w:ascii="Times New Roman" w:hAnsi="Times New Roman" w:cs="Times New Roman"/>
        </w:rPr>
      </w:pPr>
    </w:p>
    <w:p w:rsidR="002D0A48" w:rsidRPr="007E5B87" w:rsidRDefault="002D0A48" w:rsidP="007E5B87">
      <w:pPr>
        <w:rPr>
          <w:rFonts w:ascii="Times New Roman" w:hAnsi="Times New Roman" w:cs="Times New Roman"/>
        </w:rPr>
        <w:sectPr w:rsidR="002D0A48" w:rsidRPr="007E5B87" w:rsidSect="00B45368">
          <w:footerReference w:type="default" r:id="rId11"/>
          <w:pgSz w:w="11910" w:h="16840"/>
          <w:pgMar w:top="1920" w:right="400" w:bottom="1280" w:left="460" w:header="0" w:footer="1097" w:gutter="0"/>
          <w:cols w:space="708"/>
        </w:sectPr>
      </w:pPr>
    </w:p>
    <w:p w:rsidR="002D0A48" w:rsidRPr="002636CB" w:rsidRDefault="00957878">
      <w:pPr>
        <w:spacing w:before="82"/>
        <w:ind w:left="95" w:right="154"/>
        <w:jc w:val="center"/>
        <w:rPr>
          <w:rFonts w:ascii="Times New Roman" w:hAnsi="Times New Roman" w:cs="Times New Roman"/>
          <w:b/>
        </w:rPr>
      </w:pPr>
      <w:r w:rsidRPr="002636CB">
        <w:rPr>
          <w:rFonts w:ascii="Times New Roman" w:hAnsi="Times New Roman" w:cs="Times New Roman"/>
          <w:b/>
        </w:rPr>
        <w:lastRenderedPageBreak/>
        <w:t>Okul/Kurum</w:t>
      </w:r>
      <w:r w:rsidRPr="002636CB">
        <w:rPr>
          <w:rFonts w:ascii="Times New Roman" w:hAnsi="Times New Roman" w:cs="Times New Roman"/>
          <w:b/>
          <w:spacing w:val="-5"/>
        </w:rPr>
        <w:t xml:space="preserve"> </w:t>
      </w:r>
      <w:r w:rsidRPr="002636CB">
        <w:rPr>
          <w:rFonts w:ascii="Times New Roman" w:hAnsi="Times New Roman" w:cs="Times New Roman"/>
          <w:b/>
          <w:spacing w:val="-2"/>
        </w:rPr>
        <w:t>Bilgileri</w:t>
      </w:r>
    </w:p>
    <w:p w:rsidR="002D0A48" w:rsidRPr="002636CB" w:rsidRDefault="002D0A48">
      <w:pPr>
        <w:pStyle w:val="GvdeMetni"/>
        <w:rPr>
          <w:rFonts w:ascii="Times New Roman" w:hAnsi="Times New Roman" w:cs="Times New Roman"/>
          <w:b/>
          <w:sz w:val="22"/>
          <w:szCs w:val="22"/>
        </w:rPr>
      </w:pPr>
    </w:p>
    <w:p w:rsidR="002D0A48" w:rsidRPr="002636CB" w:rsidRDefault="002D0A48">
      <w:pPr>
        <w:pStyle w:val="GvdeMetni"/>
        <w:spacing w:after="1"/>
        <w:rPr>
          <w:rFonts w:ascii="Times New Roman" w:hAnsi="Times New Roman" w:cs="Times New Roman"/>
          <w:b/>
          <w:sz w:val="22"/>
          <w:szCs w:val="22"/>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97"/>
        <w:gridCol w:w="3170"/>
        <w:gridCol w:w="1748"/>
        <w:gridCol w:w="3907"/>
      </w:tblGrid>
      <w:tr w:rsidR="002D0A48" w:rsidRPr="002636CB" w:rsidTr="00AB0B45">
        <w:trPr>
          <w:trHeight w:val="2187"/>
        </w:trPr>
        <w:tc>
          <w:tcPr>
            <w:tcW w:w="4367" w:type="dxa"/>
            <w:gridSpan w:val="2"/>
            <w:tcBorders>
              <w:left w:val="single" w:sz="8" w:space="0" w:color="000000"/>
            </w:tcBorders>
            <w:vAlign w:val="center"/>
          </w:tcPr>
          <w:p w:rsidR="002D0A48" w:rsidRPr="002636CB" w:rsidRDefault="00957878">
            <w:pPr>
              <w:pStyle w:val="TableParagraph"/>
              <w:spacing w:before="6"/>
              <w:ind w:left="69"/>
              <w:rPr>
                <w:rFonts w:ascii="Times New Roman" w:hAnsi="Times New Roman" w:cs="Times New Roman"/>
                <w:b/>
              </w:rPr>
            </w:pPr>
            <w:r w:rsidRPr="002636CB">
              <w:rPr>
                <w:rFonts w:ascii="Times New Roman" w:hAnsi="Times New Roman" w:cs="Times New Roman"/>
                <w:b/>
                <w:spacing w:val="-4"/>
              </w:rPr>
              <w:t>İli:</w:t>
            </w:r>
            <w:r w:rsidR="00346637">
              <w:rPr>
                <w:rFonts w:ascii="Times New Roman" w:hAnsi="Times New Roman" w:cs="Times New Roman"/>
                <w:b/>
                <w:spacing w:val="-4"/>
              </w:rPr>
              <w:t xml:space="preserve"> BURSA</w:t>
            </w:r>
          </w:p>
          <w:p w:rsidR="002D0A48" w:rsidRPr="002636CB" w:rsidRDefault="002D0A48">
            <w:pPr>
              <w:pStyle w:val="TableParagraph"/>
              <w:spacing w:before="1" w:line="260" w:lineRule="exact"/>
              <w:ind w:left="69"/>
              <w:rPr>
                <w:rFonts w:ascii="Times New Roman" w:hAnsi="Times New Roman" w:cs="Times New Roman"/>
                <w:b/>
              </w:rPr>
            </w:pPr>
          </w:p>
        </w:tc>
        <w:tc>
          <w:tcPr>
            <w:tcW w:w="5655" w:type="dxa"/>
            <w:gridSpan w:val="2"/>
            <w:tcBorders>
              <w:right w:val="single" w:sz="8" w:space="0" w:color="000000"/>
            </w:tcBorders>
            <w:vAlign w:val="center"/>
          </w:tcPr>
          <w:p w:rsidR="002D0A48" w:rsidRPr="002636CB" w:rsidRDefault="00957878" w:rsidP="00346637">
            <w:pPr>
              <w:pStyle w:val="TableParagraph"/>
              <w:spacing w:before="145"/>
              <w:ind w:left="70"/>
              <w:rPr>
                <w:rFonts w:ascii="Times New Roman" w:hAnsi="Times New Roman" w:cs="Times New Roman"/>
              </w:rPr>
            </w:pPr>
            <w:r w:rsidRPr="002636CB">
              <w:rPr>
                <w:rFonts w:ascii="Times New Roman" w:hAnsi="Times New Roman" w:cs="Times New Roman"/>
                <w:b/>
              </w:rPr>
              <w:t>İlçesi:</w:t>
            </w:r>
            <w:r w:rsidRPr="002636CB">
              <w:rPr>
                <w:rFonts w:ascii="Times New Roman" w:hAnsi="Times New Roman" w:cs="Times New Roman"/>
                <w:b/>
                <w:spacing w:val="22"/>
              </w:rPr>
              <w:t xml:space="preserve"> </w:t>
            </w:r>
            <w:r w:rsidR="00346637">
              <w:rPr>
                <w:rFonts w:ascii="Times New Roman" w:hAnsi="Times New Roman" w:cs="Times New Roman"/>
                <w:spacing w:val="-7"/>
              </w:rPr>
              <w:t>GÜRSU</w:t>
            </w:r>
          </w:p>
        </w:tc>
      </w:tr>
      <w:tr w:rsidR="002D0A48" w:rsidRPr="002636CB" w:rsidTr="00AB0B45">
        <w:trPr>
          <w:trHeight w:val="1822"/>
        </w:trPr>
        <w:tc>
          <w:tcPr>
            <w:tcW w:w="1197" w:type="dxa"/>
            <w:tcBorders>
              <w:left w:val="single" w:sz="8" w:space="0" w:color="000000"/>
              <w:right w:val="single" w:sz="8" w:space="0" w:color="000000"/>
            </w:tcBorders>
            <w:vAlign w:val="center"/>
          </w:tcPr>
          <w:p w:rsidR="002D0A48" w:rsidRPr="002636CB" w:rsidRDefault="00957878">
            <w:pPr>
              <w:pStyle w:val="TableParagraph"/>
              <w:spacing w:before="120"/>
              <w:ind w:left="69"/>
              <w:rPr>
                <w:rFonts w:ascii="Times New Roman" w:hAnsi="Times New Roman" w:cs="Times New Roman"/>
                <w:b/>
              </w:rPr>
            </w:pPr>
            <w:r w:rsidRPr="002636CB">
              <w:rPr>
                <w:rFonts w:ascii="Times New Roman" w:hAnsi="Times New Roman" w:cs="Times New Roman"/>
                <w:b/>
                <w:spacing w:val="-2"/>
                <w:w w:val="105"/>
              </w:rPr>
              <w:t>Adres:</w:t>
            </w:r>
          </w:p>
        </w:tc>
        <w:tc>
          <w:tcPr>
            <w:tcW w:w="3169" w:type="dxa"/>
            <w:tcBorders>
              <w:left w:val="single" w:sz="8" w:space="0" w:color="000000"/>
            </w:tcBorders>
            <w:vAlign w:val="center"/>
          </w:tcPr>
          <w:p w:rsidR="002D0A48" w:rsidRPr="002636CB" w:rsidRDefault="00511C92">
            <w:pPr>
              <w:pStyle w:val="TableParagraph"/>
              <w:spacing w:before="123"/>
              <w:ind w:left="69"/>
              <w:rPr>
                <w:rFonts w:ascii="Times New Roman" w:hAnsi="Times New Roman" w:cs="Times New Roman"/>
              </w:rPr>
            </w:pPr>
            <w:r>
              <w:rPr>
                <w:rFonts w:ascii="Times New Roman" w:hAnsi="Times New Roman" w:cs="Times New Roman"/>
                <w:spacing w:val="-2"/>
              </w:rPr>
              <w:t xml:space="preserve">Yenidoğan </w:t>
            </w:r>
            <w:r w:rsidR="00346637">
              <w:rPr>
                <w:rFonts w:ascii="Times New Roman" w:hAnsi="Times New Roman" w:cs="Times New Roman"/>
                <w:spacing w:val="-2"/>
              </w:rPr>
              <w:t>Mahallesi İsmetpaşa Caddesi No:8 GÜRSU/BURSA</w:t>
            </w:r>
          </w:p>
        </w:tc>
        <w:tc>
          <w:tcPr>
            <w:tcW w:w="1748" w:type="dxa"/>
            <w:tcBorders>
              <w:right w:val="single" w:sz="8" w:space="0" w:color="000000"/>
            </w:tcBorders>
            <w:vAlign w:val="center"/>
          </w:tcPr>
          <w:p w:rsidR="002D0A48" w:rsidRPr="002636CB" w:rsidRDefault="00957878">
            <w:pPr>
              <w:pStyle w:val="TableParagraph"/>
              <w:spacing w:line="236" w:lineRule="exact"/>
              <w:ind w:left="70"/>
              <w:rPr>
                <w:rFonts w:ascii="Times New Roman" w:hAnsi="Times New Roman" w:cs="Times New Roman"/>
                <w:b/>
              </w:rPr>
            </w:pPr>
            <w:r w:rsidRPr="002636CB">
              <w:rPr>
                <w:rFonts w:ascii="Times New Roman" w:hAnsi="Times New Roman" w:cs="Times New Roman"/>
                <w:b/>
              </w:rPr>
              <w:t>Coğrafi</w:t>
            </w:r>
            <w:r w:rsidRPr="002636CB">
              <w:rPr>
                <w:rFonts w:ascii="Times New Roman" w:hAnsi="Times New Roman" w:cs="Times New Roman"/>
                <w:b/>
                <w:spacing w:val="-13"/>
              </w:rPr>
              <w:t xml:space="preserve"> </w:t>
            </w:r>
            <w:r w:rsidRPr="002636CB">
              <w:rPr>
                <w:rFonts w:ascii="Times New Roman" w:hAnsi="Times New Roman" w:cs="Times New Roman"/>
                <w:b/>
              </w:rPr>
              <w:t xml:space="preserve">Konum </w:t>
            </w:r>
            <w:r w:rsidRPr="002636CB">
              <w:rPr>
                <w:rFonts w:ascii="Times New Roman" w:hAnsi="Times New Roman" w:cs="Times New Roman"/>
                <w:b/>
                <w:spacing w:val="-2"/>
                <w:w w:val="105"/>
              </w:rPr>
              <w:t>(link)</w:t>
            </w:r>
          </w:p>
        </w:tc>
        <w:tc>
          <w:tcPr>
            <w:tcW w:w="3907" w:type="dxa"/>
            <w:tcBorders>
              <w:left w:val="single" w:sz="8" w:space="0" w:color="000000"/>
              <w:right w:val="single" w:sz="8" w:space="0" w:color="000000"/>
            </w:tcBorders>
            <w:vAlign w:val="center"/>
          </w:tcPr>
          <w:p w:rsidR="002D0A48" w:rsidRPr="002636CB" w:rsidRDefault="009D23AB">
            <w:pPr>
              <w:pStyle w:val="TableParagraph"/>
              <w:rPr>
                <w:rFonts w:ascii="Times New Roman" w:hAnsi="Times New Roman" w:cs="Times New Roman"/>
              </w:rPr>
            </w:pPr>
            <w:r>
              <w:rPr>
                <w:rFonts w:ascii="Times New Roman" w:hAnsi="Times New Roman" w:cs="Times New Roman"/>
              </w:rPr>
              <w:t xml:space="preserve"> </w:t>
            </w:r>
            <w:r w:rsidRPr="009D23AB">
              <w:rPr>
                <w:rFonts w:ascii="Times New Roman" w:hAnsi="Times New Roman" w:cs="Times New Roman"/>
              </w:rPr>
              <w:t>https://www.google.com/maps/place/40%C2%B011'59.9%22N+29%C2%B010'42.9%22E/@40.199981,29.178569,16z/data=!4m4!3m3!8m2!3d40.1999805!4d29.1785689?hl=tr-TR&amp;entry=ttu</w:t>
            </w:r>
          </w:p>
        </w:tc>
      </w:tr>
      <w:tr w:rsidR="002D0A48" w:rsidRPr="002636CB" w:rsidTr="00AB0B45">
        <w:trPr>
          <w:trHeight w:val="1813"/>
        </w:trPr>
        <w:tc>
          <w:tcPr>
            <w:tcW w:w="1197" w:type="dxa"/>
            <w:tcBorders>
              <w:left w:val="single" w:sz="8" w:space="0" w:color="000000"/>
              <w:right w:val="single" w:sz="8" w:space="0" w:color="000000"/>
            </w:tcBorders>
            <w:vAlign w:val="center"/>
          </w:tcPr>
          <w:p w:rsidR="002D0A48" w:rsidRPr="002636CB" w:rsidRDefault="00957878">
            <w:pPr>
              <w:pStyle w:val="TableParagraph"/>
              <w:ind w:left="69"/>
              <w:rPr>
                <w:rFonts w:ascii="Times New Roman" w:hAnsi="Times New Roman" w:cs="Times New Roman"/>
                <w:b/>
              </w:rPr>
            </w:pPr>
            <w:r w:rsidRPr="002636CB">
              <w:rPr>
                <w:rFonts w:ascii="Times New Roman" w:hAnsi="Times New Roman" w:cs="Times New Roman"/>
                <w:b/>
                <w:spacing w:val="-2"/>
                <w:w w:val="110"/>
              </w:rPr>
              <w:t>Telefon</w:t>
            </w:r>
          </w:p>
          <w:p w:rsidR="002D0A48" w:rsidRPr="002636CB" w:rsidRDefault="00957878">
            <w:pPr>
              <w:pStyle w:val="TableParagraph"/>
              <w:spacing w:before="5" w:line="212" w:lineRule="exact"/>
              <w:ind w:left="69"/>
              <w:rPr>
                <w:rFonts w:ascii="Times New Roman" w:hAnsi="Times New Roman" w:cs="Times New Roman"/>
                <w:b/>
              </w:rPr>
            </w:pPr>
            <w:r w:rsidRPr="002636CB">
              <w:rPr>
                <w:rFonts w:ascii="Times New Roman" w:hAnsi="Times New Roman" w:cs="Times New Roman"/>
                <w:b/>
                <w:spacing w:val="-2"/>
                <w:w w:val="105"/>
              </w:rPr>
              <w:t>Numarası:</w:t>
            </w:r>
          </w:p>
        </w:tc>
        <w:tc>
          <w:tcPr>
            <w:tcW w:w="3169" w:type="dxa"/>
            <w:tcBorders>
              <w:left w:val="single" w:sz="8" w:space="0" w:color="000000"/>
            </w:tcBorders>
            <w:vAlign w:val="center"/>
          </w:tcPr>
          <w:p w:rsidR="002D0A48" w:rsidRPr="002636CB" w:rsidRDefault="009D23AB">
            <w:pPr>
              <w:pStyle w:val="TableParagraph"/>
              <w:spacing w:before="121"/>
              <w:ind w:left="69"/>
              <w:rPr>
                <w:rFonts w:ascii="Times New Roman" w:hAnsi="Times New Roman" w:cs="Times New Roman"/>
              </w:rPr>
            </w:pPr>
            <w:r>
              <w:rPr>
                <w:rFonts w:ascii="MyriadPro" w:hAnsi="MyriadPro"/>
                <w:color w:val="212529"/>
                <w:shd w:val="clear" w:color="auto" w:fill="FFFFFF"/>
              </w:rPr>
              <w:t>02243761842</w:t>
            </w:r>
          </w:p>
        </w:tc>
        <w:tc>
          <w:tcPr>
            <w:tcW w:w="1748" w:type="dxa"/>
            <w:tcBorders>
              <w:right w:val="single" w:sz="8" w:space="0" w:color="000000"/>
            </w:tcBorders>
            <w:vAlign w:val="center"/>
          </w:tcPr>
          <w:p w:rsidR="002D0A48" w:rsidRPr="002636CB" w:rsidRDefault="00957878">
            <w:pPr>
              <w:pStyle w:val="TableParagraph"/>
              <w:spacing w:before="117"/>
              <w:ind w:left="70"/>
              <w:rPr>
                <w:rFonts w:ascii="Times New Roman" w:hAnsi="Times New Roman" w:cs="Times New Roman"/>
                <w:b/>
              </w:rPr>
            </w:pPr>
            <w:r w:rsidRPr="002636CB">
              <w:rPr>
                <w:rFonts w:ascii="Times New Roman" w:hAnsi="Times New Roman" w:cs="Times New Roman"/>
                <w:b/>
              </w:rPr>
              <w:t>Faks</w:t>
            </w:r>
            <w:r w:rsidRPr="002636CB">
              <w:rPr>
                <w:rFonts w:ascii="Times New Roman" w:hAnsi="Times New Roman" w:cs="Times New Roman"/>
                <w:b/>
                <w:spacing w:val="4"/>
              </w:rPr>
              <w:t xml:space="preserve"> </w:t>
            </w:r>
            <w:r w:rsidRPr="002636CB">
              <w:rPr>
                <w:rFonts w:ascii="Times New Roman" w:hAnsi="Times New Roman" w:cs="Times New Roman"/>
                <w:b/>
                <w:spacing w:val="-2"/>
              </w:rPr>
              <w:t>Numarası:</w:t>
            </w:r>
          </w:p>
        </w:tc>
        <w:tc>
          <w:tcPr>
            <w:tcW w:w="3907" w:type="dxa"/>
            <w:tcBorders>
              <w:left w:val="single" w:sz="8" w:space="0" w:color="000000"/>
              <w:right w:val="single" w:sz="8" w:space="0" w:color="000000"/>
            </w:tcBorders>
            <w:vAlign w:val="center"/>
          </w:tcPr>
          <w:p w:rsidR="002D0A48" w:rsidRPr="002636CB" w:rsidRDefault="00346637" w:rsidP="00346637">
            <w:pPr>
              <w:pStyle w:val="TableParagraph"/>
              <w:jc w:val="center"/>
              <w:rPr>
                <w:rFonts w:ascii="Times New Roman" w:hAnsi="Times New Roman" w:cs="Times New Roman"/>
              </w:rPr>
            </w:pPr>
            <w:r>
              <w:rPr>
                <w:rFonts w:ascii="Times New Roman" w:hAnsi="Times New Roman" w:cs="Times New Roman"/>
              </w:rPr>
              <w:t>-</w:t>
            </w:r>
          </w:p>
        </w:tc>
      </w:tr>
      <w:tr w:rsidR="002D0A48" w:rsidRPr="002636CB" w:rsidTr="00AB0B45">
        <w:trPr>
          <w:trHeight w:val="1813"/>
        </w:trPr>
        <w:tc>
          <w:tcPr>
            <w:tcW w:w="1197" w:type="dxa"/>
            <w:tcBorders>
              <w:left w:val="single" w:sz="8" w:space="0" w:color="000000"/>
              <w:right w:val="single" w:sz="8" w:space="0" w:color="000000"/>
            </w:tcBorders>
            <w:vAlign w:val="center"/>
          </w:tcPr>
          <w:p w:rsidR="002D0A48" w:rsidRPr="002636CB" w:rsidRDefault="00957878">
            <w:pPr>
              <w:pStyle w:val="TableParagraph"/>
              <w:spacing w:line="236" w:lineRule="exact"/>
              <w:ind w:left="69"/>
              <w:rPr>
                <w:rFonts w:ascii="Times New Roman" w:hAnsi="Times New Roman" w:cs="Times New Roman"/>
                <w:b/>
              </w:rPr>
            </w:pPr>
            <w:r w:rsidRPr="002636CB">
              <w:rPr>
                <w:rFonts w:ascii="Times New Roman" w:hAnsi="Times New Roman" w:cs="Times New Roman"/>
                <w:b/>
                <w:w w:val="105"/>
              </w:rPr>
              <w:t>e-</w:t>
            </w:r>
            <w:r w:rsidRPr="002636CB">
              <w:rPr>
                <w:rFonts w:ascii="Times New Roman" w:hAnsi="Times New Roman" w:cs="Times New Roman"/>
                <w:b/>
                <w:spacing w:val="-12"/>
                <w:w w:val="105"/>
              </w:rPr>
              <w:t xml:space="preserve"> </w:t>
            </w:r>
            <w:r w:rsidRPr="002636CB">
              <w:rPr>
                <w:rFonts w:ascii="Times New Roman" w:hAnsi="Times New Roman" w:cs="Times New Roman"/>
                <w:b/>
                <w:w w:val="105"/>
              </w:rPr>
              <w:t xml:space="preserve">Posta </w:t>
            </w:r>
            <w:r w:rsidRPr="002636CB">
              <w:rPr>
                <w:rFonts w:ascii="Times New Roman" w:hAnsi="Times New Roman" w:cs="Times New Roman"/>
                <w:b/>
                <w:spacing w:val="-2"/>
                <w:w w:val="105"/>
              </w:rPr>
              <w:t>Adresi:</w:t>
            </w:r>
          </w:p>
        </w:tc>
        <w:tc>
          <w:tcPr>
            <w:tcW w:w="3169" w:type="dxa"/>
            <w:tcBorders>
              <w:left w:val="single" w:sz="8" w:space="0" w:color="000000"/>
            </w:tcBorders>
            <w:vAlign w:val="center"/>
          </w:tcPr>
          <w:p w:rsidR="002D0A48" w:rsidRPr="002636CB" w:rsidRDefault="009D23AB">
            <w:pPr>
              <w:pStyle w:val="TableParagraph"/>
              <w:spacing w:before="123"/>
              <w:ind w:left="69"/>
              <w:rPr>
                <w:rFonts w:ascii="Times New Roman" w:hAnsi="Times New Roman" w:cs="Times New Roman"/>
              </w:rPr>
            </w:pPr>
            <w:r>
              <w:rPr>
                <w:rFonts w:ascii="Times New Roman" w:hAnsi="Times New Roman" w:cs="Times New Roman"/>
                <w:spacing w:val="-2"/>
              </w:rPr>
              <w:t>964265@meb.k12.tr</w:t>
            </w:r>
          </w:p>
        </w:tc>
        <w:tc>
          <w:tcPr>
            <w:tcW w:w="1748" w:type="dxa"/>
            <w:tcBorders>
              <w:bottom w:val="single" w:sz="4" w:space="0" w:color="000000"/>
              <w:right w:val="single" w:sz="8" w:space="0" w:color="000000"/>
            </w:tcBorders>
            <w:vAlign w:val="center"/>
          </w:tcPr>
          <w:p w:rsidR="002D0A48" w:rsidRPr="002636CB" w:rsidRDefault="00957878">
            <w:pPr>
              <w:pStyle w:val="TableParagraph"/>
              <w:tabs>
                <w:tab w:val="left" w:pos="1053"/>
              </w:tabs>
              <w:spacing w:line="236" w:lineRule="exact"/>
              <w:ind w:left="70" w:right="49"/>
              <w:rPr>
                <w:rFonts w:ascii="Times New Roman" w:hAnsi="Times New Roman" w:cs="Times New Roman"/>
                <w:b/>
              </w:rPr>
            </w:pPr>
            <w:r w:rsidRPr="002636CB">
              <w:rPr>
                <w:rFonts w:ascii="Times New Roman" w:hAnsi="Times New Roman" w:cs="Times New Roman"/>
                <w:b/>
                <w:spacing w:val="-4"/>
                <w:w w:val="105"/>
              </w:rPr>
              <w:t>Web</w:t>
            </w:r>
            <w:r w:rsidR="006806E9">
              <w:rPr>
                <w:rFonts w:ascii="Times New Roman" w:hAnsi="Times New Roman" w:cs="Times New Roman"/>
                <w:b/>
                <w:spacing w:val="-4"/>
                <w:w w:val="105"/>
              </w:rPr>
              <w:t xml:space="preserve"> </w:t>
            </w:r>
            <w:r w:rsidRPr="002636CB">
              <w:rPr>
                <w:rFonts w:ascii="Times New Roman" w:hAnsi="Times New Roman" w:cs="Times New Roman"/>
                <w:b/>
                <w:spacing w:val="-2"/>
                <w:w w:val="105"/>
              </w:rPr>
              <w:t>sayfası adresi:</w:t>
            </w:r>
          </w:p>
        </w:tc>
        <w:tc>
          <w:tcPr>
            <w:tcW w:w="3907" w:type="dxa"/>
            <w:tcBorders>
              <w:left w:val="single" w:sz="8" w:space="0" w:color="000000"/>
              <w:bottom w:val="single" w:sz="4" w:space="0" w:color="000000"/>
              <w:right w:val="single" w:sz="8" w:space="0" w:color="000000"/>
            </w:tcBorders>
            <w:vAlign w:val="center"/>
          </w:tcPr>
          <w:p w:rsidR="002D0A48" w:rsidRPr="002636CB" w:rsidRDefault="009D23AB">
            <w:pPr>
              <w:pStyle w:val="TableParagraph"/>
              <w:spacing w:before="123"/>
              <w:ind w:left="70"/>
              <w:rPr>
                <w:rFonts w:ascii="Times New Roman" w:hAnsi="Times New Roman" w:cs="Times New Roman"/>
              </w:rPr>
            </w:pPr>
            <w:r w:rsidRPr="009D23AB">
              <w:rPr>
                <w:rFonts w:ascii="Times New Roman" w:hAnsi="Times New Roman" w:cs="Times New Roman"/>
              </w:rPr>
              <w:t>https://imkbgursuanadolulisesi.meb.k12.tr/</w:t>
            </w:r>
          </w:p>
        </w:tc>
      </w:tr>
      <w:tr w:rsidR="002D0A48" w:rsidRPr="002636CB" w:rsidTr="00AB0B45">
        <w:trPr>
          <w:trHeight w:val="2335"/>
        </w:trPr>
        <w:tc>
          <w:tcPr>
            <w:tcW w:w="1197" w:type="dxa"/>
            <w:tcBorders>
              <w:left w:val="single" w:sz="8" w:space="0" w:color="000000"/>
              <w:right w:val="single" w:sz="8" w:space="0" w:color="000000"/>
            </w:tcBorders>
            <w:vAlign w:val="center"/>
          </w:tcPr>
          <w:p w:rsidR="002D0A48" w:rsidRPr="002636CB" w:rsidRDefault="00957878">
            <w:pPr>
              <w:pStyle w:val="TableParagraph"/>
              <w:spacing w:before="64"/>
              <w:ind w:left="69"/>
              <w:rPr>
                <w:rFonts w:ascii="Times New Roman" w:hAnsi="Times New Roman" w:cs="Times New Roman"/>
                <w:b/>
              </w:rPr>
            </w:pPr>
            <w:r w:rsidRPr="002636CB">
              <w:rPr>
                <w:rFonts w:ascii="Times New Roman" w:hAnsi="Times New Roman" w:cs="Times New Roman"/>
                <w:b/>
                <w:spacing w:val="-4"/>
              </w:rPr>
              <w:t>Kurum</w:t>
            </w:r>
            <w:r w:rsidRPr="002636CB">
              <w:rPr>
                <w:rFonts w:ascii="Times New Roman" w:hAnsi="Times New Roman" w:cs="Times New Roman"/>
                <w:b/>
                <w:spacing w:val="-2"/>
              </w:rPr>
              <w:t xml:space="preserve"> Kodu:</w:t>
            </w:r>
          </w:p>
        </w:tc>
        <w:tc>
          <w:tcPr>
            <w:tcW w:w="3169" w:type="dxa"/>
            <w:tcBorders>
              <w:left w:val="single" w:sz="8" w:space="0" w:color="000000"/>
              <w:right w:val="single" w:sz="4" w:space="0" w:color="000000"/>
            </w:tcBorders>
            <w:vAlign w:val="center"/>
          </w:tcPr>
          <w:p w:rsidR="002D0A48" w:rsidRPr="002636CB" w:rsidRDefault="009D23AB" w:rsidP="009D23AB">
            <w:pPr>
              <w:pStyle w:val="TableParagraph"/>
              <w:jc w:val="center"/>
              <w:rPr>
                <w:rFonts w:ascii="Times New Roman" w:hAnsi="Times New Roman" w:cs="Times New Roman"/>
              </w:rPr>
            </w:pPr>
            <w:r>
              <w:rPr>
                <w:rFonts w:ascii="Times New Roman" w:hAnsi="Times New Roman" w:cs="Times New Roman"/>
              </w:rPr>
              <w:t>964265</w:t>
            </w:r>
          </w:p>
        </w:tc>
        <w:tc>
          <w:tcPr>
            <w:tcW w:w="1748" w:type="dxa"/>
            <w:tcBorders>
              <w:top w:val="single" w:sz="4" w:space="0" w:color="000000"/>
              <w:left w:val="single" w:sz="4" w:space="0" w:color="000000"/>
              <w:bottom w:val="single" w:sz="4" w:space="0" w:color="000000"/>
              <w:right w:val="single" w:sz="4" w:space="0" w:color="000000"/>
            </w:tcBorders>
            <w:vAlign w:val="center"/>
          </w:tcPr>
          <w:p w:rsidR="002D0A48" w:rsidRPr="002636CB" w:rsidRDefault="00957878">
            <w:pPr>
              <w:pStyle w:val="TableParagraph"/>
              <w:spacing w:before="185"/>
              <w:ind w:left="75"/>
              <w:rPr>
                <w:rFonts w:ascii="Times New Roman" w:hAnsi="Times New Roman" w:cs="Times New Roman"/>
                <w:b/>
              </w:rPr>
            </w:pPr>
            <w:r w:rsidRPr="002636CB">
              <w:rPr>
                <w:rFonts w:ascii="Times New Roman" w:hAnsi="Times New Roman" w:cs="Times New Roman"/>
                <w:b/>
              </w:rPr>
              <w:t>Öğretim</w:t>
            </w:r>
            <w:r w:rsidRPr="002636CB">
              <w:rPr>
                <w:rFonts w:ascii="Times New Roman" w:hAnsi="Times New Roman" w:cs="Times New Roman"/>
                <w:b/>
                <w:spacing w:val="18"/>
              </w:rPr>
              <w:t xml:space="preserve"> </w:t>
            </w:r>
            <w:r w:rsidRPr="002636CB">
              <w:rPr>
                <w:rFonts w:ascii="Times New Roman" w:hAnsi="Times New Roman" w:cs="Times New Roman"/>
                <w:b/>
                <w:spacing w:val="-2"/>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rsidR="002D0A48" w:rsidRPr="002636CB" w:rsidRDefault="009D23AB">
            <w:pPr>
              <w:pStyle w:val="TableParagraph"/>
              <w:tabs>
                <w:tab w:val="left" w:leader="dot" w:pos="1402"/>
              </w:tabs>
              <w:spacing w:before="188"/>
              <w:ind w:left="75"/>
              <w:rPr>
                <w:rFonts w:ascii="Times New Roman" w:hAnsi="Times New Roman" w:cs="Times New Roman"/>
              </w:rPr>
            </w:pPr>
            <w:r>
              <w:rPr>
                <w:rFonts w:ascii="Times New Roman" w:hAnsi="Times New Roman" w:cs="Times New Roman"/>
                <w:spacing w:val="-10"/>
              </w:rPr>
              <w:t>Tam Gün</w:t>
            </w:r>
          </w:p>
        </w:tc>
      </w:tr>
    </w:tbl>
    <w:p w:rsidR="00055777" w:rsidRDefault="00055777">
      <w:pPr>
        <w:rPr>
          <w:rFonts w:ascii="Times New Roman" w:hAnsi="Times New Roman" w:cs="Times New Roman"/>
        </w:rPr>
      </w:pPr>
    </w:p>
    <w:p w:rsidR="002D0A48" w:rsidRPr="00A44AAA" w:rsidRDefault="002D0A48">
      <w:pPr>
        <w:jc w:val="center"/>
        <w:rPr>
          <w:rFonts w:ascii="Times New Roman" w:hAnsi="Times New Roman" w:cs="Times New Roman"/>
        </w:rPr>
        <w:sectPr w:rsidR="002D0A48" w:rsidRPr="00A44AAA" w:rsidSect="00B45368">
          <w:pgSz w:w="11910" w:h="16840"/>
          <w:pgMar w:top="1920" w:right="400" w:bottom="1280" w:left="460" w:header="0" w:footer="1097" w:gutter="0"/>
          <w:cols w:space="708"/>
        </w:sectPr>
      </w:pPr>
    </w:p>
    <w:p w:rsidR="006B63AE" w:rsidRDefault="00F23744" w:rsidP="00880EEF">
      <w:pPr>
        <w:pStyle w:val="Balk1"/>
        <w:jc w:val="right"/>
        <w:rPr>
          <w:spacing w:val="-2"/>
        </w:rPr>
      </w:pPr>
      <w:bookmarkStart w:id="1" w:name="_Toc164264110"/>
      <w:r>
        <w:rPr>
          <w:noProof/>
          <w:lang w:eastAsia="tr-TR"/>
        </w:rPr>
        <w:lastRenderedPageBreak/>
        <w:drawing>
          <wp:inline distT="0" distB="0" distL="0" distR="0" wp14:anchorId="2FEE2E96" wp14:editId="5F7E0289">
            <wp:extent cx="4777740" cy="2689860"/>
            <wp:effectExtent l="0" t="0" r="3810" b="0"/>
            <wp:docPr id="5" name="Resim 5" descr="Naciye EMEN - Okul Müdür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ciye EMEN - Okul Müdürü"/>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4082" cy="2693430"/>
                    </a:xfrm>
                    <a:prstGeom prst="rect">
                      <a:avLst/>
                    </a:prstGeom>
                    <a:noFill/>
                    <a:ln>
                      <a:noFill/>
                    </a:ln>
                  </pic:spPr>
                </pic:pic>
              </a:graphicData>
            </a:graphic>
          </wp:inline>
        </w:drawing>
      </w:r>
    </w:p>
    <w:p w:rsidR="0000164E" w:rsidRDefault="0000164E" w:rsidP="00055777">
      <w:pPr>
        <w:pStyle w:val="Balk1"/>
        <w:rPr>
          <w:spacing w:val="-2"/>
        </w:rPr>
      </w:pPr>
    </w:p>
    <w:p w:rsidR="00055777" w:rsidRDefault="00055777" w:rsidP="00880EEF">
      <w:pPr>
        <w:pStyle w:val="Balk1"/>
        <w:rPr>
          <w:spacing w:val="-2"/>
        </w:rPr>
      </w:pPr>
      <w:r w:rsidRPr="002636CB">
        <w:rPr>
          <w:spacing w:val="-2"/>
        </w:rPr>
        <w:t>SUNUŞ</w:t>
      </w:r>
      <w:bookmarkEnd w:id="1"/>
    </w:p>
    <w:p w:rsidR="00880EEF" w:rsidRPr="00880EEF" w:rsidRDefault="00880EEF" w:rsidP="00880EEF">
      <w:pPr>
        <w:pStyle w:val="Balk1"/>
      </w:pPr>
    </w:p>
    <w:p w:rsidR="006B63AE" w:rsidRPr="00B51C88" w:rsidRDefault="006B63AE" w:rsidP="00880EEF">
      <w:pPr>
        <w:ind w:firstLine="720"/>
        <w:jc w:val="both"/>
        <w:rPr>
          <w:rFonts w:ascii="Times New Roman" w:hAnsi="Times New Roman"/>
          <w:sz w:val="24"/>
          <w:szCs w:val="24"/>
        </w:rPr>
      </w:pPr>
      <w:r>
        <w:rPr>
          <w:rFonts w:ascii="Times New Roman" w:hAnsi="Times New Roman"/>
          <w:sz w:val="24"/>
          <w:szCs w:val="24"/>
        </w:rPr>
        <w:t xml:space="preserve">Stratejik Planlama,  bir kurum için </w:t>
      </w:r>
      <w:r w:rsidRPr="00B51C88">
        <w:rPr>
          <w:rFonts w:ascii="Times New Roman" w:hAnsi="Times New Roman"/>
          <w:sz w:val="24"/>
          <w:szCs w:val="24"/>
        </w:rPr>
        <w:t>olmaz</w:t>
      </w:r>
      <w:r w:rsidR="00F23744">
        <w:rPr>
          <w:rFonts w:ascii="Times New Roman" w:hAnsi="Times New Roman"/>
          <w:sz w:val="24"/>
          <w:szCs w:val="24"/>
        </w:rPr>
        <w:t xml:space="preserve">sa </w:t>
      </w:r>
      <w:r>
        <w:rPr>
          <w:rFonts w:ascii="Times New Roman" w:hAnsi="Times New Roman"/>
          <w:sz w:val="24"/>
          <w:szCs w:val="24"/>
        </w:rPr>
        <w:t xml:space="preserve">olmazlardandır.  Kendimizi değerlendirmenin,  hesap verebilmenin maddi ölçüsüdür.  İyi değerlendiren bir yönetici </w:t>
      </w:r>
      <w:r w:rsidR="00880EEF">
        <w:rPr>
          <w:rFonts w:ascii="Times New Roman" w:hAnsi="Times New Roman"/>
          <w:sz w:val="24"/>
          <w:szCs w:val="24"/>
        </w:rPr>
        <w:t xml:space="preserve">için şaşmaz bir pusula </w:t>
      </w:r>
      <w:r w:rsidR="00F23744">
        <w:rPr>
          <w:rFonts w:ascii="Times New Roman" w:hAnsi="Times New Roman"/>
          <w:sz w:val="24"/>
          <w:szCs w:val="24"/>
        </w:rPr>
        <w:t xml:space="preserve">gibidir. </w:t>
      </w:r>
      <w:r w:rsidR="00880EEF">
        <w:rPr>
          <w:rFonts w:ascii="Times New Roman" w:hAnsi="Times New Roman"/>
          <w:sz w:val="24"/>
          <w:szCs w:val="24"/>
        </w:rPr>
        <w:t xml:space="preserve">Yöneticiyi ne </w:t>
      </w:r>
      <w:r w:rsidRPr="00B51C88">
        <w:rPr>
          <w:rFonts w:ascii="Times New Roman" w:hAnsi="Times New Roman"/>
          <w:sz w:val="24"/>
          <w:szCs w:val="24"/>
        </w:rPr>
        <w:t xml:space="preserve">yapacağım,  </w:t>
      </w:r>
      <w:r w:rsidR="00880EEF" w:rsidRPr="00B51C88">
        <w:rPr>
          <w:rFonts w:ascii="Times New Roman" w:hAnsi="Times New Roman"/>
          <w:sz w:val="24"/>
          <w:szCs w:val="24"/>
        </w:rPr>
        <w:t xml:space="preserve">neredeyim sorularından kurtaran çok güzel </w:t>
      </w:r>
      <w:r w:rsidR="00880EEF">
        <w:rPr>
          <w:rFonts w:ascii="Times New Roman" w:hAnsi="Times New Roman"/>
          <w:sz w:val="24"/>
          <w:szCs w:val="24"/>
        </w:rPr>
        <w:t>bir rehberdir</w:t>
      </w:r>
      <w:r>
        <w:rPr>
          <w:rFonts w:ascii="Times New Roman" w:hAnsi="Times New Roman"/>
          <w:sz w:val="24"/>
          <w:szCs w:val="24"/>
        </w:rPr>
        <w:t xml:space="preserve">.  Kurum,  plan sayesinde her zaman kendini kontrol etme </w:t>
      </w:r>
      <w:r w:rsidR="00880EEF">
        <w:rPr>
          <w:rFonts w:ascii="Times New Roman" w:hAnsi="Times New Roman"/>
          <w:sz w:val="24"/>
          <w:szCs w:val="24"/>
        </w:rPr>
        <w:t>imkânına</w:t>
      </w:r>
      <w:r>
        <w:rPr>
          <w:rFonts w:ascii="Times New Roman" w:hAnsi="Times New Roman"/>
          <w:sz w:val="24"/>
          <w:szCs w:val="24"/>
        </w:rPr>
        <w:t xml:space="preserve"> </w:t>
      </w:r>
      <w:r w:rsidRPr="00B51C88">
        <w:rPr>
          <w:rFonts w:ascii="Times New Roman" w:hAnsi="Times New Roman"/>
          <w:sz w:val="24"/>
          <w:szCs w:val="24"/>
        </w:rPr>
        <w:t>sahipti</w:t>
      </w:r>
      <w:r>
        <w:rPr>
          <w:rFonts w:ascii="Times New Roman" w:hAnsi="Times New Roman"/>
          <w:sz w:val="24"/>
          <w:szCs w:val="24"/>
        </w:rPr>
        <w:t xml:space="preserve">r. </w:t>
      </w:r>
      <w:r w:rsidR="00880EEF" w:rsidRPr="00B51C88">
        <w:rPr>
          <w:rFonts w:ascii="Times New Roman" w:hAnsi="Times New Roman"/>
          <w:sz w:val="24"/>
          <w:szCs w:val="24"/>
        </w:rPr>
        <w:t>Boş hayallerden</w:t>
      </w:r>
      <w:r w:rsidRPr="00B51C88">
        <w:rPr>
          <w:rFonts w:ascii="Times New Roman" w:hAnsi="Times New Roman"/>
          <w:sz w:val="24"/>
          <w:szCs w:val="24"/>
        </w:rPr>
        <w:t xml:space="preserve">,  </w:t>
      </w:r>
      <w:r w:rsidR="00880EEF" w:rsidRPr="00B51C88">
        <w:rPr>
          <w:rFonts w:ascii="Times New Roman" w:hAnsi="Times New Roman"/>
          <w:sz w:val="24"/>
          <w:szCs w:val="24"/>
        </w:rPr>
        <w:t>hesapsız konuşmalardan kurtulmak isteyen yönetici plana göre konuşur</w:t>
      </w:r>
      <w:r w:rsidRPr="00B51C88">
        <w:rPr>
          <w:rFonts w:ascii="Times New Roman" w:hAnsi="Times New Roman"/>
          <w:sz w:val="24"/>
          <w:szCs w:val="24"/>
        </w:rPr>
        <w:t xml:space="preserve">.  </w:t>
      </w:r>
      <w:r w:rsidR="00880EEF" w:rsidRPr="00B51C88">
        <w:rPr>
          <w:rFonts w:ascii="Times New Roman" w:hAnsi="Times New Roman"/>
          <w:sz w:val="24"/>
          <w:szCs w:val="24"/>
        </w:rPr>
        <w:t>En değerli hazine olan zaman verimli olarak kullanılır</w:t>
      </w:r>
      <w:r w:rsidRPr="00B51C88">
        <w:rPr>
          <w:rFonts w:ascii="Times New Roman" w:hAnsi="Times New Roman"/>
          <w:sz w:val="24"/>
          <w:szCs w:val="24"/>
        </w:rPr>
        <w:t>.</w:t>
      </w:r>
    </w:p>
    <w:p w:rsidR="00880EEF" w:rsidRDefault="006B63AE" w:rsidP="006B63AE">
      <w:pPr>
        <w:jc w:val="both"/>
        <w:rPr>
          <w:rFonts w:ascii="Times New Roman" w:hAnsi="Times New Roman"/>
          <w:sz w:val="24"/>
          <w:szCs w:val="24"/>
        </w:rPr>
      </w:pPr>
      <w:r w:rsidRPr="00B51C88">
        <w:rPr>
          <w:rFonts w:ascii="Times New Roman" w:hAnsi="Times New Roman"/>
          <w:sz w:val="24"/>
          <w:szCs w:val="24"/>
        </w:rPr>
        <w:t xml:space="preserve">          </w:t>
      </w:r>
      <w:r w:rsidR="00880EEF">
        <w:rPr>
          <w:rFonts w:ascii="Times New Roman" w:hAnsi="Times New Roman"/>
          <w:sz w:val="24"/>
          <w:szCs w:val="24"/>
        </w:rPr>
        <w:t xml:space="preserve">          </w:t>
      </w:r>
    </w:p>
    <w:p w:rsidR="006B63AE" w:rsidRPr="00B51C88" w:rsidRDefault="006B63AE" w:rsidP="00880EEF">
      <w:pPr>
        <w:ind w:firstLine="720"/>
        <w:jc w:val="both"/>
        <w:rPr>
          <w:rFonts w:ascii="Times New Roman" w:hAnsi="Times New Roman"/>
          <w:sz w:val="24"/>
          <w:szCs w:val="24"/>
        </w:rPr>
      </w:pPr>
      <w:r>
        <w:rPr>
          <w:rFonts w:ascii="Times New Roman" w:hAnsi="Times New Roman"/>
          <w:sz w:val="24"/>
          <w:szCs w:val="24"/>
        </w:rPr>
        <w:t>Her şeyin belirli bir sistem ve düzen parolasıyla yapıldığı bu çağda karanlıkta kalmamak için bir ışık yak felsefesiyle sürekli yenilenen dünyanın, aydınlık kuşaklara ev sahipliği yapacağı yarınlara açılan kapıdan içeri, ilk biz eğitimciler girdik. Ancak kapıdan girdikten sonra hangi yöne gideceğimizi bir pusula olmadan asla bulamayız. Elimizde var olan imkanlar nereye gideceğimizi ararken tükenir. İşte her şeyi belirli bir düzen içerisinde yapmanın kaynaklarımızı ne zaman ve nerede kullanmamız gerektiğinin temeli sistematik çalışma ve plan yapmadır.</w:t>
      </w:r>
    </w:p>
    <w:p w:rsidR="006B63AE" w:rsidRPr="00D55651" w:rsidRDefault="006B63AE" w:rsidP="006B63AE">
      <w:pPr>
        <w:jc w:val="both"/>
        <w:rPr>
          <w:sz w:val="24"/>
          <w:szCs w:val="24"/>
        </w:rPr>
      </w:pPr>
    </w:p>
    <w:p w:rsidR="006B63AE" w:rsidRPr="00D55651" w:rsidRDefault="006B63AE" w:rsidP="006B63AE">
      <w:pPr>
        <w:jc w:val="right"/>
        <w:rPr>
          <w:sz w:val="24"/>
          <w:szCs w:val="24"/>
        </w:rPr>
      </w:pPr>
      <w:r>
        <w:rPr>
          <w:sz w:val="24"/>
          <w:szCs w:val="24"/>
        </w:rPr>
        <w:t>Naciye EMEN</w:t>
      </w:r>
    </w:p>
    <w:p w:rsidR="006B63AE" w:rsidRPr="00D55651" w:rsidRDefault="006B63AE" w:rsidP="006B63AE">
      <w:pPr>
        <w:jc w:val="right"/>
        <w:rPr>
          <w:sz w:val="24"/>
          <w:szCs w:val="24"/>
        </w:rPr>
      </w:pPr>
      <w:r w:rsidRPr="00D55651">
        <w:rPr>
          <w:sz w:val="24"/>
          <w:szCs w:val="24"/>
        </w:rPr>
        <w:t>Okul Müdürü</w:t>
      </w: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Default="00055777" w:rsidP="00055777">
      <w:pPr>
        <w:pStyle w:val="GvdeMetni"/>
        <w:rPr>
          <w:rFonts w:ascii="Times New Roman" w:hAnsi="Times New Roman" w:cs="Times New Roman"/>
        </w:rPr>
      </w:pPr>
    </w:p>
    <w:p w:rsidR="003E20B8" w:rsidRPr="00E554B3" w:rsidRDefault="003E20B8"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Default="00055777" w:rsidP="00055777">
      <w:pPr>
        <w:pStyle w:val="GvdeMetni"/>
        <w:rPr>
          <w:rFonts w:ascii="Times New Roman" w:hAnsi="Times New Roman" w:cs="Times New Roman"/>
        </w:rPr>
      </w:pPr>
    </w:p>
    <w:p w:rsidR="00880EEF" w:rsidRDefault="00880EEF" w:rsidP="00055777">
      <w:pPr>
        <w:pStyle w:val="GvdeMetni"/>
        <w:rPr>
          <w:rFonts w:ascii="Times New Roman" w:hAnsi="Times New Roman" w:cs="Times New Roman"/>
        </w:rPr>
      </w:pPr>
    </w:p>
    <w:p w:rsidR="00880EEF" w:rsidRDefault="00880EEF" w:rsidP="00055777">
      <w:pPr>
        <w:pStyle w:val="GvdeMetni"/>
        <w:rPr>
          <w:rFonts w:ascii="Times New Roman" w:hAnsi="Times New Roman" w:cs="Times New Roman"/>
        </w:rPr>
      </w:pPr>
    </w:p>
    <w:p w:rsidR="00880EEF" w:rsidRDefault="00880EEF" w:rsidP="00055777">
      <w:pPr>
        <w:pStyle w:val="GvdeMetni"/>
        <w:rPr>
          <w:rFonts w:ascii="Times New Roman" w:hAnsi="Times New Roman" w:cs="Times New Roman"/>
        </w:rPr>
      </w:pPr>
    </w:p>
    <w:p w:rsidR="00880EEF" w:rsidRDefault="00880EEF" w:rsidP="00055777">
      <w:pPr>
        <w:pStyle w:val="GvdeMetni"/>
        <w:rPr>
          <w:rFonts w:ascii="Times New Roman" w:hAnsi="Times New Roman" w:cs="Times New Roman"/>
        </w:rPr>
      </w:pPr>
    </w:p>
    <w:p w:rsidR="00880EEF" w:rsidRDefault="00880EEF" w:rsidP="00055777">
      <w:pPr>
        <w:pStyle w:val="GvdeMetni"/>
        <w:rPr>
          <w:rFonts w:ascii="Times New Roman" w:hAnsi="Times New Roman" w:cs="Times New Roman"/>
        </w:rPr>
      </w:pPr>
    </w:p>
    <w:p w:rsidR="00880EEF" w:rsidRDefault="00880EEF" w:rsidP="00055777">
      <w:pPr>
        <w:pStyle w:val="GvdeMetni"/>
        <w:rPr>
          <w:rFonts w:ascii="Times New Roman" w:hAnsi="Times New Roman" w:cs="Times New Roman"/>
        </w:rPr>
      </w:pPr>
    </w:p>
    <w:p w:rsidR="00880EEF" w:rsidRDefault="00880EEF" w:rsidP="00055777">
      <w:pPr>
        <w:pStyle w:val="GvdeMetni"/>
        <w:rPr>
          <w:rFonts w:ascii="Times New Roman" w:hAnsi="Times New Roman" w:cs="Times New Roman"/>
        </w:rPr>
      </w:pPr>
    </w:p>
    <w:p w:rsidR="00880EEF" w:rsidRPr="00E554B3" w:rsidRDefault="00880EEF" w:rsidP="00055777">
      <w:pPr>
        <w:pStyle w:val="GvdeMetni"/>
        <w:rPr>
          <w:rFonts w:ascii="Times New Roman" w:hAnsi="Times New Roman" w:cs="Times New Roman"/>
        </w:rPr>
      </w:pPr>
    </w:p>
    <w:p w:rsidR="00B4215A" w:rsidRPr="002131C7" w:rsidRDefault="00B4215A" w:rsidP="0076048D">
      <w:pPr>
        <w:tabs>
          <w:tab w:val="right" w:pos="9072"/>
        </w:tabs>
        <w:rPr>
          <w:rFonts w:ascii="Times New Roman" w:hAnsi="Times New Roman" w:cs="Times New Roman"/>
          <w:b/>
          <w:bCs/>
          <w:sz w:val="28"/>
          <w:szCs w:val="28"/>
        </w:rPr>
      </w:pPr>
      <w:r w:rsidRPr="002131C7">
        <w:rPr>
          <w:rFonts w:ascii="Times New Roman" w:hAnsi="Times New Roman" w:cs="Times New Roman"/>
          <w:b/>
          <w:bCs/>
          <w:sz w:val="28"/>
          <w:szCs w:val="28"/>
        </w:rPr>
        <w:lastRenderedPageBreak/>
        <w:t>İÇİNDEKİLER</w:t>
      </w:r>
      <w:r w:rsidR="0076048D">
        <w:rPr>
          <w:rFonts w:ascii="Times New Roman" w:hAnsi="Times New Roman" w:cs="Times New Roman"/>
          <w:b/>
          <w:bCs/>
          <w:sz w:val="28"/>
          <w:szCs w:val="28"/>
        </w:rPr>
        <w:tab/>
      </w:r>
    </w:p>
    <w:p w:rsidR="00B4215A" w:rsidRPr="00B4215A" w:rsidRDefault="00B4215A">
      <w:pPr>
        <w:rPr>
          <w:rFonts w:ascii="Times New Roman" w:hAnsi="Times New Roman" w:cs="Times New Roman"/>
          <w:b/>
          <w:bCs/>
          <w:sz w:val="24"/>
        </w:rPr>
      </w:pPr>
    </w:p>
    <w:sdt>
      <w:sdtPr>
        <w:id w:val="-1211027506"/>
        <w:docPartObj>
          <w:docPartGallery w:val="Table of Contents"/>
          <w:docPartUnique/>
        </w:docPartObj>
      </w:sdtPr>
      <w:sdtEndPr>
        <w:rPr>
          <w:bCs/>
        </w:rPr>
      </w:sdtEndPr>
      <w:sdtContent>
        <w:p w:rsidR="002131C7" w:rsidRPr="00540CCC" w:rsidRDefault="006E5E60">
          <w:pPr>
            <w:pStyle w:val="T1"/>
            <w:tabs>
              <w:tab w:val="right" w:leader="dot" w:pos="9062"/>
            </w:tabs>
            <w:rPr>
              <w:rFonts w:ascii="Times New Roman" w:eastAsiaTheme="minorEastAsia" w:hAnsi="Times New Roman" w:cs="Times New Roman"/>
              <w:noProof/>
              <w:sz w:val="24"/>
              <w:szCs w:val="24"/>
              <w:lang w:eastAsia="tr-TR"/>
            </w:rPr>
          </w:pPr>
          <w:r>
            <w:fldChar w:fldCharType="begin"/>
          </w:r>
          <w:r>
            <w:instrText xml:space="preserve"> TOC \o "1-3" \h \z \u </w:instrText>
          </w:r>
          <w:r>
            <w:fldChar w:fldCharType="separate"/>
          </w:r>
          <w:hyperlink w:anchor="_Toc164264110" w:history="1">
            <w:r w:rsidR="002131C7" w:rsidRPr="00540CCC">
              <w:rPr>
                <w:rStyle w:val="Kpr"/>
                <w:rFonts w:ascii="Times New Roman" w:hAnsi="Times New Roman" w:cs="Times New Roman"/>
                <w:noProof/>
                <w:spacing w:val="-2"/>
                <w:sz w:val="24"/>
                <w:szCs w:val="24"/>
              </w:rPr>
              <w:t>SUNUŞ</w:t>
            </w:r>
            <w:r w:rsidR="002131C7" w:rsidRPr="00540CCC">
              <w:rPr>
                <w:rFonts w:ascii="Times New Roman" w:hAnsi="Times New Roman" w:cs="Times New Roman"/>
                <w:noProof/>
                <w:webHidden/>
                <w:sz w:val="24"/>
                <w:szCs w:val="24"/>
              </w:rPr>
              <w:tab/>
            </w:r>
            <w:r w:rsidR="002131C7" w:rsidRPr="00540CCC">
              <w:rPr>
                <w:rFonts w:ascii="Times New Roman" w:hAnsi="Times New Roman" w:cs="Times New Roman"/>
                <w:noProof/>
                <w:webHidden/>
                <w:sz w:val="24"/>
                <w:szCs w:val="24"/>
              </w:rPr>
              <w:fldChar w:fldCharType="begin"/>
            </w:r>
            <w:r w:rsidR="002131C7" w:rsidRPr="00540CCC">
              <w:rPr>
                <w:rFonts w:ascii="Times New Roman" w:hAnsi="Times New Roman" w:cs="Times New Roman"/>
                <w:noProof/>
                <w:webHidden/>
                <w:sz w:val="24"/>
                <w:szCs w:val="24"/>
              </w:rPr>
              <w:instrText xml:space="preserve"> PAGEREF _Toc164264110 \h </w:instrText>
            </w:r>
            <w:r w:rsidR="002131C7" w:rsidRPr="00540CCC">
              <w:rPr>
                <w:rFonts w:ascii="Times New Roman" w:hAnsi="Times New Roman" w:cs="Times New Roman"/>
                <w:noProof/>
                <w:webHidden/>
                <w:sz w:val="24"/>
                <w:szCs w:val="24"/>
              </w:rPr>
            </w:r>
            <w:r w:rsidR="002131C7" w:rsidRPr="00540CCC">
              <w:rPr>
                <w:rFonts w:ascii="Times New Roman" w:hAnsi="Times New Roman" w:cs="Times New Roman"/>
                <w:noProof/>
                <w:webHidden/>
                <w:sz w:val="24"/>
                <w:szCs w:val="24"/>
              </w:rPr>
              <w:fldChar w:fldCharType="separate"/>
            </w:r>
            <w:r w:rsidR="002131C7" w:rsidRPr="00540CCC">
              <w:rPr>
                <w:rFonts w:ascii="Times New Roman" w:hAnsi="Times New Roman" w:cs="Times New Roman"/>
                <w:noProof/>
                <w:webHidden/>
                <w:sz w:val="24"/>
                <w:szCs w:val="24"/>
              </w:rPr>
              <w:t>4</w:t>
            </w:r>
            <w:r w:rsidR="002131C7" w:rsidRPr="00540CCC">
              <w:rPr>
                <w:rFonts w:ascii="Times New Roman" w:hAnsi="Times New Roman" w:cs="Times New Roman"/>
                <w:noProof/>
                <w:webHidden/>
                <w:sz w:val="24"/>
                <w:szCs w:val="24"/>
              </w:rPr>
              <w:fldChar w:fldCharType="end"/>
            </w:r>
          </w:hyperlink>
        </w:p>
        <w:p w:rsidR="002131C7" w:rsidRPr="00540CCC" w:rsidRDefault="009451D5">
          <w:pPr>
            <w:pStyle w:val="T1"/>
            <w:tabs>
              <w:tab w:val="right" w:leader="dot" w:pos="9062"/>
            </w:tabs>
            <w:rPr>
              <w:rFonts w:ascii="Times New Roman" w:eastAsiaTheme="minorEastAsia" w:hAnsi="Times New Roman" w:cs="Times New Roman"/>
              <w:noProof/>
              <w:sz w:val="24"/>
              <w:szCs w:val="24"/>
              <w:lang w:eastAsia="tr-TR"/>
            </w:rPr>
          </w:pPr>
          <w:hyperlink w:anchor="_Toc164264111" w:history="1">
            <w:r w:rsidR="002131C7" w:rsidRPr="00540CCC">
              <w:rPr>
                <w:rStyle w:val="Kpr"/>
                <w:rFonts w:ascii="Times New Roman" w:hAnsi="Times New Roman" w:cs="Times New Roman"/>
                <w:noProof/>
                <w:sz w:val="24"/>
                <w:szCs w:val="24"/>
              </w:rPr>
              <w:t>1. GİRİŞ VE STRATEJİK PLANIN HAZIRLIK SÜRECİ</w:t>
            </w:r>
            <w:r w:rsidR="002131C7" w:rsidRPr="00540CCC">
              <w:rPr>
                <w:rFonts w:ascii="Times New Roman" w:hAnsi="Times New Roman" w:cs="Times New Roman"/>
                <w:noProof/>
                <w:webHidden/>
                <w:sz w:val="24"/>
                <w:szCs w:val="24"/>
              </w:rPr>
              <w:tab/>
            </w:r>
            <w:r w:rsidR="002131C7" w:rsidRPr="00540CCC">
              <w:rPr>
                <w:rFonts w:ascii="Times New Roman" w:hAnsi="Times New Roman" w:cs="Times New Roman"/>
                <w:noProof/>
                <w:webHidden/>
                <w:sz w:val="24"/>
                <w:szCs w:val="24"/>
              </w:rPr>
              <w:fldChar w:fldCharType="begin"/>
            </w:r>
            <w:r w:rsidR="002131C7" w:rsidRPr="00540CCC">
              <w:rPr>
                <w:rFonts w:ascii="Times New Roman" w:hAnsi="Times New Roman" w:cs="Times New Roman"/>
                <w:noProof/>
                <w:webHidden/>
                <w:sz w:val="24"/>
                <w:szCs w:val="24"/>
              </w:rPr>
              <w:instrText xml:space="preserve"> PAGEREF _Toc164264111 \h </w:instrText>
            </w:r>
            <w:r w:rsidR="002131C7" w:rsidRPr="00540CCC">
              <w:rPr>
                <w:rFonts w:ascii="Times New Roman" w:hAnsi="Times New Roman" w:cs="Times New Roman"/>
                <w:noProof/>
                <w:webHidden/>
                <w:sz w:val="24"/>
                <w:szCs w:val="24"/>
              </w:rPr>
            </w:r>
            <w:r w:rsidR="002131C7" w:rsidRPr="00540CCC">
              <w:rPr>
                <w:rFonts w:ascii="Times New Roman" w:hAnsi="Times New Roman" w:cs="Times New Roman"/>
                <w:noProof/>
                <w:webHidden/>
                <w:sz w:val="24"/>
                <w:szCs w:val="24"/>
              </w:rPr>
              <w:fldChar w:fldCharType="separate"/>
            </w:r>
            <w:r w:rsidR="002131C7" w:rsidRPr="00540CCC">
              <w:rPr>
                <w:rFonts w:ascii="Times New Roman" w:hAnsi="Times New Roman" w:cs="Times New Roman"/>
                <w:noProof/>
                <w:webHidden/>
                <w:sz w:val="24"/>
                <w:szCs w:val="24"/>
              </w:rPr>
              <w:t>7</w:t>
            </w:r>
            <w:r w:rsidR="002131C7" w:rsidRPr="00540CCC">
              <w:rPr>
                <w:rFonts w:ascii="Times New Roman" w:hAnsi="Times New Roman" w:cs="Times New Roman"/>
                <w:noProof/>
                <w:webHidden/>
                <w:sz w:val="24"/>
                <w:szCs w:val="24"/>
              </w:rPr>
              <w:fldChar w:fldCharType="end"/>
            </w:r>
          </w:hyperlink>
        </w:p>
        <w:p w:rsidR="002131C7" w:rsidRPr="00540CCC" w:rsidRDefault="009451D5">
          <w:pPr>
            <w:pStyle w:val="T2"/>
            <w:tabs>
              <w:tab w:val="right" w:leader="dot" w:pos="9062"/>
            </w:tabs>
            <w:rPr>
              <w:rFonts w:ascii="Times New Roman" w:eastAsiaTheme="minorEastAsia" w:hAnsi="Times New Roman" w:cs="Times New Roman"/>
              <w:noProof/>
              <w:sz w:val="24"/>
              <w:szCs w:val="24"/>
              <w:lang w:eastAsia="tr-TR"/>
            </w:rPr>
          </w:pPr>
          <w:hyperlink w:anchor="_Toc164264112" w:history="1">
            <w:r w:rsidR="002131C7" w:rsidRPr="00540CCC">
              <w:rPr>
                <w:rStyle w:val="Kpr"/>
                <w:rFonts w:ascii="Times New Roman" w:hAnsi="Times New Roman" w:cs="Times New Roman"/>
                <w:noProof/>
                <w:sz w:val="24"/>
                <w:szCs w:val="24"/>
              </w:rPr>
              <w:t>1.1 Strateji Geliştirme Kurulu ve Stratejik Plan Ekibi</w:t>
            </w:r>
            <w:r w:rsidR="002131C7" w:rsidRPr="00540CCC">
              <w:rPr>
                <w:rFonts w:ascii="Times New Roman" w:hAnsi="Times New Roman" w:cs="Times New Roman"/>
                <w:noProof/>
                <w:webHidden/>
                <w:sz w:val="24"/>
                <w:szCs w:val="24"/>
              </w:rPr>
              <w:tab/>
            </w:r>
            <w:r w:rsidR="002131C7" w:rsidRPr="00540CCC">
              <w:rPr>
                <w:rFonts w:ascii="Times New Roman" w:hAnsi="Times New Roman" w:cs="Times New Roman"/>
                <w:noProof/>
                <w:webHidden/>
                <w:sz w:val="24"/>
                <w:szCs w:val="24"/>
              </w:rPr>
              <w:fldChar w:fldCharType="begin"/>
            </w:r>
            <w:r w:rsidR="002131C7" w:rsidRPr="00540CCC">
              <w:rPr>
                <w:rFonts w:ascii="Times New Roman" w:hAnsi="Times New Roman" w:cs="Times New Roman"/>
                <w:noProof/>
                <w:webHidden/>
                <w:sz w:val="24"/>
                <w:szCs w:val="24"/>
              </w:rPr>
              <w:instrText xml:space="preserve"> PAGEREF _Toc164264112 \h </w:instrText>
            </w:r>
            <w:r w:rsidR="002131C7" w:rsidRPr="00540CCC">
              <w:rPr>
                <w:rFonts w:ascii="Times New Roman" w:hAnsi="Times New Roman" w:cs="Times New Roman"/>
                <w:noProof/>
                <w:webHidden/>
                <w:sz w:val="24"/>
                <w:szCs w:val="24"/>
              </w:rPr>
            </w:r>
            <w:r w:rsidR="002131C7" w:rsidRPr="00540CCC">
              <w:rPr>
                <w:rFonts w:ascii="Times New Roman" w:hAnsi="Times New Roman" w:cs="Times New Roman"/>
                <w:noProof/>
                <w:webHidden/>
                <w:sz w:val="24"/>
                <w:szCs w:val="24"/>
              </w:rPr>
              <w:fldChar w:fldCharType="separate"/>
            </w:r>
            <w:r w:rsidR="002131C7" w:rsidRPr="00540CCC">
              <w:rPr>
                <w:rFonts w:ascii="Times New Roman" w:hAnsi="Times New Roman" w:cs="Times New Roman"/>
                <w:noProof/>
                <w:webHidden/>
                <w:sz w:val="24"/>
                <w:szCs w:val="24"/>
              </w:rPr>
              <w:t>7</w:t>
            </w:r>
            <w:r w:rsidR="002131C7" w:rsidRPr="00540CCC">
              <w:rPr>
                <w:rFonts w:ascii="Times New Roman" w:hAnsi="Times New Roman" w:cs="Times New Roman"/>
                <w:noProof/>
                <w:webHidden/>
                <w:sz w:val="24"/>
                <w:szCs w:val="24"/>
              </w:rPr>
              <w:fldChar w:fldCharType="end"/>
            </w:r>
          </w:hyperlink>
        </w:p>
        <w:p w:rsidR="002131C7" w:rsidRPr="00540CCC" w:rsidRDefault="009451D5">
          <w:pPr>
            <w:pStyle w:val="T2"/>
            <w:tabs>
              <w:tab w:val="right" w:leader="dot" w:pos="9062"/>
            </w:tabs>
            <w:rPr>
              <w:rFonts w:ascii="Times New Roman" w:eastAsiaTheme="minorEastAsia" w:hAnsi="Times New Roman" w:cs="Times New Roman"/>
              <w:noProof/>
              <w:sz w:val="24"/>
              <w:szCs w:val="24"/>
              <w:lang w:eastAsia="tr-TR"/>
            </w:rPr>
          </w:pPr>
          <w:hyperlink w:anchor="_Toc164264113" w:history="1">
            <w:r w:rsidR="002131C7" w:rsidRPr="00540CCC">
              <w:rPr>
                <w:rStyle w:val="Kpr"/>
                <w:rFonts w:ascii="Times New Roman" w:hAnsi="Times New Roman" w:cs="Times New Roman"/>
                <w:noProof/>
                <w:sz w:val="24"/>
                <w:szCs w:val="24"/>
              </w:rPr>
              <w:t>1.2 Planlama Süreci</w:t>
            </w:r>
            <w:r w:rsidR="002131C7" w:rsidRPr="00540CCC">
              <w:rPr>
                <w:rFonts w:ascii="Times New Roman" w:hAnsi="Times New Roman" w:cs="Times New Roman"/>
                <w:noProof/>
                <w:webHidden/>
                <w:sz w:val="24"/>
                <w:szCs w:val="24"/>
              </w:rPr>
              <w:tab/>
            </w:r>
            <w:r w:rsidR="002131C7" w:rsidRPr="00540CCC">
              <w:rPr>
                <w:rFonts w:ascii="Times New Roman" w:hAnsi="Times New Roman" w:cs="Times New Roman"/>
                <w:noProof/>
                <w:webHidden/>
                <w:sz w:val="24"/>
                <w:szCs w:val="24"/>
              </w:rPr>
              <w:fldChar w:fldCharType="begin"/>
            </w:r>
            <w:r w:rsidR="002131C7" w:rsidRPr="00540CCC">
              <w:rPr>
                <w:rFonts w:ascii="Times New Roman" w:hAnsi="Times New Roman" w:cs="Times New Roman"/>
                <w:noProof/>
                <w:webHidden/>
                <w:sz w:val="24"/>
                <w:szCs w:val="24"/>
              </w:rPr>
              <w:instrText xml:space="preserve"> PAGEREF _Toc164264113 \h </w:instrText>
            </w:r>
            <w:r w:rsidR="002131C7" w:rsidRPr="00540CCC">
              <w:rPr>
                <w:rFonts w:ascii="Times New Roman" w:hAnsi="Times New Roman" w:cs="Times New Roman"/>
                <w:noProof/>
                <w:webHidden/>
                <w:sz w:val="24"/>
                <w:szCs w:val="24"/>
              </w:rPr>
            </w:r>
            <w:r w:rsidR="002131C7" w:rsidRPr="00540CCC">
              <w:rPr>
                <w:rFonts w:ascii="Times New Roman" w:hAnsi="Times New Roman" w:cs="Times New Roman"/>
                <w:noProof/>
                <w:webHidden/>
                <w:sz w:val="24"/>
                <w:szCs w:val="24"/>
              </w:rPr>
              <w:fldChar w:fldCharType="separate"/>
            </w:r>
            <w:r w:rsidR="002131C7" w:rsidRPr="00540CCC">
              <w:rPr>
                <w:rFonts w:ascii="Times New Roman" w:hAnsi="Times New Roman" w:cs="Times New Roman"/>
                <w:noProof/>
                <w:webHidden/>
                <w:sz w:val="24"/>
                <w:szCs w:val="24"/>
              </w:rPr>
              <w:t>7</w:t>
            </w:r>
            <w:r w:rsidR="002131C7" w:rsidRPr="00540CCC">
              <w:rPr>
                <w:rFonts w:ascii="Times New Roman" w:hAnsi="Times New Roman" w:cs="Times New Roman"/>
                <w:noProof/>
                <w:webHidden/>
                <w:sz w:val="24"/>
                <w:szCs w:val="24"/>
              </w:rPr>
              <w:fldChar w:fldCharType="end"/>
            </w:r>
          </w:hyperlink>
        </w:p>
        <w:p w:rsidR="002131C7" w:rsidRPr="00540CCC" w:rsidRDefault="009451D5">
          <w:pPr>
            <w:pStyle w:val="T1"/>
            <w:tabs>
              <w:tab w:val="right" w:leader="dot" w:pos="9062"/>
            </w:tabs>
            <w:rPr>
              <w:rFonts w:ascii="Times New Roman" w:eastAsiaTheme="minorEastAsia" w:hAnsi="Times New Roman" w:cs="Times New Roman"/>
              <w:noProof/>
              <w:sz w:val="24"/>
              <w:szCs w:val="24"/>
              <w:lang w:eastAsia="tr-TR"/>
            </w:rPr>
          </w:pPr>
          <w:hyperlink w:anchor="_Toc164264114" w:history="1">
            <w:r w:rsidR="002131C7" w:rsidRPr="00540CCC">
              <w:rPr>
                <w:rStyle w:val="Kpr"/>
                <w:rFonts w:ascii="Times New Roman" w:hAnsi="Times New Roman" w:cs="Times New Roman"/>
                <w:noProof/>
                <w:sz w:val="24"/>
                <w:szCs w:val="24"/>
              </w:rPr>
              <w:t>2. DURUM ANALİZİ</w:t>
            </w:r>
            <w:r w:rsidR="002131C7" w:rsidRPr="00540CCC">
              <w:rPr>
                <w:rFonts w:ascii="Times New Roman" w:hAnsi="Times New Roman" w:cs="Times New Roman"/>
                <w:noProof/>
                <w:webHidden/>
                <w:sz w:val="24"/>
                <w:szCs w:val="24"/>
              </w:rPr>
              <w:tab/>
            </w:r>
            <w:r w:rsidR="002131C7" w:rsidRPr="00540CCC">
              <w:rPr>
                <w:rFonts w:ascii="Times New Roman" w:hAnsi="Times New Roman" w:cs="Times New Roman"/>
                <w:noProof/>
                <w:webHidden/>
                <w:sz w:val="24"/>
                <w:szCs w:val="24"/>
              </w:rPr>
              <w:fldChar w:fldCharType="begin"/>
            </w:r>
            <w:r w:rsidR="002131C7" w:rsidRPr="00540CCC">
              <w:rPr>
                <w:rFonts w:ascii="Times New Roman" w:hAnsi="Times New Roman" w:cs="Times New Roman"/>
                <w:noProof/>
                <w:webHidden/>
                <w:sz w:val="24"/>
                <w:szCs w:val="24"/>
              </w:rPr>
              <w:instrText xml:space="preserve"> PAGEREF _Toc164264114 \h </w:instrText>
            </w:r>
            <w:r w:rsidR="002131C7" w:rsidRPr="00540CCC">
              <w:rPr>
                <w:rFonts w:ascii="Times New Roman" w:hAnsi="Times New Roman" w:cs="Times New Roman"/>
                <w:noProof/>
                <w:webHidden/>
                <w:sz w:val="24"/>
                <w:szCs w:val="24"/>
              </w:rPr>
            </w:r>
            <w:r w:rsidR="002131C7" w:rsidRPr="00540CCC">
              <w:rPr>
                <w:rFonts w:ascii="Times New Roman" w:hAnsi="Times New Roman" w:cs="Times New Roman"/>
                <w:noProof/>
                <w:webHidden/>
                <w:sz w:val="24"/>
                <w:szCs w:val="24"/>
              </w:rPr>
              <w:fldChar w:fldCharType="separate"/>
            </w:r>
            <w:r w:rsidR="002131C7" w:rsidRPr="00540CCC">
              <w:rPr>
                <w:rFonts w:ascii="Times New Roman" w:hAnsi="Times New Roman" w:cs="Times New Roman"/>
                <w:noProof/>
                <w:webHidden/>
                <w:sz w:val="24"/>
                <w:szCs w:val="24"/>
              </w:rPr>
              <w:t>9</w:t>
            </w:r>
            <w:r w:rsidR="002131C7" w:rsidRPr="00540CCC">
              <w:rPr>
                <w:rFonts w:ascii="Times New Roman" w:hAnsi="Times New Roman" w:cs="Times New Roman"/>
                <w:noProof/>
                <w:webHidden/>
                <w:sz w:val="24"/>
                <w:szCs w:val="24"/>
              </w:rPr>
              <w:fldChar w:fldCharType="end"/>
            </w:r>
          </w:hyperlink>
        </w:p>
        <w:p w:rsidR="002131C7" w:rsidRPr="00540CCC" w:rsidRDefault="009451D5">
          <w:pPr>
            <w:pStyle w:val="T2"/>
            <w:tabs>
              <w:tab w:val="right" w:leader="dot" w:pos="9062"/>
            </w:tabs>
            <w:rPr>
              <w:rFonts w:ascii="Times New Roman" w:eastAsiaTheme="minorEastAsia" w:hAnsi="Times New Roman" w:cs="Times New Roman"/>
              <w:noProof/>
              <w:sz w:val="24"/>
              <w:szCs w:val="24"/>
              <w:lang w:eastAsia="tr-TR"/>
            </w:rPr>
          </w:pPr>
          <w:hyperlink w:anchor="_Toc164264115" w:history="1">
            <w:r w:rsidR="002131C7" w:rsidRPr="00540CCC">
              <w:rPr>
                <w:rStyle w:val="Kpr"/>
                <w:rFonts w:ascii="Times New Roman" w:hAnsi="Times New Roman" w:cs="Times New Roman"/>
                <w:noProof/>
                <w:sz w:val="24"/>
                <w:szCs w:val="24"/>
              </w:rPr>
              <w:t>2.1 Kurumsal Tarihçe</w:t>
            </w:r>
            <w:r w:rsidR="002131C7" w:rsidRPr="00540CCC">
              <w:rPr>
                <w:rFonts w:ascii="Times New Roman" w:hAnsi="Times New Roman" w:cs="Times New Roman"/>
                <w:noProof/>
                <w:webHidden/>
                <w:sz w:val="24"/>
                <w:szCs w:val="24"/>
              </w:rPr>
              <w:tab/>
            </w:r>
            <w:r w:rsidR="002131C7" w:rsidRPr="00540CCC">
              <w:rPr>
                <w:rFonts w:ascii="Times New Roman" w:hAnsi="Times New Roman" w:cs="Times New Roman"/>
                <w:noProof/>
                <w:webHidden/>
                <w:sz w:val="24"/>
                <w:szCs w:val="24"/>
              </w:rPr>
              <w:fldChar w:fldCharType="begin"/>
            </w:r>
            <w:r w:rsidR="002131C7" w:rsidRPr="00540CCC">
              <w:rPr>
                <w:rFonts w:ascii="Times New Roman" w:hAnsi="Times New Roman" w:cs="Times New Roman"/>
                <w:noProof/>
                <w:webHidden/>
                <w:sz w:val="24"/>
                <w:szCs w:val="24"/>
              </w:rPr>
              <w:instrText xml:space="preserve"> PAGEREF _Toc164264115 \h </w:instrText>
            </w:r>
            <w:r w:rsidR="002131C7" w:rsidRPr="00540CCC">
              <w:rPr>
                <w:rFonts w:ascii="Times New Roman" w:hAnsi="Times New Roman" w:cs="Times New Roman"/>
                <w:noProof/>
                <w:webHidden/>
                <w:sz w:val="24"/>
                <w:szCs w:val="24"/>
              </w:rPr>
            </w:r>
            <w:r w:rsidR="002131C7" w:rsidRPr="00540CCC">
              <w:rPr>
                <w:rFonts w:ascii="Times New Roman" w:hAnsi="Times New Roman" w:cs="Times New Roman"/>
                <w:noProof/>
                <w:webHidden/>
                <w:sz w:val="24"/>
                <w:szCs w:val="24"/>
              </w:rPr>
              <w:fldChar w:fldCharType="separate"/>
            </w:r>
            <w:r w:rsidR="002131C7" w:rsidRPr="00540CCC">
              <w:rPr>
                <w:rFonts w:ascii="Times New Roman" w:hAnsi="Times New Roman" w:cs="Times New Roman"/>
                <w:noProof/>
                <w:webHidden/>
                <w:sz w:val="24"/>
                <w:szCs w:val="24"/>
              </w:rPr>
              <w:t>10</w:t>
            </w:r>
            <w:r w:rsidR="002131C7" w:rsidRPr="00540CCC">
              <w:rPr>
                <w:rFonts w:ascii="Times New Roman" w:hAnsi="Times New Roman" w:cs="Times New Roman"/>
                <w:noProof/>
                <w:webHidden/>
                <w:sz w:val="24"/>
                <w:szCs w:val="24"/>
              </w:rPr>
              <w:fldChar w:fldCharType="end"/>
            </w:r>
          </w:hyperlink>
        </w:p>
        <w:p w:rsidR="002131C7" w:rsidRPr="00540CCC" w:rsidRDefault="009451D5">
          <w:pPr>
            <w:pStyle w:val="T2"/>
            <w:tabs>
              <w:tab w:val="right" w:leader="dot" w:pos="9062"/>
            </w:tabs>
            <w:rPr>
              <w:rFonts w:ascii="Times New Roman" w:eastAsiaTheme="minorEastAsia" w:hAnsi="Times New Roman" w:cs="Times New Roman"/>
              <w:noProof/>
              <w:sz w:val="24"/>
              <w:szCs w:val="24"/>
              <w:lang w:eastAsia="tr-TR"/>
            </w:rPr>
          </w:pPr>
          <w:hyperlink w:anchor="_Toc164264116" w:history="1">
            <w:r w:rsidR="002131C7" w:rsidRPr="00540CCC">
              <w:rPr>
                <w:rStyle w:val="Kpr"/>
                <w:rFonts w:ascii="Times New Roman" w:hAnsi="Times New Roman" w:cs="Times New Roman"/>
                <w:noProof/>
                <w:sz w:val="24"/>
                <w:szCs w:val="24"/>
              </w:rPr>
              <w:t>2.2 Uygulanmakta Olan Stratejik Planın Değerlendirilmesi</w:t>
            </w:r>
            <w:r w:rsidR="002131C7" w:rsidRPr="00540CCC">
              <w:rPr>
                <w:rFonts w:ascii="Times New Roman" w:hAnsi="Times New Roman" w:cs="Times New Roman"/>
                <w:noProof/>
                <w:webHidden/>
                <w:sz w:val="24"/>
                <w:szCs w:val="24"/>
              </w:rPr>
              <w:tab/>
            </w:r>
            <w:r w:rsidR="002131C7" w:rsidRPr="00540CCC">
              <w:rPr>
                <w:rFonts w:ascii="Times New Roman" w:hAnsi="Times New Roman" w:cs="Times New Roman"/>
                <w:noProof/>
                <w:webHidden/>
                <w:sz w:val="24"/>
                <w:szCs w:val="24"/>
              </w:rPr>
              <w:fldChar w:fldCharType="begin"/>
            </w:r>
            <w:r w:rsidR="002131C7" w:rsidRPr="00540CCC">
              <w:rPr>
                <w:rFonts w:ascii="Times New Roman" w:hAnsi="Times New Roman" w:cs="Times New Roman"/>
                <w:noProof/>
                <w:webHidden/>
                <w:sz w:val="24"/>
                <w:szCs w:val="24"/>
              </w:rPr>
              <w:instrText xml:space="preserve"> PAGEREF _Toc164264116 \h </w:instrText>
            </w:r>
            <w:r w:rsidR="002131C7" w:rsidRPr="00540CCC">
              <w:rPr>
                <w:rFonts w:ascii="Times New Roman" w:hAnsi="Times New Roman" w:cs="Times New Roman"/>
                <w:noProof/>
                <w:webHidden/>
                <w:sz w:val="24"/>
                <w:szCs w:val="24"/>
              </w:rPr>
            </w:r>
            <w:r w:rsidR="002131C7" w:rsidRPr="00540CCC">
              <w:rPr>
                <w:rFonts w:ascii="Times New Roman" w:hAnsi="Times New Roman" w:cs="Times New Roman"/>
                <w:noProof/>
                <w:webHidden/>
                <w:sz w:val="24"/>
                <w:szCs w:val="24"/>
              </w:rPr>
              <w:fldChar w:fldCharType="separate"/>
            </w:r>
            <w:r w:rsidR="002131C7" w:rsidRPr="00540CCC">
              <w:rPr>
                <w:rFonts w:ascii="Times New Roman" w:hAnsi="Times New Roman" w:cs="Times New Roman"/>
                <w:noProof/>
                <w:webHidden/>
                <w:sz w:val="24"/>
                <w:szCs w:val="24"/>
              </w:rPr>
              <w:t>11</w:t>
            </w:r>
            <w:r w:rsidR="002131C7" w:rsidRPr="00540CCC">
              <w:rPr>
                <w:rFonts w:ascii="Times New Roman" w:hAnsi="Times New Roman" w:cs="Times New Roman"/>
                <w:noProof/>
                <w:webHidden/>
                <w:sz w:val="24"/>
                <w:szCs w:val="24"/>
              </w:rPr>
              <w:fldChar w:fldCharType="end"/>
            </w:r>
          </w:hyperlink>
        </w:p>
        <w:p w:rsidR="002131C7" w:rsidRPr="00540CCC" w:rsidRDefault="009451D5">
          <w:pPr>
            <w:pStyle w:val="T2"/>
            <w:tabs>
              <w:tab w:val="right" w:leader="dot" w:pos="9062"/>
            </w:tabs>
            <w:rPr>
              <w:rFonts w:ascii="Times New Roman" w:eastAsiaTheme="minorEastAsia" w:hAnsi="Times New Roman" w:cs="Times New Roman"/>
              <w:noProof/>
              <w:sz w:val="24"/>
              <w:szCs w:val="24"/>
              <w:lang w:eastAsia="tr-TR"/>
            </w:rPr>
          </w:pPr>
          <w:hyperlink w:anchor="_Toc164264117" w:history="1">
            <w:r w:rsidR="002131C7" w:rsidRPr="00540CCC">
              <w:rPr>
                <w:rStyle w:val="Kpr"/>
                <w:rFonts w:ascii="Times New Roman" w:hAnsi="Times New Roman" w:cs="Times New Roman"/>
                <w:noProof/>
                <w:sz w:val="24"/>
                <w:szCs w:val="24"/>
              </w:rPr>
              <w:t>2.3 Mevzuat Analizi</w:t>
            </w:r>
            <w:r w:rsidR="002131C7" w:rsidRPr="00540CCC">
              <w:rPr>
                <w:rFonts w:ascii="Times New Roman" w:hAnsi="Times New Roman" w:cs="Times New Roman"/>
                <w:noProof/>
                <w:webHidden/>
                <w:sz w:val="24"/>
                <w:szCs w:val="24"/>
              </w:rPr>
              <w:tab/>
            </w:r>
            <w:r w:rsidR="002131C7" w:rsidRPr="00540CCC">
              <w:rPr>
                <w:rFonts w:ascii="Times New Roman" w:hAnsi="Times New Roman" w:cs="Times New Roman"/>
                <w:noProof/>
                <w:webHidden/>
                <w:sz w:val="24"/>
                <w:szCs w:val="24"/>
              </w:rPr>
              <w:fldChar w:fldCharType="begin"/>
            </w:r>
            <w:r w:rsidR="002131C7" w:rsidRPr="00540CCC">
              <w:rPr>
                <w:rFonts w:ascii="Times New Roman" w:hAnsi="Times New Roman" w:cs="Times New Roman"/>
                <w:noProof/>
                <w:webHidden/>
                <w:sz w:val="24"/>
                <w:szCs w:val="24"/>
              </w:rPr>
              <w:instrText xml:space="preserve"> PAGEREF _Toc164264117 \h </w:instrText>
            </w:r>
            <w:r w:rsidR="002131C7" w:rsidRPr="00540CCC">
              <w:rPr>
                <w:rFonts w:ascii="Times New Roman" w:hAnsi="Times New Roman" w:cs="Times New Roman"/>
                <w:noProof/>
                <w:webHidden/>
                <w:sz w:val="24"/>
                <w:szCs w:val="24"/>
              </w:rPr>
            </w:r>
            <w:r w:rsidR="002131C7" w:rsidRPr="00540CCC">
              <w:rPr>
                <w:rFonts w:ascii="Times New Roman" w:hAnsi="Times New Roman" w:cs="Times New Roman"/>
                <w:noProof/>
                <w:webHidden/>
                <w:sz w:val="24"/>
                <w:szCs w:val="24"/>
              </w:rPr>
              <w:fldChar w:fldCharType="separate"/>
            </w:r>
            <w:r w:rsidR="002131C7" w:rsidRPr="00540CCC">
              <w:rPr>
                <w:rFonts w:ascii="Times New Roman" w:hAnsi="Times New Roman" w:cs="Times New Roman"/>
                <w:noProof/>
                <w:webHidden/>
                <w:sz w:val="24"/>
                <w:szCs w:val="24"/>
              </w:rPr>
              <w:t>12</w:t>
            </w:r>
            <w:r w:rsidR="002131C7" w:rsidRPr="00540CCC">
              <w:rPr>
                <w:rFonts w:ascii="Times New Roman" w:hAnsi="Times New Roman" w:cs="Times New Roman"/>
                <w:noProof/>
                <w:webHidden/>
                <w:sz w:val="24"/>
                <w:szCs w:val="24"/>
              </w:rPr>
              <w:fldChar w:fldCharType="end"/>
            </w:r>
          </w:hyperlink>
        </w:p>
        <w:p w:rsidR="002131C7" w:rsidRPr="00540CCC" w:rsidRDefault="009451D5">
          <w:pPr>
            <w:pStyle w:val="T2"/>
            <w:tabs>
              <w:tab w:val="right" w:leader="dot" w:pos="9062"/>
            </w:tabs>
            <w:rPr>
              <w:rFonts w:ascii="Times New Roman" w:eastAsiaTheme="minorEastAsia" w:hAnsi="Times New Roman" w:cs="Times New Roman"/>
              <w:noProof/>
              <w:sz w:val="24"/>
              <w:szCs w:val="24"/>
              <w:lang w:eastAsia="tr-TR"/>
            </w:rPr>
          </w:pPr>
          <w:hyperlink w:anchor="_Toc164264118" w:history="1">
            <w:r w:rsidR="002131C7" w:rsidRPr="00540CCC">
              <w:rPr>
                <w:rStyle w:val="Kpr"/>
                <w:rFonts w:ascii="Times New Roman" w:hAnsi="Times New Roman" w:cs="Times New Roman"/>
                <w:noProof/>
                <w:sz w:val="24"/>
                <w:szCs w:val="24"/>
              </w:rPr>
              <w:t>2.4 Üst Politika Belgeleri Analizi</w:t>
            </w:r>
            <w:r w:rsidR="002131C7" w:rsidRPr="00540CCC">
              <w:rPr>
                <w:rFonts w:ascii="Times New Roman" w:hAnsi="Times New Roman" w:cs="Times New Roman"/>
                <w:noProof/>
                <w:webHidden/>
                <w:sz w:val="24"/>
                <w:szCs w:val="24"/>
              </w:rPr>
              <w:tab/>
            </w:r>
            <w:r w:rsidR="002131C7" w:rsidRPr="00540CCC">
              <w:rPr>
                <w:rFonts w:ascii="Times New Roman" w:hAnsi="Times New Roman" w:cs="Times New Roman"/>
                <w:noProof/>
                <w:webHidden/>
                <w:sz w:val="24"/>
                <w:szCs w:val="24"/>
              </w:rPr>
              <w:fldChar w:fldCharType="begin"/>
            </w:r>
            <w:r w:rsidR="002131C7" w:rsidRPr="00540CCC">
              <w:rPr>
                <w:rFonts w:ascii="Times New Roman" w:hAnsi="Times New Roman" w:cs="Times New Roman"/>
                <w:noProof/>
                <w:webHidden/>
                <w:sz w:val="24"/>
                <w:szCs w:val="24"/>
              </w:rPr>
              <w:instrText xml:space="preserve"> PAGEREF _Toc164264118 \h </w:instrText>
            </w:r>
            <w:r w:rsidR="002131C7" w:rsidRPr="00540CCC">
              <w:rPr>
                <w:rFonts w:ascii="Times New Roman" w:hAnsi="Times New Roman" w:cs="Times New Roman"/>
                <w:noProof/>
                <w:webHidden/>
                <w:sz w:val="24"/>
                <w:szCs w:val="24"/>
              </w:rPr>
            </w:r>
            <w:r w:rsidR="002131C7" w:rsidRPr="00540CCC">
              <w:rPr>
                <w:rFonts w:ascii="Times New Roman" w:hAnsi="Times New Roman" w:cs="Times New Roman"/>
                <w:noProof/>
                <w:webHidden/>
                <w:sz w:val="24"/>
                <w:szCs w:val="24"/>
              </w:rPr>
              <w:fldChar w:fldCharType="separate"/>
            </w:r>
            <w:r w:rsidR="002131C7" w:rsidRPr="00540CCC">
              <w:rPr>
                <w:rFonts w:ascii="Times New Roman" w:hAnsi="Times New Roman" w:cs="Times New Roman"/>
                <w:noProof/>
                <w:webHidden/>
                <w:sz w:val="24"/>
                <w:szCs w:val="24"/>
              </w:rPr>
              <w:t>13</w:t>
            </w:r>
            <w:r w:rsidR="002131C7" w:rsidRPr="00540CCC">
              <w:rPr>
                <w:rFonts w:ascii="Times New Roman" w:hAnsi="Times New Roman" w:cs="Times New Roman"/>
                <w:noProof/>
                <w:webHidden/>
                <w:sz w:val="24"/>
                <w:szCs w:val="24"/>
              </w:rPr>
              <w:fldChar w:fldCharType="end"/>
            </w:r>
          </w:hyperlink>
        </w:p>
        <w:p w:rsidR="002131C7" w:rsidRPr="00540CCC" w:rsidRDefault="009451D5">
          <w:pPr>
            <w:pStyle w:val="T2"/>
            <w:tabs>
              <w:tab w:val="right" w:leader="dot" w:pos="9062"/>
            </w:tabs>
            <w:rPr>
              <w:rFonts w:ascii="Times New Roman" w:eastAsiaTheme="minorEastAsia" w:hAnsi="Times New Roman" w:cs="Times New Roman"/>
              <w:noProof/>
              <w:sz w:val="24"/>
              <w:szCs w:val="24"/>
              <w:lang w:eastAsia="tr-TR"/>
            </w:rPr>
          </w:pPr>
          <w:hyperlink w:anchor="_Toc164264119" w:history="1">
            <w:r w:rsidR="002131C7" w:rsidRPr="00540CCC">
              <w:rPr>
                <w:rStyle w:val="Kpr"/>
                <w:rFonts w:ascii="Times New Roman" w:hAnsi="Times New Roman" w:cs="Times New Roman"/>
                <w:noProof/>
                <w:sz w:val="24"/>
                <w:szCs w:val="24"/>
              </w:rPr>
              <w:t>2.5 Faaliyet Alanları ile Ürün/Hizmetlerin Belirlenmesi</w:t>
            </w:r>
            <w:r w:rsidR="002131C7" w:rsidRPr="00540CCC">
              <w:rPr>
                <w:rFonts w:ascii="Times New Roman" w:hAnsi="Times New Roman" w:cs="Times New Roman"/>
                <w:noProof/>
                <w:webHidden/>
                <w:sz w:val="24"/>
                <w:szCs w:val="24"/>
              </w:rPr>
              <w:tab/>
            </w:r>
            <w:r w:rsidR="002131C7" w:rsidRPr="00540CCC">
              <w:rPr>
                <w:rFonts w:ascii="Times New Roman" w:hAnsi="Times New Roman" w:cs="Times New Roman"/>
                <w:noProof/>
                <w:webHidden/>
                <w:sz w:val="24"/>
                <w:szCs w:val="24"/>
              </w:rPr>
              <w:fldChar w:fldCharType="begin"/>
            </w:r>
            <w:r w:rsidR="002131C7" w:rsidRPr="00540CCC">
              <w:rPr>
                <w:rFonts w:ascii="Times New Roman" w:hAnsi="Times New Roman" w:cs="Times New Roman"/>
                <w:noProof/>
                <w:webHidden/>
                <w:sz w:val="24"/>
                <w:szCs w:val="24"/>
              </w:rPr>
              <w:instrText xml:space="preserve"> PAGEREF _Toc164264119 \h </w:instrText>
            </w:r>
            <w:r w:rsidR="002131C7" w:rsidRPr="00540CCC">
              <w:rPr>
                <w:rFonts w:ascii="Times New Roman" w:hAnsi="Times New Roman" w:cs="Times New Roman"/>
                <w:noProof/>
                <w:webHidden/>
                <w:sz w:val="24"/>
                <w:szCs w:val="24"/>
              </w:rPr>
            </w:r>
            <w:r w:rsidR="002131C7" w:rsidRPr="00540CCC">
              <w:rPr>
                <w:rFonts w:ascii="Times New Roman" w:hAnsi="Times New Roman" w:cs="Times New Roman"/>
                <w:noProof/>
                <w:webHidden/>
                <w:sz w:val="24"/>
                <w:szCs w:val="24"/>
              </w:rPr>
              <w:fldChar w:fldCharType="separate"/>
            </w:r>
            <w:r w:rsidR="002131C7" w:rsidRPr="00540CCC">
              <w:rPr>
                <w:rFonts w:ascii="Times New Roman" w:hAnsi="Times New Roman" w:cs="Times New Roman"/>
                <w:noProof/>
                <w:webHidden/>
                <w:sz w:val="24"/>
                <w:szCs w:val="24"/>
              </w:rPr>
              <w:t>14</w:t>
            </w:r>
            <w:r w:rsidR="002131C7" w:rsidRPr="00540CCC">
              <w:rPr>
                <w:rFonts w:ascii="Times New Roman" w:hAnsi="Times New Roman" w:cs="Times New Roman"/>
                <w:noProof/>
                <w:webHidden/>
                <w:sz w:val="24"/>
                <w:szCs w:val="24"/>
              </w:rPr>
              <w:fldChar w:fldCharType="end"/>
            </w:r>
          </w:hyperlink>
        </w:p>
        <w:p w:rsidR="002131C7" w:rsidRPr="00540CCC" w:rsidRDefault="009451D5">
          <w:pPr>
            <w:pStyle w:val="T2"/>
            <w:tabs>
              <w:tab w:val="right" w:leader="dot" w:pos="9062"/>
            </w:tabs>
            <w:rPr>
              <w:rFonts w:ascii="Times New Roman" w:eastAsiaTheme="minorEastAsia" w:hAnsi="Times New Roman" w:cs="Times New Roman"/>
              <w:noProof/>
              <w:sz w:val="24"/>
              <w:szCs w:val="24"/>
              <w:lang w:eastAsia="tr-TR"/>
            </w:rPr>
          </w:pPr>
          <w:hyperlink w:anchor="_Toc164264120" w:history="1">
            <w:r w:rsidR="002131C7" w:rsidRPr="00540CCC">
              <w:rPr>
                <w:rStyle w:val="Kpr"/>
                <w:rFonts w:ascii="Times New Roman" w:hAnsi="Times New Roman" w:cs="Times New Roman"/>
                <w:noProof/>
                <w:sz w:val="24"/>
                <w:szCs w:val="24"/>
              </w:rPr>
              <w:t>2.6 Paydaş Analizi</w:t>
            </w:r>
            <w:r w:rsidR="002131C7" w:rsidRPr="00540CCC">
              <w:rPr>
                <w:rFonts w:ascii="Times New Roman" w:hAnsi="Times New Roman" w:cs="Times New Roman"/>
                <w:noProof/>
                <w:webHidden/>
                <w:sz w:val="24"/>
                <w:szCs w:val="24"/>
              </w:rPr>
              <w:tab/>
            </w:r>
            <w:r w:rsidR="002131C7" w:rsidRPr="00540CCC">
              <w:rPr>
                <w:rFonts w:ascii="Times New Roman" w:hAnsi="Times New Roman" w:cs="Times New Roman"/>
                <w:noProof/>
                <w:webHidden/>
                <w:sz w:val="24"/>
                <w:szCs w:val="24"/>
              </w:rPr>
              <w:fldChar w:fldCharType="begin"/>
            </w:r>
            <w:r w:rsidR="002131C7" w:rsidRPr="00540CCC">
              <w:rPr>
                <w:rFonts w:ascii="Times New Roman" w:hAnsi="Times New Roman" w:cs="Times New Roman"/>
                <w:noProof/>
                <w:webHidden/>
                <w:sz w:val="24"/>
                <w:szCs w:val="24"/>
              </w:rPr>
              <w:instrText xml:space="preserve"> PAGEREF _Toc164264120 \h </w:instrText>
            </w:r>
            <w:r w:rsidR="002131C7" w:rsidRPr="00540CCC">
              <w:rPr>
                <w:rFonts w:ascii="Times New Roman" w:hAnsi="Times New Roman" w:cs="Times New Roman"/>
                <w:noProof/>
                <w:webHidden/>
                <w:sz w:val="24"/>
                <w:szCs w:val="24"/>
              </w:rPr>
            </w:r>
            <w:r w:rsidR="002131C7" w:rsidRPr="00540CCC">
              <w:rPr>
                <w:rFonts w:ascii="Times New Roman" w:hAnsi="Times New Roman" w:cs="Times New Roman"/>
                <w:noProof/>
                <w:webHidden/>
                <w:sz w:val="24"/>
                <w:szCs w:val="24"/>
              </w:rPr>
              <w:fldChar w:fldCharType="separate"/>
            </w:r>
            <w:r w:rsidR="002131C7" w:rsidRPr="00540CCC">
              <w:rPr>
                <w:rFonts w:ascii="Times New Roman" w:hAnsi="Times New Roman" w:cs="Times New Roman"/>
                <w:noProof/>
                <w:webHidden/>
                <w:sz w:val="24"/>
                <w:szCs w:val="24"/>
              </w:rPr>
              <w:t>15</w:t>
            </w:r>
            <w:r w:rsidR="002131C7" w:rsidRPr="00540CCC">
              <w:rPr>
                <w:rFonts w:ascii="Times New Roman" w:hAnsi="Times New Roman" w:cs="Times New Roman"/>
                <w:noProof/>
                <w:webHidden/>
                <w:sz w:val="24"/>
                <w:szCs w:val="24"/>
              </w:rPr>
              <w:fldChar w:fldCharType="end"/>
            </w:r>
          </w:hyperlink>
        </w:p>
        <w:p w:rsidR="002131C7" w:rsidRPr="00540CCC" w:rsidRDefault="009451D5">
          <w:pPr>
            <w:pStyle w:val="T2"/>
            <w:tabs>
              <w:tab w:val="right" w:leader="dot" w:pos="9062"/>
            </w:tabs>
            <w:rPr>
              <w:rFonts w:ascii="Times New Roman" w:eastAsiaTheme="minorEastAsia" w:hAnsi="Times New Roman" w:cs="Times New Roman"/>
              <w:noProof/>
              <w:sz w:val="24"/>
              <w:szCs w:val="24"/>
              <w:lang w:eastAsia="tr-TR"/>
            </w:rPr>
          </w:pPr>
          <w:hyperlink w:anchor="_Toc164264121" w:history="1">
            <w:r w:rsidR="002131C7" w:rsidRPr="00540CCC">
              <w:rPr>
                <w:rStyle w:val="Kpr"/>
                <w:rFonts w:ascii="Times New Roman" w:hAnsi="Times New Roman" w:cs="Times New Roman"/>
                <w:noProof/>
                <w:sz w:val="24"/>
                <w:szCs w:val="24"/>
              </w:rPr>
              <w:t>2.7 Kuruluş İçi Analiz</w:t>
            </w:r>
            <w:r w:rsidR="002131C7" w:rsidRPr="00540CCC">
              <w:rPr>
                <w:rFonts w:ascii="Times New Roman" w:hAnsi="Times New Roman" w:cs="Times New Roman"/>
                <w:noProof/>
                <w:webHidden/>
                <w:sz w:val="24"/>
                <w:szCs w:val="24"/>
              </w:rPr>
              <w:tab/>
            </w:r>
            <w:r w:rsidR="002131C7" w:rsidRPr="00540CCC">
              <w:rPr>
                <w:rFonts w:ascii="Times New Roman" w:hAnsi="Times New Roman" w:cs="Times New Roman"/>
                <w:noProof/>
                <w:webHidden/>
                <w:sz w:val="24"/>
                <w:szCs w:val="24"/>
              </w:rPr>
              <w:fldChar w:fldCharType="begin"/>
            </w:r>
            <w:r w:rsidR="002131C7" w:rsidRPr="00540CCC">
              <w:rPr>
                <w:rFonts w:ascii="Times New Roman" w:hAnsi="Times New Roman" w:cs="Times New Roman"/>
                <w:noProof/>
                <w:webHidden/>
                <w:sz w:val="24"/>
                <w:szCs w:val="24"/>
              </w:rPr>
              <w:instrText xml:space="preserve"> PAGEREF _Toc164264121 \h </w:instrText>
            </w:r>
            <w:r w:rsidR="002131C7" w:rsidRPr="00540CCC">
              <w:rPr>
                <w:rFonts w:ascii="Times New Roman" w:hAnsi="Times New Roman" w:cs="Times New Roman"/>
                <w:noProof/>
                <w:webHidden/>
                <w:sz w:val="24"/>
                <w:szCs w:val="24"/>
              </w:rPr>
            </w:r>
            <w:r w:rsidR="002131C7" w:rsidRPr="00540CCC">
              <w:rPr>
                <w:rFonts w:ascii="Times New Roman" w:hAnsi="Times New Roman" w:cs="Times New Roman"/>
                <w:noProof/>
                <w:webHidden/>
                <w:sz w:val="24"/>
                <w:szCs w:val="24"/>
              </w:rPr>
              <w:fldChar w:fldCharType="separate"/>
            </w:r>
            <w:r w:rsidR="002131C7" w:rsidRPr="00540CCC">
              <w:rPr>
                <w:rFonts w:ascii="Times New Roman" w:hAnsi="Times New Roman" w:cs="Times New Roman"/>
                <w:noProof/>
                <w:webHidden/>
                <w:sz w:val="24"/>
                <w:szCs w:val="24"/>
              </w:rPr>
              <w:t>17</w:t>
            </w:r>
            <w:r w:rsidR="002131C7" w:rsidRPr="00540CCC">
              <w:rPr>
                <w:rFonts w:ascii="Times New Roman" w:hAnsi="Times New Roman" w:cs="Times New Roman"/>
                <w:noProof/>
                <w:webHidden/>
                <w:sz w:val="24"/>
                <w:szCs w:val="24"/>
              </w:rPr>
              <w:fldChar w:fldCharType="end"/>
            </w:r>
          </w:hyperlink>
        </w:p>
        <w:p w:rsidR="002131C7" w:rsidRPr="00540CCC" w:rsidRDefault="009451D5">
          <w:pPr>
            <w:pStyle w:val="T2"/>
            <w:tabs>
              <w:tab w:val="right" w:leader="dot" w:pos="9062"/>
            </w:tabs>
            <w:rPr>
              <w:rFonts w:ascii="Times New Roman" w:eastAsiaTheme="minorEastAsia" w:hAnsi="Times New Roman" w:cs="Times New Roman"/>
              <w:noProof/>
              <w:sz w:val="24"/>
              <w:szCs w:val="24"/>
              <w:lang w:eastAsia="tr-TR"/>
            </w:rPr>
          </w:pPr>
          <w:hyperlink w:anchor="_Toc164264122" w:history="1">
            <w:r w:rsidR="002131C7" w:rsidRPr="00540CCC">
              <w:rPr>
                <w:rStyle w:val="Kpr"/>
                <w:rFonts w:ascii="Times New Roman" w:hAnsi="Times New Roman" w:cs="Times New Roman"/>
                <w:noProof/>
                <w:sz w:val="24"/>
                <w:szCs w:val="24"/>
              </w:rPr>
              <w:t>2.7.1 Teşkilat Şeması</w:t>
            </w:r>
            <w:r w:rsidR="002131C7" w:rsidRPr="00540CCC">
              <w:rPr>
                <w:rFonts w:ascii="Times New Roman" w:hAnsi="Times New Roman" w:cs="Times New Roman"/>
                <w:noProof/>
                <w:webHidden/>
                <w:sz w:val="24"/>
                <w:szCs w:val="24"/>
              </w:rPr>
              <w:tab/>
            </w:r>
            <w:r w:rsidR="002131C7" w:rsidRPr="00540CCC">
              <w:rPr>
                <w:rFonts w:ascii="Times New Roman" w:hAnsi="Times New Roman" w:cs="Times New Roman"/>
                <w:noProof/>
                <w:webHidden/>
                <w:sz w:val="24"/>
                <w:szCs w:val="24"/>
              </w:rPr>
              <w:fldChar w:fldCharType="begin"/>
            </w:r>
            <w:r w:rsidR="002131C7" w:rsidRPr="00540CCC">
              <w:rPr>
                <w:rFonts w:ascii="Times New Roman" w:hAnsi="Times New Roman" w:cs="Times New Roman"/>
                <w:noProof/>
                <w:webHidden/>
                <w:sz w:val="24"/>
                <w:szCs w:val="24"/>
              </w:rPr>
              <w:instrText xml:space="preserve"> PAGEREF _Toc164264122 \h </w:instrText>
            </w:r>
            <w:r w:rsidR="002131C7" w:rsidRPr="00540CCC">
              <w:rPr>
                <w:rFonts w:ascii="Times New Roman" w:hAnsi="Times New Roman" w:cs="Times New Roman"/>
                <w:noProof/>
                <w:webHidden/>
                <w:sz w:val="24"/>
                <w:szCs w:val="24"/>
              </w:rPr>
            </w:r>
            <w:r w:rsidR="002131C7" w:rsidRPr="00540CCC">
              <w:rPr>
                <w:rFonts w:ascii="Times New Roman" w:hAnsi="Times New Roman" w:cs="Times New Roman"/>
                <w:noProof/>
                <w:webHidden/>
                <w:sz w:val="24"/>
                <w:szCs w:val="24"/>
              </w:rPr>
              <w:fldChar w:fldCharType="separate"/>
            </w:r>
            <w:r w:rsidR="002131C7" w:rsidRPr="00540CCC">
              <w:rPr>
                <w:rFonts w:ascii="Times New Roman" w:hAnsi="Times New Roman" w:cs="Times New Roman"/>
                <w:noProof/>
                <w:webHidden/>
                <w:sz w:val="24"/>
                <w:szCs w:val="24"/>
              </w:rPr>
              <w:t>17</w:t>
            </w:r>
            <w:r w:rsidR="002131C7" w:rsidRPr="00540CCC">
              <w:rPr>
                <w:rFonts w:ascii="Times New Roman" w:hAnsi="Times New Roman" w:cs="Times New Roman"/>
                <w:noProof/>
                <w:webHidden/>
                <w:sz w:val="24"/>
                <w:szCs w:val="24"/>
              </w:rPr>
              <w:fldChar w:fldCharType="end"/>
            </w:r>
          </w:hyperlink>
        </w:p>
        <w:p w:rsidR="002131C7" w:rsidRPr="00540CCC" w:rsidRDefault="009451D5">
          <w:pPr>
            <w:pStyle w:val="T2"/>
            <w:tabs>
              <w:tab w:val="right" w:leader="dot" w:pos="9062"/>
            </w:tabs>
            <w:rPr>
              <w:rFonts w:ascii="Times New Roman" w:eastAsiaTheme="minorEastAsia" w:hAnsi="Times New Roman" w:cs="Times New Roman"/>
              <w:noProof/>
              <w:sz w:val="24"/>
              <w:szCs w:val="24"/>
              <w:lang w:eastAsia="tr-TR"/>
            </w:rPr>
          </w:pPr>
          <w:hyperlink w:anchor="_Toc164264123" w:history="1">
            <w:r w:rsidR="002131C7" w:rsidRPr="00540CCC">
              <w:rPr>
                <w:rStyle w:val="Kpr"/>
                <w:rFonts w:ascii="Times New Roman" w:hAnsi="Times New Roman" w:cs="Times New Roman"/>
                <w:noProof/>
                <w:sz w:val="24"/>
                <w:szCs w:val="24"/>
              </w:rPr>
              <w:t>2.7.2 İnsan Kaynakları</w:t>
            </w:r>
            <w:r w:rsidR="002131C7" w:rsidRPr="00540CCC">
              <w:rPr>
                <w:rFonts w:ascii="Times New Roman" w:hAnsi="Times New Roman" w:cs="Times New Roman"/>
                <w:noProof/>
                <w:webHidden/>
                <w:sz w:val="24"/>
                <w:szCs w:val="24"/>
              </w:rPr>
              <w:tab/>
            </w:r>
            <w:r w:rsidR="002131C7" w:rsidRPr="00540CCC">
              <w:rPr>
                <w:rFonts w:ascii="Times New Roman" w:hAnsi="Times New Roman" w:cs="Times New Roman"/>
                <w:noProof/>
                <w:webHidden/>
                <w:sz w:val="24"/>
                <w:szCs w:val="24"/>
              </w:rPr>
              <w:fldChar w:fldCharType="begin"/>
            </w:r>
            <w:r w:rsidR="002131C7" w:rsidRPr="00540CCC">
              <w:rPr>
                <w:rFonts w:ascii="Times New Roman" w:hAnsi="Times New Roman" w:cs="Times New Roman"/>
                <w:noProof/>
                <w:webHidden/>
                <w:sz w:val="24"/>
                <w:szCs w:val="24"/>
              </w:rPr>
              <w:instrText xml:space="preserve"> PAGEREF _Toc164264123 \h </w:instrText>
            </w:r>
            <w:r w:rsidR="002131C7" w:rsidRPr="00540CCC">
              <w:rPr>
                <w:rFonts w:ascii="Times New Roman" w:hAnsi="Times New Roman" w:cs="Times New Roman"/>
                <w:noProof/>
                <w:webHidden/>
                <w:sz w:val="24"/>
                <w:szCs w:val="24"/>
              </w:rPr>
            </w:r>
            <w:r w:rsidR="002131C7" w:rsidRPr="00540CCC">
              <w:rPr>
                <w:rFonts w:ascii="Times New Roman" w:hAnsi="Times New Roman" w:cs="Times New Roman"/>
                <w:noProof/>
                <w:webHidden/>
                <w:sz w:val="24"/>
                <w:szCs w:val="24"/>
              </w:rPr>
              <w:fldChar w:fldCharType="separate"/>
            </w:r>
            <w:r w:rsidR="002131C7" w:rsidRPr="00540CCC">
              <w:rPr>
                <w:rFonts w:ascii="Times New Roman" w:hAnsi="Times New Roman" w:cs="Times New Roman"/>
                <w:noProof/>
                <w:webHidden/>
                <w:sz w:val="24"/>
                <w:szCs w:val="24"/>
              </w:rPr>
              <w:t>18</w:t>
            </w:r>
            <w:r w:rsidR="002131C7" w:rsidRPr="00540CCC">
              <w:rPr>
                <w:rFonts w:ascii="Times New Roman" w:hAnsi="Times New Roman" w:cs="Times New Roman"/>
                <w:noProof/>
                <w:webHidden/>
                <w:sz w:val="24"/>
                <w:szCs w:val="24"/>
              </w:rPr>
              <w:fldChar w:fldCharType="end"/>
            </w:r>
          </w:hyperlink>
        </w:p>
        <w:p w:rsidR="002131C7" w:rsidRPr="00540CCC" w:rsidRDefault="009451D5">
          <w:pPr>
            <w:pStyle w:val="T2"/>
            <w:tabs>
              <w:tab w:val="right" w:leader="dot" w:pos="9062"/>
            </w:tabs>
            <w:rPr>
              <w:rFonts w:ascii="Times New Roman" w:eastAsiaTheme="minorEastAsia" w:hAnsi="Times New Roman" w:cs="Times New Roman"/>
              <w:noProof/>
              <w:sz w:val="24"/>
              <w:szCs w:val="24"/>
              <w:lang w:eastAsia="tr-TR"/>
            </w:rPr>
          </w:pPr>
          <w:hyperlink w:anchor="_Toc164264124" w:history="1">
            <w:r w:rsidR="002131C7" w:rsidRPr="00540CCC">
              <w:rPr>
                <w:rStyle w:val="Kpr"/>
                <w:rFonts w:ascii="Times New Roman" w:hAnsi="Times New Roman" w:cs="Times New Roman"/>
                <w:noProof/>
                <w:sz w:val="24"/>
                <w:szCs w:val="24"/>
              </w:rPr>
              <w:t>2.7.3 Teknolojik Düzey</w:t>
            </w:r>
            <w:r w:rsidR="002131C7" w:rsidRPr="00540CCC">
              <w:rPr>
                <w:rFonts w:ascii="Times New Roman" w:hAnsi="Times New Roman" w:cs="Times New Roman"/>
                <w:noProof/>
                <w:webHidden/>
                <w:sz w:val="24"/>
                <w:szCs w:val="24"/>
              </w:rPr>
              <w:tab/>
            </w:r>
            <w:r w:rsidR="002131C7" w:rsidRPr="00540CCC">
              <w:rPr>
                <w:rFonts w:ascii="Times New Roman" w:hAnsi="Times New Roman" w:cs="Times New Roman"/>
                <w:noProof/>
                <w:webHidden/>
                <w:sz w:val="24"/>
                <w:szCs w:val="24"/>
              </w:rPr>
              <w:fldChar w:fldCharType="begin"/>
            </w:r>
            <w:r w:rsidR="002131C7" w:rsidRPr="00540CCC">
              <w:rPr>
                <w:rFonts w:ascii="Times New Roman" w:hAnsi="Times New Roman" w:cs="Times New Roman"/>
                <w:noProof/>
                <w:webHidden/>
                <w:sz w:val="24"/>
                <w:szCs w:val="24"/>
              </w:rPr>
              <w:instrText xml:space="preserve"> PAGEREF _Toc164264124 \h </w:instrText>
            </w:r>
            <w:r w:rsidR="002131C7" w:rsidRPr="00540CCC">
              <w:rPr>
                <w:rFonts w:ascii="Times New Roman" w:hAnsi="Times New Roman" w:cs="Times New Roman"/>
                <w:noProof/>
                <w:webHidden/>
                <w:sz w:val="24"/>
                <w:szCs w:val="24"/>
              </w:rPr>
            </w:r>
            <w:r w:rsidR="002131C7" w:rsidRPr="00540CCC">
              <w:rPr>
                <w:rFonts w:ascii="Times New Roman" w:hAnsi="Times New Roman" w:cs="Times New Roman"/>
                <w:noProof/>
                <w:webHidden/>
                <w:sz w:val="24"/>
                <w:szCs w:val="24"/>
              </w:rPr>
              <w:fldChar w:fldCharType="separate"/>
            </w:r>
            <w:r w:rsidR="002131C7" w:rsidRPr="00540CCC">
              <w:rPr>
                <w:rFonts w:ascii="Times New Roman" w:hAnsi="Times New Roman" w:cs="Times New Roman"/>
                <w:noProof/>
                <w:webHidden/>
                <w:sz w:val="24"/>
                <w:szCs w:val="24"/>
              </w:rPr>
              <w:t>21</w:t>
            </w:r>
            <w:r w:rsidR="002131C7" w:rsidRPr="00540CCC">
              <w:rPr>
                <w:rFonts w:ascii="Times New Roman" w:hAnsi="Times New Roman" w:cs="Times New Roman"/>
                <w:noProof/>
                <w:webHidden/>
                <w:sz w:val="24"/>
                <w:szCs w:val="24"/>
              </w:rPr>
              <w:fldChar w:fldCharType="end"/>
            </w:r>
          </w:hyperlink>
        </w:p>
        <w:p w:rsidR="002131C7" w:rsidRPr="00540CCC" w:rsidRDefault="009451D5">
          <w:pPr>
            <w:pStyle w:val="T2"/>
            <w:tabs>
              <w:tab w:val="right" w:leader="dot" w:pos="9062"/>
            </w:tabs>
            <w:rPr>
              <w:rFonts w:ascii="Times New Roman" w:eastAsiaTheme="minorEastAsia" w:hAnsi="Times New Roman" w:cs="Times New Roman"/>
              <w:noProof/>
              <w:sz w:val="24"/>
              <w:szCs w:val="24"/>
              <w:lang w:eastAsia="tr-TR"/>
            </w:rPr>
          </w:pPr>
          <w:hyperlink w:anchor="_Toc164264125" w:history="1">
            <w:r w:rsidR="002131C7" w:rsidRPr="00540CCC">
              <w:rPr>
                <w:rStyle w:val="Kpr"/>
                <w:rFonts w:ascii="Times New Roman" w:hAnsi="Times New Roman" w:cs="Times New Roman"/>
                <w:noProof/>
                <w:sz w:val="24"/>
                <w:szCs w:val="24"/>
              </w:rPr>
              <w:t>2.7.4 Mali Kaynaklar</w:t>
            </w:r>
            <w:r w:rsidR="002131C7" w:rsidRPr="00540CCC">
              <w:rPr>
                <w:rFonts w:ascii="Times New Roman" w:hAnsi="Times New Roman" w:cs="Times New Roman"/>
                <w:noProof/>
                <w:webHidden/>
                <w:sz w:val="24"/>
                <w:szCs w:val="24"/>
              </w:rPr>
              <w:tab/>
            </w:r>
            <w:r w:rsidR="002131C7" w:rsidRPr="00540CCC">
              <w:rPr>
                <w:rFonts w:ascii="Times New Roman" w:hAnsi="Times New Roman" w:cs="Times New Roman"/>
                <w:noProof/>
                <w:webHidden/>
                <w:sz w:val="24"/>
                <w:szCs w:val="24"/>
              </w:rPr>
              <w:fldChar w:fldCharType="begin"/>
            </w:r>
            <w:r w:rsidR="002131C7" w:rsidRPr="00540CCC">
              <w:rPr>
                <w:rFonts w:ascii="Times New Roman" w:hAnsi="Times New Roman" w:cs="Times New Roman"/>
                <w:noProof/>
                <w:webHidden/>
                <w:sz w:val="24"/>
                <w:szCs w:val="24"/>
              </w:rPr>
              <w:instrText xml:space="preserve"> PAGEREF _Toc164264125 \h </w:instrText>
            </w:r>
            <w:r w:rsidR="002131C7" w:rsidRPr="00540CCC">
              <w:rPr>
                <w:rFonts w:ascii="Times New Roman" w:hAnsi="Times New Roman" w:cs="Times New Roman"/>
                <w:noProof/>
                <w:webHidden/>
                <w:sz w:val="24"/>
                <w:szCs w:val="24"/>
              </w:rPr>
            </w:r>
            <w:r w:rsidR="002131C7" w:rsidRPr="00540CCC">
              <w:rPr>
                <w:rFonts w:ascii="Times New Roman" w:hAnsi="Times New Roman" w:cs="Times New Roman"/>
                <w:noProof/>
                <w:webHidden/>
                <w:sz w:val="24"/>
                <w:szCs w:val="24"/>
              </w:rPr>
              <w:fldChar w:fldCharType="separate"/>
            </w:r>
            <w:r w:rsidR="002131C7" w:rsidRPr="00540CCC">
              <w:rPr>
                <w:rFonts w:ascii="Times New Roman" w:hAnsi="Times New Roman" w:cs="Times New Roman"/>
                <w:noProof/>
                <w:webHidden/>
                <w:sz w:val="24"/>
                <w:szCs w:val="24"/>
              </w:rPr>
              <w:t>23</w:t>
            </w:r>
            <w:r w:rsidR="002131C7" w:rsidRPr="00540CCC">
              <w:rPr>
                <w:rFonts w:ascii="Times New Roman" w:hAnsi="Times New Roman" w:cs="Times New Roman"/>
                <w:noProof/>
                <w:webHidden/>
                <w:sz w:val="24"/>
                <w:szCs w:val="24"/>
              </w:rPr>
              <w:fldChar w:fldCharType="end"/>
            </w:r>
          </w:hyperlink>
        </w:p>
        <w:p w:rsidR="002131C7" w:rsidRPr="00540CCC" w:rsidRDefault="009451D5">
          <w:pPr>
            <w:pStyle w:val="T2"/>
            <w:tabs>
              <w:tab w:val="right" w:leader="dot" w:pos="9062"/>
            </w:tabs>
            <w:rPr>
              <w:rFonts w:ascii="Times New Roman" w:eastAsiaTheme="minorEastAsia" w:hAnsi="Times New Roman" w:cs="Times New Roman"/>
              <w:noProof/>
              <w:sz w:val="24"/>
              <w:szCs w:val="24"/>
              <w:lang w:eastAsia="tr-TR"/>
            </w:rPr>
          </w:pPr>
          <w:hyperlink w:anchor="_Toc164264126" w:history="1">
            <w:r w:rsidR="002131C7" w:rsidRPr="00540CCC">
              <w:rPr>
                <w:rStyle w:val="Kpr"/>
                <w:rFonts w:ascii="Times New Roman" w:hAnsi="Times New Roman" w:cs="Times New Roman"/>
                <w:noProof/>
                <w:sz w:val="24"/>
                <w:szCs w:val="24"/>
              </w:rPr>
              <w:t>2.7.5 İstatistiki Veriler</w:t>
            </w:r>
            <w:r w:rsidR="002131C7" w:rsidRPr="00540CCC">
              <w:rPr>
                <w:rFonts w:ascii="Times New Roman" w:hAnsi="Times New Roman" w:cs="Times New Roman"/>
                <w:noProof/>
                <w:webHidden/>
                <w:sz w:val="24"/>
                <w:szCs w:val="24"/>
              </w:rPr>
              <w:tab/>
            </w:r>
            <w:r w:rsidR="002131C7" w:rsidRPr="00540CCC">
              <w:rPr>
                <w:rFonts w:ascii="Times New Roman" w:hAnsi="Times New Roman" w:cs="Times New Roman"/>
                <w:noProof/>
                <w:webHidden/>
                <w:sz w:val="24"/>
                <w:szCs w:val="24"/>
              </w:rPr>
              <w:fldChar w:fldCharType="begin"/>
            </w:r>
            <w:r w:rsidR="002131C7" w:rsidRPr="00540CCC">
              <w:rPr>
                <w:rFonts w:ascii="Times New Roman" w:hAnsi="Times New Roman" w:cs="Times New Roman"/>
                <w:noProof/>
                <w:webHidden/>
                <w:sz w:val="24"/>
                <w:szCs w:val="24"/>
              </w:rPr>
              <w:instrText xml:space="preserve"> PAGEREF _Toc164264126 \h </w:instrText>
            </w:r>
            <w:r w:rsidR="002131C7" w:rsidRPr="00540CCC">
              <w:rPr>
                <w:rFonts w:ascii="Times New Roman" w:hAnsi="Times New Roman" w:cs="Times New Roman"/>
                <w:noProof/>
                <w:webHidden/>
                <w:sz w:val="24"/>
                <w:szCs w:val="24"/>
              </w:rPr>
            </w:r>
            <w:r w:rsidR="002131C7" w:rsidRPr="00540CCC">
              <w:rPr>
                <w:rFonts w:ascii="Times New Roman" w:hAnsi="Times New Roman" w:cs="Times New Roman"/>
                <w:noProof/>
                <w:webHidden/>
                <w:sz w:val="24"/>
                <w:szCs w:val="24"/>
              </w:rPr>
              <w:fldChar w:fldCharType="separate"/>
            </w:r>
            <w:r w:rsidR="002131C7" w:rsidRPr="00540CCC">
              <w:rPr>
                <w:rFonts w:ascii="Times New Roman" w:hAnsi="Times New Roman" w:cs="Times New Roman"/>
                <w:noProof/>
                <w:webHidden/>
                <w:sz w:val="24"/>
                <w:szCs w:val="24"/>
              </w:rPr>
              <w:t>24</w:t>
            </w:r>
            <w:r w:rsidR="002131C7" w:rsidRPr="00540CCC">
              <w:rPr>
                <w:rFonts w:ascii="Times New Roman" w:hAnsi="Times New Roman" w:cs="Times New Roman"/>
                <w:noProof/>
                <w:webHidden/>
                <w:sz w:val="24"/>
                <w:szCs w:val="24"/>
              </w:rPr>
              <w:fldChar w:fldCharType="end"/>
            </w:r>
          </w:hyperlink>
        </w:p>
        <w:p w:rsidR="002131C7" w:rsidRPr="00540CCC" w:rsidRDefault="009451D5">
          <w:pPr>
            <w:pStyle w:val="T2"/>
            <w:tabs>
              <w:tab w:val="right" w:leader="dot" w:pos="9062"/>
            </w:tabs>
            <w:rPr>
              <w:rFonts w:ascii="Times New Roman" w:eastAsiaTheme="minorEastAsia" w:hAnsi="Times New Roman" w:cs="Times New Roman"/>
              <w:noProof/>
              <w:sz w:val="24"/>
              <w:szCs w:val="24"/>
              <w:lang w:eastAsia="tr-TR"/>
            </w:rPr>
          </w:pPr>
          <w:hyperlink w:anchor="_Toc164264127" w:history="1">
            <w:r w:rsidR="002131C7" w:rsidRPr="00540CCC">
              <w:rPr>
                <w:rStyle w:val="Kpr"/>
                <w:rFonts w:ascii="Times New Roman" w:hAnsi="Times New Roman" w:cs="Times New Roman"/>
                <w:noProof/>
                <w:sz w:val="24"/>
                <w:szCs w:val="24"/>
              </w:rPr>
              <w:t>2.8 Çevre Analizi (PESTLE)</w:t>
            </w:r>
            <w:r w:rsidR="002131C7" w:rsidRPr="00540CCC">
              <w:rPr>
                <w:rFonts w:ascii="Times New Roman" w:hAnsi="Times New Roman" w:cs="Times New Roman"/>
                <w:noProof/>
                <w:webHidden/>
                <w:sz w:val="24"/>
                <w:szCs w:val="24"/>
              </w:rPr>
              <w:tab/>
            </w:r>
            <w:r w:rsidR="002131C7" w:rsidRPr="00540CCC">
              <w:rPr>
                <w:rFonts w:ascii="Times New Roman" w:hAnsi="Times New Roman" w:cs="Times New Roman"/>
                <w:noProof/>
                <w:webHidden/>
                <w:sz w:val="24"/>
                <w:szCs w:val="24"/>
              </w:rPr>
              <w:fldChar w:fldCharType="begin"/>
            </w:r>
            <w:r w:rsidR="002131C7" w:rsidRPr="00540CCC">
              <w:rPr>
                <w:rFonts w:ascii="Times New Roman" w:hAnsi="Times New Roman" w:cs="Times New Roman"/>
                <w:noProof/>
                <w:webHidden/>
                <w:sz w:val="24"/>
                <w:szCs w:val="24"/>
              </w:rPr>
              <w:instrText xml:space="preserve"> PAGEREF _Toc164264127 \h </w:instrText>
            </w:r>
            <w:r w:rsidR="002131C7" w:rsidRPr="00540CCC">
              <w:rPr>
                <w:rFonts w:ascii="Times New Roman" w:hAnsi="Times New Roman" w:cs="Times New Roman"/>
                <w:noProof/>
                <w:webHidden/>
                <w:sz w:val="24"/>
                <w:szCs w:val="24"/>
              </w:rPr>
            </w:r>
            <w:r w:rsidR="002131C7" w:rsidRPr="00540CCC">
              <w:rPr>
                <w:rFonts w:ascii="Times New Roman" w:hAnsi="Times New Roman" w:cs="Times New Roman"/>
                <w:noProof/>
                <w:webHidden/>
                <w:sz w:val="24"/>
                <w:szCs w:val="24"/>
              </w:rPr>
              <w:fldChar w:fldCharType="separate"/>
            </w:r>
            <w:r w:rsidR="002131C7" w:rsidRPr="00540CCC">
              <w:rPr>
                <w:rFonts w:ascii="Times New Roman" w:hAnsi="Times New Roman" w:cs="Times New Roman"/>
                <w:noProof/>
                <w:webHidden/>
                <w:sz w:val="24"/>
                <w:szCs w:val="24"/>
              </w:rPr>
              <w:t>26</w:t>
            </w:r>
            <w:r w:rsidR="002131C7" w:rsidRPr="00540CCC">
              <w:rPr>
                <w:rFonts w:ascii="Times New Roman" w:hAnsi="Times New Roman" w:cs="Times New Roman"/>
                <w:noProof/>
                <w:webHidden/>
                <w:sz w:val="24"/>
                <w:szCs w:val="24"/>
              </w:rPr>
              <w:fldChar w:fldCharType="end"/>
            </w:r>
          </w:hyperlink>
        </w:p>
        <w:p w:rsidR="002131C7" w:rsidRPr="00540CCC" w:rsidRDefault="009451D5">
          <w:pPr>
            <w:pStyle w:val="T2"/>
            <w:tabs>
              <w:tab w:val="right" w:leader="dot" w:pos="9062"/>
            </w:tabs>
            <w:rPr>
              <w:rFonts w:ascii="Times New Roman" w:eastAsiaTheme="minorEastAsia" w:hAnsi="Times New Roman" w:cs="Times New Roman"/>
              <w:noProof/>
              <w:sz w:val="24"/>
              <w:szCs w:val="24"/>
              <w:lang w:eastAsia="tr-TR"/>
            </w:rPr>
          </w:pPr>
          <w:hyperlink w:anchor="_Toc164264128" w:history="1">
            <w:r w:rsidR="002131C7" w:rsidRPr="00540CCC">
              <w:rPr>
                <w:rStyle w:val="Kpr"/>
                <w:rFonts w:ascii="Times New Roman" w:hAnsi="Times New Roman" w:cs="Times New Roman"/>
                <w:noProof/>
                <w:sz w:val="24"/>
                <w:szCs w:val="24"/>
              </w:rPr>
              <w:t>2.9 Güçlü ve Zayıf Yönler ile Fırsatlar ve Tehditler (GZFT) Analizi</w:t>
            </w:r>
            <w:r w:rsidR="002131C7" w:rsidRPr="00540CCC">
              <w:rPr>
                <w:rFonts w:ascii="Times New Roman" w:hAnsi="Times New Roman" w:cs="Times New Roman"/>
                <w:noProof/>
                <w:webHidden/>
                <w:sz w:val="24"/>
                <w:szCs w:val="24"/>
              </w:rPr>
              <w:tab/>
            </w:r>
            <w:r w:rsidR="002131C7" w:rsidRPr="00540CCC">
              <w:rPr>
                <w:rFonts w:ascii="Times New Roman" w:hAnsi="Times New Roman" w:cs="Times New Roman"/>
                <w:noProof/>
                <w:webHidden/>
                <w:sz w:val="24"/>
                <w:szCs w:val="24"/>
              </w:rPr>
              <w:fldChar w:fldCharType="begin"/>
            </w:r>
            <w:r w:rsidR="002131C7" w:rsidRPr="00540CCC">
              <w:rPr>
                <w:rFonts w:ascii="Times New Roman" w:hAnsi="Times New Roman" w:cs="Times New Roman"/>
                <w:noProof/>
                <w:webHidden/>
                <w:sz w:val="24"/>
                <w:szCs w:val="24"/>
              </w:rPr>
              <w:instrText xml:space="preserve"> PAGEREF _Toc164264128 \h </w:instrText>
            </w:r>
            <w:r w:rsidR="002131C7" w:rsidRPr="00540CCC">
              <w:rPr>
                <w:rFonts w:ascii="Times New Roman" w:hAnsi="Times New Roman" w:cs="Times New Roman"/>
                <w:noProof/>
                <w:webHidden/>
                <w:sz w:val="24"/>
                <w:szCs w:val="24"/>
              </w:rPr>
            </w:r>
            <w:r w:rsidR="002131C7" w:rsidRPr="00540CCC">
              <w:rPr>
                <w:rFonts w:ascii="Times New Roman" w:hAnsi="Times New Roman" w:cs="Times New Roman"/>
                <w:noProof/>
                <w:webHidden/>
                <w:sz w:val="24"/>
                <w:szCs w:val="24"/>
              </w:rPr>
              <w:fldChar w:fldCharType="separate"/>
            </w:r>
            <w:r w:rsidR="002131C7" w:rsidRPr="00540CCC">
              <w:rPr>
                <w:rFonts w:ascii="Times New Roman" w:hAnsi="Times New Roman" w:cs="Times New Roman"/>
                <w:noProof/>
                <w:webHidden/>
                <w:sz w:val="24"/>
                <w:szCs w:val="24"/>
              </w:rPr>
              <w:t>27</w:t>
            </w:r>
            <w:r w:rsidR="002131C7" w:rsidRPr="00540CCC">
              <w:rPr>
                <w:rFonts w:ascii="Times New Roman" w:hAnsi="Times New Roman" w:cs="Times New Roman"/>
                <w:noProof/>
                <w:webHidden/>
                <w:sz w:val="24"/>
                <w:szCs w:val="24"/>
              </w:rPr>
              <w:fldChar w:fldCharType="end"/>
            </w:r>
          </w:hyperlink>
        </w:p>
        <w:p w:rsidR="002131C7" w:rsidRPr="00540CCC" w:rsidRDefault="009451D5">
          <w:pPr>
            <w:pStyle w:val="T2"/>
            <w:tabs>
              <w:tab w:val="right" w:leader="dot" w:pos="9062"/>
            </w:tabs>
            <w:rPr>
              <w:rFonts w:ascii="Times New Roman" w:eastAsiaTheme="minorEastAsia" w:hAnsi="Times New Roman" w:cs="Times New Roman"/>
              <w:noProof/>
              <w:sz w:val="24"/>
              <w:szCs w:val="24"/>
              <w:lang w:eastAsia="tr-TR"/>
            </w:rPr>
          </w:pPr>
          <w:hyperlink w:anchor="_Toc164264129" w:history="1">
            <w:r w:rsidR="002131C7" w:rsidRPr="00540CCC">
              <w:rPr>
                <w:rStyle w:val="Kpr"/>
                <w:rFonts w:ascii="Times New Roman" w:hAnsi="Times New Roman" w:cs="Times New Roman"/>
                <w:noProof/>
                <w:sz w:val="24"/>
                <w:szCs w:val="24"/>
              </w:rPr>
              <w:t>2.10 Tespit ve İhtiyaçların Belirlenmesi</w:t>
            </w:r>
            <w:r w:rsidR="002131C7" w:rsidRPr="00540CCC">
              <w:rPr>
                <w:rFonts w:ascii="Times New Roman" w:hAnsi="Times New Roman" w:cs="Times New Roman"/>
                <w:noProof/>
                <w:webHidden/>
                <w:sz w:val="24"/>
                <w:szCs w:val="24"/>
              </w:rPr>
              <w:tab/>
            </w:r>
            <w:r w:rsidR="002131C7" w:rsidRPr="00540CCC">
              <w:rPr>
                <w:rFonts w:ascii="Times New Roman" w:hAnsi="Times New Roman" w:cs="Times New Roman"/>
                <w:noProof/>
                <w:webHidden/>
                <w:sz w:val="24"/>
                <w:szCs w:val="24"/>
              </w:rPr>
              <w:fldChar w:fldCharType="begin"/>
            </w:r>
            <w:r w:rsidR="002131C7" w:rsidRPr="00540CCC">
              <w:rPr>
                <w:rFonts w:ascii="Times New Roman" w:hAnsi="Times New Roman" w:cs="Times New Roman"/>
                <w:noProof/>
                <w:webHidden/>
                <w:sz w:val="24"/>
                <w:szCs w:val="24"/>
              </w:rPr>
              <w:instrText xml:space="preserve"> PAGEREF _Toc164264129 \h </w:instrText>
            </w:r>
            <w:r w:rsidR="002131C7" w:rsidRPr="00540CCC">
              <w:rPr>
                <w:rFonts w:ascii="Times New Roman" w:hAnsi="Times New Roman" w:cs="Times New Roman"/>
                <w:noProof/>
                <w:webHidden/>
                <w:sz w:val="24"/>
                <w:szCs w:val="24"/>
              </w:rPr>
            </w:r>
            <w:r w:rsidR="002131C7" w:rsidRPr="00540CCC">
              <w:rPr>
                <w:rFonts w:ascii="Times New Roman" w:hAnsi="Times New Roman" w:cs="Times New Roman"/>
                <w:noProof/>
                <w:webHidden/>
                <w:sz w:val="24"/>
                <w:szCs w:val="24"/>
              </w:rPr>
              <w:fldChar w:fldCharType="separate"/>
            </w:r>
            <w:r w:rsidR="002131C7" w:rsidRPr="00540CCC">
              <w:rPr>
                <w:rFonts w:ascii="Times New Roman" w:hAnsi="Times New Roman" w:cs="Times New Roman"/>
                <w:noProof/>
                <w:webHidden/>
                <w:sz w:val="24"/>
                <w:szCs w:val="24"/>
              </w:rPr>
              <w:t>28</w:t>
            </w:r>
            <w:r w:rsidR="002131C7" w:rsidRPr="00540CCC">
              <w:rPr>
                <w:rFonts w:ascii="Times New Roman" w:hAnsi="Times New Roman" w:cs="Times New Roman"/>
                <w:noProof/>
                <w:webHidden/>
                <w:sz w:val="24"/>
                <w:szCs w:val="24"/>
              </w:rPr>
              <w:fldChar w:fldCharType="end"/>
            </w:r>
          </w:hyperlink>
        </w:p>
        <w:p w:rsidR="002131C7" w:rsidRPr="00540CCC" w:rsidRDefault="009451D5">
          <w:pPr>
            <w:pStyle w:val="T1"/>
            <w:tabs>
              <w:tab w:val="right" w:leader="dot" w:pos="9062"/>
            </w:tabs>
            <w:rPr>
              <w:rFonts w:ascii="Times New Roman" w:eastAsiaTheme="minorEastAsia" w:hAnsi="Times New Roman" w:cs="Times New Roman"/>
              <w:noProof/>
              <w:sz w:val="24"/>
              <w:szCs w:val="24"/>
              <w:lang w:eastAsia="tr-TR"/>
            </w:rPr>
          </w:pPr>
          <w:hyperlink w:anchor="_Toc164264130" w:history="1">
            <w:r w:rsidR="002131C7" w:rsidRPr="00540CCC">
              <w:rPr>
                <w:rStyle w:val="Kpr"/>
                <w:rFonts w:ascii="Times New Roman" w:hAnsi="Times New Roman" w:cs="Times New Roman"/>
                <w:noProof/>
                <w:sz w:val="24"/>
                <w:szCs w:val="24"/>
              </w:rPr>
              <w:t>3. GELECEĞE BAKIŞ</w:t>
            </w:r>
            <w:r w:rsidR="002131C7" w:rsidRPr="00540CCC">
              <w:rPr>
                <w:rFonts w:ascii="Times New Roman" w:hAnsi="Times New Roman" w:cs="Times New Roman"/>
                <w:noProof/>
                <w:webHidden/>
                <w:sz w:val="24"/>
                <w:szCs w:val="24"/>
              </w:rPr>
              <w:tab/>
            </w:r>
            <w:r w:rsidR="002131C7" w:rsidRPr="00540CCC">
              <w:rPr>
                <w:rFonts w:ascii="Times New Roman" w:hAnsi="Times New Roman" w:cs="Times New Roman"/>
                <w:noProof/>
                <w:webHidden/>
                <w:sz w:val="24"/>
                <w:szCs w:val="24"/>
              </w:rPr>
              <w:fldChar w:fldCharType="begin"/>
            </w:r>
            <w:r w:rsidR="002131C7" w:rsidRPr="00540CCC">
              <w:rPr>
                <w:rFonts w:ascii="Times New Roman" w:hAnsi="Times New Roman" w:cs="Times New Roman"/>
                <w:noProof/>
                <w:webHidden/>
                <w:sz w:val="24"/>
                <w:szCs w:val="24"/>
              </w:rPr>
              <w:instrText xml:space="preserve"> PAGEREF _Toc164264130 \h </w:instrText>
            </w:r>
            <w:r w:rsidR="002131C7" w:rsidRPr="00540CCC">
              <w:rPr>
                <w:rFonts w:ascii="Times New Roman" w:hAnsi="Times New Roman" w:cs="Times New Roman"/>
                <w:noProof/>
                <w:webHidden/>
                <w:sz w:val="24"/>
                <w:szCs w:val="24"/>
              </w:rPr>
            </w:r>
            <w:r w:rsidR="002131C7" w:rsidRPr="00540CCC">
              <w:rPr>
                <w:rFonts w:ascii="Times New Roman" w:hAnsi="Times New Roman" w:cs="Times New Roman"/>
                <w:noProof/>
                <w:webHidden/>
                <w:sz w:val="24"/>
                <w:szCs w:val="24"/>
              </w:rPr>
              <w:fldChar w:fldCharType="separate"/>
            </w:r>
            <w:r w:rsidR="002131C7" w:rsidRPr="00540CCC">
              <w:rPr>
                <w:rFonts w:ascii="Times New Roman" w:hAnsi="Times New Roman" w:cs="Times New Roman"/>
                <w:noProof/>
                <w:webHidden/>
                <w:sz w:val="24"/>
                <w:szCs w:val="24"/>
              </w:rPr>
              <w:t>30</w:t>
            </w:r>
            <w:r w:rsidR="002131C7" w:rsidRPr="00540CCC">
              <w:rPr>
                <w:rFonts w:ascii="Times New Roman" w:hAnsi="Times New Roman" w:cs="Times New Roman"/>
                <w:noProof/>
                <w:webHidden/>
                <w:sz w:val="24"/>
                <w:szCs w:val="24"/>
              </w:rPr>
              <w:fldChar w:fldCharType="end"/>
            </w:r>
          </w:hyperlink>
        </w:p>
        <w:p w:rsidR="002131C7" w:rsidRPr="00540CCC" w:rsidRDefault="009451D5">
          <w:pPr>
            <w:pStyle w:val="T2"/>
            <w:tabs>
              <w:tab w:val="right" w:leader="dot" w:pos="9062"/>
            </w:tabs>
            <w:rPr>
              <w:rFonts w:ascii="Times New Roman" w:eastAsiaTheme="minorEastAsia" w:hAnsi="Times New Roman" w:cs="Times New Roman"/>
              <w:noProof/>
              <w:sz w:val="24"/>
              <w:szCs w:val="24"/>
              <w:lang w:eastAsia="tr-TR"/>
            </w:rPr>
          </w:pPr>
          <w:hyperlink w:anchor="_Toc164264131" w:history="1">
            <w:r w:rsidR="002131C7" w:rsidRPr="00540CCC">
              <w:rPr>
                <w:rStyle w:val="Kpr"/>
                <w:rFonts w:ascii="Times New Roman" w:hAnsi="Times New Roman" w:cs="Times New Roman"/>
                <w:noProof/>
                <w:sz w:val="24"/>
                <w:szCs w:val="24"/>
              </w:rPr>
              <w:t>3.1 Misyon</w:t>
            </w:r>
            <w:r w:rsidR="002131C7" w:rsidRPr="00540CCC">
              <w:rPr>
                <w:rFonts w:ascii="Times New Roman" w:hAnsi="Times New Roman" w:cs="Times New Roman"/>
                <w:noProof/>
                <w:webHidden/>
                <w:sz w:val="24"/>
                <w:szCs w:val="24"/>
              </w:rPr>
              <w:tab/>
            </w:r>
            <w:r w:rsidR="002131C7" w:rsidRPr="00540CCC">
              <w:rPr>
                <w:rFonts w:ascii="Times New Roman" w:hAnsi="Times New Roman" w:cs="Times New Roman"/>
                <w:noProof/>
                <w:webHidden/>
                <w:sz w:val="24"/>
                <w:szCs w:val="24"/>
              </w:rPr>
              <w:fldChar w:fldCharType="begin"/>
            </w:r>
            <w:r w:rsidR="002131C7" w:rsidRPr="00540CCC">
              <w:rPr>
                <w:rFonts w:ascii="Times New Roman" w:hAnsi="Times New Roman" w:cs="Times New Roman"/>
                <w:noProof/>
                <w:webHidden/>
                <w:sz w:val="24"/>
                <w:szCs w:val="24"/>
              </w:rPr>
              <w:instrText xml:space="preserve"> PAGEREF _Toc164264131 \h </w:instrText>
            </w:r>
            <w:r w:rsidR="002131C7" w:rsidRPr="00540CCC">
              <w:rPr>
                <w:rFonts w:ascii="Times New Roman" w:hAnsi="Times New Roman" w:cs="Times New Roman"/>
                <w:noProof/>
                <w:webHidden/>
                <w:sz w:val="24"/>
                <w:szCs w:val="24"/>
              </w:rPr>
            </w:r>
            <w:r w:rsidR="002131C7" w:rsidRPr="00540CCC">
              <w:rPr>
                <w:rFonts w:ascii="Times New Roman" w:hAnsi="Times New Roman" w:cs="Times New Roman"/>
                <w:noProof/>
                <w:webHidden/>
                <w:sz w:val="24"/>
                <w:szCs w:val="24"/>
              </w:rPr>
              <w:fldChar w:fldCharType="separate"/>
            </w:r>
            <w:r w:rsidR="002131C7" w:rsidRPr="00540CCC">
              <w:rPr>
                <w:rFonts w:ascii="Times New Roman" w:hAnsi="Times New Roman" w:cs="Times New Roman"/>
                <w:noProof/>
                <w:webHidden/>
                <w:sz w:val="24"/>
                <w:szCs w:val="24"/>
              </w:rPr>
              <w:t>31</w:t>
            </w:r>
            <w:r w:rsidR="002131C7" w:rsidRPr="00540CCC">
              <w:rPr>
                <w:rFonts w:ascii="Times New Roman" w:hAnsi="Times New Roman" w:cs="Times New Roman"/>
                <w:noProof/>
                <w:webHidden/>
                <w:sz w:val="24"/>
                <w:szCs w:val="24"/>
              </w:rPr>
              <w:fldChar w:fldCharType="end"/>
            </w:r>
          </w:hyperlink>
        </w:p>
        <w:p w:rsidR="002131C7" w:rsidRPr="00540CCC" w:rsidRDefault="009451D5">
          <w:pPr>
            <w:pStyle w:val="T2"/>
            <w:tabs>
              <w:tab w:val="right" w:leader="dot" w:pos="9062"/>
            </w:tabs>
            <w:rPr>
              <w:rFonts w:ascii="Times New Roman" w:eastAsiaTheme="minorEastAsia" w:hAnsi="Times New Roman" w:cs="Times New Roman"/>
              <w:noProof/>
              <w:sz w:val="24"/>
              <w:szCs w:val="24"/>
              <w:lang w:eastAsia="tr-TR"/>
            </w:rPr>
          </w:pPr>
          <w:hyperlink w:anchor="_Toc164264132" w:history="1">
            <w:r w:rsidR="002131C7" w:rsidRPr="00540CCC">
              <w:rPr>
                <w:rStyle w:val="Kpr"/>
                <w:rFonts w:ascii="Times New Roman" w:hAnsi="Times New Roman" w:cs="Times New Roman"/>
                <w:noProof/>
                <w:sz w:val="24"/>
                <w:szCs w:val="24"/>
              </w:rPr>
              <w:t>3.2 Vizyon</w:t>
            </w:r>
            <w:r w:rsidR="002131C7" w:rsidRPr="00540CCC">
              <w:rPr>
                <w:rFonts w:ascii="Times New Roman" w:hAnsi="Times New Roman" w:cs="Times New Roman"/>
                <w:noProof/>
                <w:webHidden/>
                <w:sz w:val="24"/>
                <w:szCs w:val="24"/>
              </w:rPr>
              <w:tab/>
            </w:r>
            <w:r w:rsidR="002131C7" w:rsidRPr="00540CCC">
              <w:rPr>
                <w:rFonts w:ascii="Times New Roman" w:hAnsi="Times New Roman" w:cs="Times New Roman"/>
                <w:noProof/>
                <w:webHidden/>
                <w:sz w:val="24"/>
                <w:szCs w:val="24"/>
              </w:rPr>
              <w:fldChar w:fldCharType="begin"/>
            </w:r>
            <w:r w:rsidR="002131C7" w:rsidRPr="00540CCC">
              <w:rPr>
                <w:rFonts w:ascii="Times New Roman" w:hAnsi="Times New Roman" w:cs="Times New Roman"/>
                <w:noProof/>
                <w:webHidden/>
                <w:sz w:val="24"/>
                <w:szCs w:val="24"/>
              </w:rPr>
              <w:instrText xml:space="preserve"> PAGEREF _Toc164264132 \h </w:instrText>
            </w:r>
            <w:r w:rsidR="002131C7" w:rsidRPr="00540CCC">
              <w:rPr>
                <w:rFonts w:ascii="Times New Roman" w:hAnsi="Times New Roman" w:cs="Times New Roman"/>
                <w:noProof/>
                <w:webHidden/>
                <w:sz w:val="24"/>
                <w:szCs w:val="24"/>
              </w:rPr>
            </w:r>
            <w:r w:rsidR="002131C7" w:rsidRPr="00540CCC">
              <w:rPr>
                <w:rFonts w:ascii="Times New Roman" w:hAnsi="Times New Roman" w:cs="Times New Roman"/>
                <w:noProof/>
                <w:webHidden/>
                <w:sz w:val="24"/>
                <w:szCs w:val="24"/>
              </w:rPr>
              <w:fldChar w:fldCharType="separate"/>
            </w:r>
            <w:r w:rsidR="002131C7" w:rsidRPr="00540CCC">
              <w:rPr>
                <w:rFonts w:ascii="Times New Roman" w:hAnsi="Times New Roman" w:cs="Times New Roman"/>
                <w:noProof/>
                <w:webHidden/>
                <w:sz w:val="24"/>
                <w:szCs w:val="24"/>
              </w:rPr>
              <w:t>31</w:t>
            </w:r>
            <w:r w:rsidR="002131C7" w:rsidRPr="00540CCC">
              <w:rPr>
                <w:rFonts w:ascii="Times New Roman" w:hAnsi="Times New Roman" w:cs="Times New Roman"/>
                <w:noProof/>
                <w:webHidden/>
                <w:sz w:val="24"/>
                <w:szCs w:val="24"/>
              </w:rPr>
              <w:fldChar w:fldCharType="end"/>
            </w:r>
          </w:hyperlink>
        </w:p>
        <w:p w:rsidR="002131C7" w:rsidRPr="00540CCC" w:rsidRDefault="009451D5">
          <w:pPr>
            <w:pStyle w:val="T2"/>
            <w:tabs>
              <w:tab w:val="right" w:leader="dot" w:pos="9062"/>
            </w:tabs>
            <w:rPr>
              <w:rFonts w:ascii="Times New Roman" w:eastAsiaTheme="minorEastAsia" w:hAnsi="Times New Roman" w:cs="Times New Roman"/>
              <w:noProof/>
              <w:sz w:val="24"/>
              <w:szCs w:val="24"/>
              <w:lang w:eastAsia="tr-TR"/>
            </w:rPr>
          </w:pPr>
          <w:hyperlink w:anchor="_Toc164264133" w:history="1">
            <w:r w:rsidR="002131C7" w:rsidRPr="00540CCC">
              <w:rPr>
                <w:rStyle w:val="Kpr"/>
                <w:rFonts w:ascii="Times New Roman" w:hAnsi="Times New Roman" w:cs="Times New Roman"/>
                <w:noProof/>
                <w:sz w:val="24"/>
                <w:szCs w:val="24"/>
              </w:rPr>
              <w:t>3.3 Temel Değerler</w:t>
            </w:r>
            <w:r w:rsidR="002131C7" w:rsidRPr="00540CCC">
              <w:rPr>
                <w:rFonts w:ascii="Times New Roman" w:hAnsi="Times New Roman" w:cs="Times New Roman"/>
                <w:noProof/>
                <w:webHidden/>
                <w:sz w:val="24"/>
                <w:szCs w:val="24"/>
              </w:rPr>
              <w:tab/>
            </w:r>
            <w:r w:rsidR="002131C7" w:rsidRPr="00540CCC">
              <w:rPr>
                <w:rFonts w:ascii="Times New Roman" w:hAnsi="Times New Roman" w:cs="Times New Roman"/>
                <w:noProof/>
                <w:webHidden/>
                <w:sz w:val="24"/>
                <w:szCs w:val="24"/>
              </w:rPr>
              <w:fldChar w:fldCharType="begin"/>
            </w:r>
            <w:r w:rsidR="002131C7" w:rsidRPr="00540CCC">
              <w:rPr>
                <w:rFonts w:ascii="Times New Roman" w:hAnsi="Times New Roman" w:cs="Times New Roman"/>
                <w:noProof/>
                <w:webHidden/>
                <w:sz w:val="24"/>
                <w:szCs w:val="24"/>
              </w:rPr>
              <w:instrText xml:space="preserve"> PAGEREF _Toc164264133 \h </w:instrText>
            </w:r>
            <w:r w:rsidR="002131C7" w:rsidRPr="00540CCC">
              <w:rPr>
                <w:rFonts w:ascii="Times New Roman" w:hAnsi="Times New Roman" w:cs="Times New Roman"/>
                <w:noProof/>
                <w:webHidden/>
                <w:sz w:val="24"/>
                <w:szCs w:val="24"/>
              </w:rPr>
            </w:r>
            <w:r w:rsidR="002131C7" w:rsidRPr="00540CCC">
              <w:rPr>
                <w:rFonts w:ascii="Times New Roman" w:hAnsi="Times New Roman" w:cs="Times New Roman"/>
                <w:noProof/>
                <w:webHidden/>
                <w:sz w:val="24"/>
                <w:szCs w:val="24"/>
              </w:rPr>
              <w:fldChar w:fldCharType="separate"/>
            </w:r>
            <w:r w:rsidR="002131C7" w:rsidRPr="00540CCC">
              <w:rPr>
                <w:rFonts w:ascii="Times New Roman" w:hAnsi="Times New Roman" w:cs="Times New Roman"/>
                <w:noProof/>
                <w:webHidden/>
                <w:sz w:val="24"/>
                <w:szCs w:val="24"/>
              </w:rPr>
              <w:t>32</w:t>
            </w:r>
            <w:r w:rsidR="002131C7" w:rsidRPr="00540CCC">
              <w:rPr>
                <w:rFonts w:ascii="Times New Roman" w:hAnsi="Times New Roman" w:cs="Times New Roman"/>
                <w:noProof/>
                <w:webHidden/>
                <w:sz w:val="24"/>
                <w:szCs w:val="24"/>
              </w:rPr>
              <w:fldChar w:fldCharType="end"/>
            </w:r>
          </w:hyperlink>
        </w:p>
        <w:p w:rsidR="002131C7" w:rsidRPr="00540CCC" w:rsidRDefault="009451D5">
          <w:pPr>
            <w:pStyle w:val="T2"/>
            <w:tabs>
              <w:tab w:val="right" w:leader="dot" w:pos="9062"/>
            </w:tabs>
            <w:rPr>
              <w:rFonts w:ascii="Times New Roman" w:eastAsiaTheme="minorEastAsia" w:hAnsi="Times New Roman" w:cs="Times New Roman"/>
              <w:noProof/>
              <w:sz w:val="24"/>
              <w:szCs w:val="24"/>
              <w:lang w:eastAsia="tr-TR"/>
            </w:rPr>
          </w:pPr>
          <w:hyperlink w:anchor="_Toc164264134" w:history="1">
            <w:r w:rsidR="002131C7" w:rsidRPr="00540CCC">
              <w:rPr>
                <w:rStyle w:val="Kpr"/>
                <w:rFonts w:ascii="Times New Roman" w:hAnsi="Times New Roman" w:cs="Times New Roman"/>
                <w:noProof/>
                <w:sz w:val="24"/>
                <w:szCs w:val="24"/>
              </w:rPr>
              <w:t>3.4 Amaç, Hedef ve Performans Göstergesi ile Stratejiler</w:t>
            </w:r>
            <w:r w:rsidR="002131C7" w:rsidRPr="00540CCC">
              <w:rPr>
                <w:rFonts w:ascii="Times New Roman" w:hAnsi="Times New Roman" w:cs="Times New Roman"/>
                <w:noProof/>
                <w:webHidden/>
                <w:sz w:val="24"/>
                <w:szCs w:val="24"/>
              </w:rPr>
              <w:tab/>
            </w:r>
            <w:r w:rsidR="002131C7" w:rsidRPr="00540CCC">
              <w:rPr>
                <w:rFonts w:ascii="Times New Roman" w:hAnsi="Times New Roman" w:cs="Times New Roman"/>
                <w:noProof/>
                <w:webHidden/>
                <w:sz w:val="24"/>
                <w:szCs w:val="24"/>
              </w:rPr>
              <w:fldChar w:fldCharType="begin"/>
            </w:r>
            <w:r w:rsidR="002131C7" w:rsidRPr="00540CCC">
              <w:rPr>
                <w:rFonts w:ascii="Times New Roman" w:hAnsi="Times New Roman" w:cs="Times New Roman"/>
                <w:noProof/>
                <w:webHidden/>
                <w:sz w:val="24"/>
                <w:szCs w:val="24"/>
              </w:rPr>
              <w:instrText xml:space="preserve"> PAGEREF _Toc164264134 \h </w:instrText>
            </w:r>
            <w:r w:rsidR="002131C7" w:rsidRPr="00540CCC">
              <w:rPr>
                <w:rFonts w:ascii="Times New Roman" w:hAnsi="Times New Roman" w:cs="Times New Roman"/>
                <w:noProof/>
                <w:webHidden/>
                <w:sz w:val="24"/>
                <w:szCs w:val="24"/>
              </w:rPr>
            </w:r>
            <w:r w:rsidR="002131C7" w:rsidRPr="00540CCC">
              <w:rPr>
                <w:rFonts w:ascii="Times New Roman" w:hAnsi="Times New Roman" w:cs="Times New Roman"/>
                <w:noProof/>
                <w:webHidden/>
                <w:sz w:val="24"/>
                <w:szCs w:val="24"/>
              </w:rPr>
              <w:fldChar w:fldCharType="separate"/>
            </w:r>
            <w:r w:rsidR="002131C7" w:rsidRPr="00540CCC">
              <w:rPr>
                <w:rFonts w:ascii="Times New Roman" w:hAnsi="Times New Roman" w:cs="Times New Roman"/>
                <w:noProof/>
                <w:webHidden/>
                <w:sz w:val="24"/>
                <w:szCs w:val="24"/>
              </w:rPr>
              <w:t>33</w:t>
            </w:r>
            <w:r w:rsidR="002131C7" w:rsidRPr="00540CCC">
              <w:rPr>
                <w:rFonts w:ascii="Times New Roman" w:hAnsi="Times New Roman" w:cs="Times New Roman"/>
                <w:noProof/>
                <w:webHidden/>
                <w:sz w:val="24"/>
                <w:szCs w:val="24"/>
              </w:rPr>
              <w:fldChar w:fldCharType="end"/>
            </w:r>
          </w:hyperlink>
        </w:p>
        <w:p w:rsidR="002131C7" w:rsidRPr="00540CCC" w:rsidRDefault="009451D5">
          <w:pPr>
            <w:pStyle w:val="T1"/>
            <w:tabs>
              <w:tab w:val="right" w:leader="dot" w:pos="9062"/>
            </w:tabs>
            <w:rPr>
              <w:rFonts w:ascii="Times New Roman" w:eastAsiaTheme="minorEastAsia" w:hAnsi="Times New Roman" w:cs="Times New Roman"/>
              <w:noProof/>
              <w:sz w:val="24"/>
              <w:szCs w:val="24"/>
              <w:lang w:eastAsia="tr-TR"/>
            </w:rPr>
          </w:pPr>
          <w:hyperlink w:anchor="_Toc164264135" w:history="1">
            <w:r w:rsidR="002131C7" w:rsidRPr="00540CCC">
              <w:rPr>
                <w:rStyle w:val="Kpr"/>
                <w:rFonts w:ascii="Times New Roman" w:hAnsi="Times New Roman" w:cs="Times New Roman"/>
                <w:noProof/>
                <w:sz w:val="24"/>
                <w:szCs w:val="24"/>
              </w:rPr>
              <w:t>4. MALİYETLENDİRME</w:t>
            </w:r>
            <w:r w:rsidR="002131C7" w:rsidRPr="00540CCC">
              <w:rPr>
                <w:rFonts w:ascii="Times New Roman" w:hAnsi="Times New Roman" w:cs="Times New Roman"/>
                <w:noProof/>
                <w:webHidden/>
                <w:sz w:val="24"/>
                <w:szCs w:val="24"/>
              </w:rPr>
              <w:tab/>
            </w:r>
            <w:r w:rsidR="002131C7" w:rsidRPr="00540CCC">
              <w:rPr>
                <w:rFonts w:ascii="Times New Roman" w:hAnsi="Times New Roman" w:cs="Times New Roman"/>
                <w:noProof/>
                <w:webHidden/>
                <w:sz w:val="24"/>
                <w:szCs w:val="24"/>
              </w:rPr>
              <w:fldChar w:fldCharType="begin"/>
            </w:r>
            <w:r w:rsidR="002131C7" w:rsidRPr="00540CCC">
              <w:rPr>
                <w:rFonts w:ascii="Times New Roman" w:hAnsi="Times New Roman" w:cs="Times New Roman"/>
                <w:noProof/>
                <w:webHidden/>
                <w:sz w:val="24"/>
                <w:szCs w:val="24"/>
              </w:rPr>
              <w:instrText xml:space="preserve"> PAGEREF _Toc164264135 \h </w:instrText>
            </w:r>
            <w:r w:rsidR="002131C7" w:rsidRPr="00540CCC">
              <w:rPr>
                <w:rFonts w:ascii="Times New Roman" w:hAnsi="Times New Roman" w:cs="Times New Roman"/>
                <w:noProof/>
                <w:webHidden/>
                <w:sz w:val="24"/>
                <w:szCs w:val="24"/>
              </w:rPr>
            </w:r>
            <w:r w:rsidR="002131C7" w:rsidRPr="00540CCC">
              <w:rPr>
                <w:rFonts w:ascii="Times New Roman" w:hAnsi="Times New Roman" w:cs="Times New Roman"/>
                <w:noProof/>
                <w:webHidden/>
                <w:sz w:val="24"/>
                <w:szCs w:val="24"/>
              </w:rPr>
              <w:fldChar w:fldCharType="separate"/>
            </w:r>
            <w:r w:rsidR="002131C7" w:rsidRPr="00540CCC">
              <w:rPr>
                <w:rFonts w:ascii="Times New Roman" w:hAnsi="Times New Roman" w:cs="Times New Roman"/>
                <w:noProof/>
                <w:webHidden/>
                <w:sz w:val="24"/>
                <w:szCs w:val="24"/>
              </w:rPr>
              <w:t>41</w:t>
            </w:r>
            <w:r w:rsidR="002131C7" w:rsidRPr="00540CCC">
              <w:rPr>
                <w:rFonts w:ascii="Times New Roman" w:hAnsi="Times New Roman" w:cs="Times New Roman"/>
                <w:noProof/>
                <w:webHidden/>
                <w:sz w:val="24"/>
                <w:szCs w:val="24"/>
              </w:rPr>
              <w:fldChar w:fldCharType="end"/>
            </w:r>
          </w:hyperlink>
        </w:p>
        <w:p w:rsidR="002131C7" w:rsidRPr="00540CCC" w:rsidRDefault="009451D5">
          <w:pPr>
            <w:pStyle w:val="T1"/>
            <w:tabs>
              <w:tab w:val="right" w:leader="dot" w:pos="9062"/>
            </w:tabs>
            <w:rPr>
              <w:rFonts w:ascii="Times New Roman" w:eastAsiaTheme="minorEastAsia" w:hAnsi="Times New Roman" w:cs="Times New Roman"/>
              <w:noProof/>
              <w:sz w:val="24"/>
              <w:szCs w:val="24"/>
              <w:lang w:eastAsia="tr-TR"/>
            </w:rPr>
          </w:pPr>
          <w:hyperlink w:anchor="_Toc164264136" w:history="1">
            <w:r w:rsidR="002131C7" w:rsidRPr="00540CCC">
              <w:rPr>
                <w:rStyle w:val="Kpr"/>
                <w:rFonts w:ascii="Times New Roman" w:hAnsi="Times New Roman" w:cs="Times New Roman"/>
                <w:noProof/>
                <w:sz w:val="24"/>
                <w:szCs w:val="24"/>
              </w:rPr>
              <w:t>5. İZLEME VE DEĞERLENDİRME</w:t>
            </w:r>
            <w:r w:rsidR="002131C7" w:rsidRPr="00540CCC">
              <w:rPr>
                <w:rFonts w:ascii="Times New Roman" w:hAnsi="Times New Roman" w:cs="Times New Roman"/>
                <w:noProof/>
                <w:webHidden/>
                <w:sz w:val="24"/>
                <w:szCs w:val="24"/>
              </w:rPr>
              <w:tab/>
            </w:r>
            <w:r w:rsidR="002131C7" w:rsidRPr="00540CCC">
              <w:rPr>
                <w:rFonts w:ascii="Times New Roman" w:hAnsi="Times New Roman" w:cs="Times New Roman"/>
                <w:noProof/>
                <w:webHidden/>
                <w:sz w:val="24"/>
                <w:szCs w:val="24"/>
              </w:rPr>
              <w:fldChar w:fldCharType="begin"/>
            </w:r>
            <w:r w:rsidR="002131C7" w:rsidRPr="00540CCC">
              <w:rPr>
                <w:rFonts w:ascii="Times New Roman" w:hAnsi="Times New Roman" w:cs="Times New Roman"/>
                <w:noProof/>
                <w:webHidden/>
                <w:sz w:val="24"/>
                <w:szCs w:val="24"/>
              </w:rPr>
              <w:instrText xml:space="preserve"> PAGEREF _Toc164264136 \h </w:instrText>
            </w:r>
            <w:r w:rsidR="002131C7" w:rsidRPr="00540CCC">
              <w:rPr>
                <w:rFonts w:ascii="Times New Roman" w:hAnsi="Times New Roman" w:cs="Times New Roman"/>
                <w:noProof/>
                <w:webHidden/>
                <w:sz w:val="24"/>
                <w:szCs w:val="24"/>
              </w:rPr>
            </w:r>
            <w:r w:rsidR="002131C7" w:rsidRPr="00540CCC">
              <w:rPr>
                <w:rFonts w:ascii="Times New Roman" w:hAnsi="Times New Roman" w:cs="Times New Roman"/>
                <w:noProof/>
                <w:webHidden/>
                <w:sz w:val="24"/>
                <w:szCs w:val="24"/>
              </w:rPr>
              <w:fldChar w:fldCharType="separate"/>
            </w:r>
            <w:r w:rsidR="002131C7" w:rsidRPr="00540CCC">
              <w:rPr>
                <w:rFonts w:ascii="Times New Roman" w:hAnsi="Times New Roman" w:cs="Times New Roman"/>
                <w:noProof/>
                <w:webHidden/>
                <w:sz w:val="24"/>
                <w:szCs w:val="24"/>
              </w:rPr>
              <w:t>44</w:t>
            </w:r>
            <w:r w:rsidR="002131C7" w:rsidRPr="00540CCC">
              <w:rPr>
                <w:rFonts w:ascii="Times New Roman" w:hAnsi="Times New Roman" w:cs="Times New Roman"/>
                <w:noProof/>
                <w:webHidden/>
                <w:sz w:val="24"/>
                <w:szCs w:val="24"/>
              </w:rPr>
              <w:fldChar w:fldCharType="end"/>
            </w:r>
          </w:hyperlink>
        </w:p>
        <w:p w:rsidR="002131C7" w:rsidRDefault="009451D5">
          <w:pPr>
            <w:pStyle w:val="T1"/>
            <w:tabs>
              <w:tab w:val="right" w:leader="dot" w:pos="9062"/>
            </w:tabs>
            <w:rPr>
              <w:rFonts w:asciiTheme="minorHAnsi" w:eastAsiaTheme="minorEastAsia" w:hAnsiTheme="minorHAnsi" w:cstheme="minorBidi"/>
              <w:noProof/>
              <w:lang w:eastAsia="tr-TR"/>
            </w:rPr>
          </w:pPr>
          <w:hyperlink w:anchor="_Toc164264137" w:history="1">
            <w:r w:rsidR="002131C7" w:rsidRPr="00540CCC">
              <w:rPr>
                <w:rStyle w:val="Kpr"/>
                <w:rFonts w:ascii="Times New Roman" w:hAnsi="Times New Roman" w:cs="Times New Roman"/>
                <w:noProof/>
                <w:sz w:val="24"/>
                <w:szCs w:val="24"/>
              </w:rPr>
              <w:t>EKLER:</w:t>
            </w:r>
            <w:r w:rsidR="002131C7" w:rsidRPr="00540CCC">
              <w:rPr>
                <w:rFonts w:ascii="Times New Roman" w:hAnsi="Times New Roman" w:cs="Times New Roman"/>
                <w:noProof/>
                <w:webHidden/>
                <w:sz w:val="24"/>
                <w:szCs w:val="24"/>
              </w:rPr>
              <w:tab/>
            </w:r>
            <w:r w:rsidR="002131C7" w:rsidRPr="00540CCC">
              <w:rPr>
                <w:rFonts w:ascii="Times New Roman" w:hAnsi="Times New Roman" w:cs="Times New Roman"/>
                <w:noProof/>
                <w:webHidden/>
                <w:sz w:val="24"/>
                <w:szCs w:val="24"/>
              </w:rPr>
              <w:fldChar w:fldCharType="begin"/>
            </w:r>
            <w:r w:rsidR="002131C7" w:rsidRPr="00540CCC">
              <w:rPr>
                <w:rFonts w:ascii="Times New Roman" w:hAnsi="Times New Roman" w:cs="Times New Roman"/>
                <w:noProof/>
                <w:webHidden/>
                <w:sz w:val="24"/>
                <w:szCs w:val="24"/>
              </w:rPr>
              <w:instrText xml:space="preserve"> PAGEREF _Toc164264137 \h </w:instrText>
            </w:r>
            <w:r w:rsidR="002131C7" w:rsidRPr="00540CCC">
              <w:rPr>
                <w:rFonts w:ascii="Times New Roman" w:hAnsi="Times New Roman" w:cs="Times New Roman"/>
                <w:noProof/>
                <w:webHidden/>
                <w:sz w:val="24"/>
                <w:szCs w:val="24"/>
              </w:rPr>
            </w:r>
            <w:r w:rsidR="002131C7" w:rsidRPr="00540CCC">
              <w:rPr>
                <w:rFonts w:ascii="Times New Roman" w:hAnsi="Times New Roman" w:cs="Times New Roman"/>
                <w:noProof/>
                <w:webHidden/>
                <w:sz w:val="24"/>
                <w:szCs w:val="24"/>
              </w:rPr>
              <w:fldChar w:fldCharType="separate"/>
            </w:r>
            <w:r w:rsidR="002131C7" w:rsidRPr="00540CCC">
              <w:rPr>
                <w:rFonts w:ascii="Times New Roman" w:hAnsi="Times New Roman" w:cs="Times New Roman"/>
                <w:noProof/>
                <w:webHidden/>
                <w:sz w:val="24"/>
                <w:szCs w:val="24"/>
              </w:rPr>
              <w:t>45</w:t>
            </w:r>
            <w:r w:rsidR="002131C7" w:rsidRPr="00540CCC">
              <w:rPr>
                <w:rFonts w:ascii="Times New Roman" w:hAnsi="Times New Roman" w:cs="Times New Roman"/>
                <w:noProof/>
                <w:webHidden/>
                <w:sz w:val="24"/>
                <w:szCs w:val="24"/>
              </w:rPr>
              <w:fldChar w:fldCharType="end"/>
            </w:r>
          </w:hyperlink>
        </w:p>
        <w:p w:rsidR="006E5E60" w:rsidRPr="00884F9A" w:rsidRDefault="006E5E60" w:rsidP="00540CCC">
          <w:r>
            <w:rPr>
              <w:b/>
              <w:bCs/>
            </w:rPr>
            <w:fldChar w:fldCharType="end"/>
          </w:r>
        </w:p>
      </w:sdtContent>
    </w:sdt>
    <w:p w:rsidR="00ED5490" w:rsidRDefault="00ED5490" w:rsidP="00ED5490">
      <w:pPr>
        <w:rPr>
          <w:rFonts w:ascii="Times New Roman" w:hAnsi="Times New Roman" w:cs="Times New Roman"/>
          <w:b/>
          <w:bCs/>
          <w:sz w:val="24"/>
          <w:szCs w:val="24"/>
        </w:rPr>
      </w:pPr>
    </w:p>
    <w:p w:rsidR="00ED5490" w:rsidRDefault="00ED5490" w:rsidP="00ED5490">
      <w:pPr>
        <w:rPr>
          <w:rFonts w:ascii="Times New Roman" w:hAnsi="Times New Roman" w:cs="Times New Roman"/>
          <w:b/>
          <w:bCs/>
          <w:sz w:val="24"/>
          <w:szCs w:val="24"/>
        </w:rPr>
      </w:pPr>
    </w:p>
    <w:p w:rsidR="00ED5490" w:rsidRDefault="00ED5490" w:rsidP="00ED5490">
      <w:pPr>
        <w:rPr>
          <w:rFonts w:ascii="Times New Roman" w:hAnsi="Times New Roman" w:cs="Times New Roman"/>
          <w:b/>
          <w:bCs/>
          <w:sz w:val="24"/>
          <w:szCs w:val="24"/>
        </w:rPr>
      </w:pPr>
    </w:p>
    <w:p w:rsidR="00ED5490" w:rsidRDefault="00ED5490" w:rsidP="00ED5490">
      <w:pPr>
        <w:rPr>
          <w:rFonts w:ascii="Times New Roman" w:hAnsi="Times New Roman" w:cs="Times New Roman"/>
          <w:b/>
          <w:bCs/>
          <w:sz w:val="24"/>
          <w:szCs w:val="24"/>
        </w:rPr>
      </w:pPr>
    </w:p>
    <w:p w:rsidR="00ED5490" w:rsidRDefault="00ED5490" w:rsidP="00ED5490">
      <w:pPr>
        <w:rPr>
          <w:rFonts w:ascii="Times New Roman" w:hAnsi="Times New Roman" w:cs="Times New Roman"/>
          <w:b/>
          <w:bCs/>
          <w:sz w:val="24"/>
          <w:szCs w:val="24"/>
        </w:rPr>
      </w:pPr>
    </w:p>
    <w:p w:rsidR="00ED5490" w:rsidRDefault="00ED5490" w:rsidP="00ED5490">
      <w:pPr>
        <w:rPr>
          <w:rFonts w:ascii="Times New Roman" w:hAnsi="Times New Roman" w:cs="Times New Roman"/>
          <w:b/>
          <w:bCs/>
          <w:sz w:val="24"/>
          <w:szCs w:val="24"/>
        </w:rPr>
      </w:pPr>
    </w:p>
    <w:p w:rsidR="00ED5490" w:rsidRDefault="00ED5490" w:rsidP="00ED5490">
      <w:pPr>
        <w:rPr>
          <w:rFonts w:ascii="Times New Roman" w:hAnsi="Times New Roman" w:cs="Times New Roman"/>
          <w:b/>
          <w:bCs/>
          <w:sz w:val="24"/>
          <w:szCs w:val="24"/>
        </w:rPr>
      </w:pPr>
    </w:p>
    <w:p w:rsidR="00ED5490" w:rsidRDefault="00ED5490" w:rsidP="00ED5490">
      <w:pPr>
        <w:rPr>
          <w:rFonts w:ascii="Times New Roman" w:hAnsi="Times New Roman" w:cs="Times New Roman"/>
          <w:b/>
          <w:bCs/>
          <w:sz w:val="24"/>
          <w:szCs w:val="24"/>
        </w:rPr>
      </w:pPr>
    </w:p>
    <w:p w:rsidR="00ED5490" w:rsidRDefault="00ED5490" w:rsidP="00ED5490">
      <w:pPr>
        <w:rPr>
          <w:rFonts w:ascii="Times New Roman" w:hAnsi="Times New Roman" w:cs="Times New Roman"/>
          <w:b/>
          <w:bCs/>
          <w:sz w:val="24"/>
          <w:szCs w:val="24"/>
        </w:rPr>
      </w:pPr>
    </w:p>
    <w:p w:rsidR="00ED5490" w:rsidRPr="00540CCC" w:rsidRDefault="00ED5490" w:rsidP="00ED5490">
      <w:pPr>
        <w:rPr>
          <w:rFonts w:ascii="Times New Roman" w:hAnsi="Times New Roman" w:cs="Times New Roman"/>
          <w:b/>
          <w:bCs/>
          <w:sz w:val="24"/>
          <w:szCs w:val="24"/>
        </w:rPr>
      </w:pPr>
      <w:r w:rsidRPr="00540CCC">
        <w:rPr>
          <w:rFonts w:ascii="Times New Roman" w:hAnsi="Times New Roman" w:cs="Times New Roman"/>
          <w:b/>
          <w:bCs/>
          <w:sz w:val="24"/>
          <w:szCs w:val="24"/>
        </w:rPr>
        <w:lastRenderedPageBreak/>
        <w:t>Tablolar Listesi</w:t>
      </w:r>
    </w:p>
    <w:p w:rsidR="00ED5490" w:rsidRPr="00540CCC" w:rsidRDefault="00ED5490" w:rsidP="00ED5490">
      <w:pPr>
        <w:rPr>
          <w:rFonts w:ascii="Times New Roman" w:hAnsi="Times New Roman" w:cs="Times New Roman"/>
          <w:bCs/>
          <w:sz w:val="24"/>
          <w:szCs w:val="24"/>
        </w:rPr>
      </w:pPr>
    </w:p>
    <w:p w:rsidR="00ED5490" w:rsidRPr="00884F9A" w:rsidRDefault="00ED5490" w:rsidP="00ED5490">
      <w:r w:rsidRPr="00540CCC">
        <w:rPr>
          <w:rFonts w:ascii="Times New Roman" w:hAnsi="Times New Roman" w:cs="Times New Roman"/>
          <w:bCs/>
          <w:sz w:val="24"/>
          <w:szCs w:val="24"/>
        </w:rPr>
        <w:t xml:space="preserve">Tablo 1: </w:t>
      </w:r>
      <w:r w:rsidRPr="00540CCC">
        <w:rPr>
          <w:rFonts w:ascii="Times New Roman" w:hAnsi="Times New Roman" w:cs="Times New Roman"/>
          <w:iCs/>
          <w:sz w:val="24"/>
          <w:szCs w:val="24"/>
        </w:rPr>
        <w:t>Strateji Geliştirme Kurulu ve Stratejik Plan Ekibi…………………………………...</w:t>
      </w:r>
      <w:r>
        <w:rPr>
          <w:rFonts w:ascii="Times New Roman" w:hAnsi="Times New Roman" w:cs="Times New Roman"/>
          <w:iCs/>
          <w:sz w:val="24"/>
          <w:szCs w:val="24"/>
        </w:rPr>
        <w:t>7</w:t>
      </w:r>
    </w:p>
    <w:p w:rsidR="00EA3190" w:rsidRDefault="00EA3190" w:rsidP="00CE5C87">
      <w:pPr>
        <w:pStyle w:val="AralkYok"/>
      </w:pPr>
    </w:p>
    <w:p w:rsidR="00EA3190" w:rsidRDefault="00EA3190" w:rsidP="00CE5C87">
      <w:pPr>
        <w:pStyle w:val="AralkYok"/>
        <w:rPr>
          <w:spacing w:val="-10"/>
        </w:rPr>
      </w:pPr>
    </w:p>
    <w:p w:rsidR="00055777" w:rsidRPr="00A44AAA" w:rsidRDefault="00055777" w:rsidP="00055777">
      <w:pPr>
        <w:rPr>
          <w:rFonts w:ascii="Times New Roman" w:hAnsi="Times New Roman" w:cs="Times New Roman"/>
          <w:sz w:val="24"/>
        </w:rPr>
      </w:pPr>
    </w:p>
    <w:p w:rsidR="00055777" w:rsidRDefault="00055777">
      <w:pPr>
        <w:rPr>
          <w:rFonts w:ascii="Times New Roman" w:hAnsi="Times New Roman" w:cs="Times New Roman"/>
          <w:color w:val="FF0000"/>
          <w:sz w:val="24"/>
        </w:rPr>
      </w:pPr>
      <w:r>
        <w:rPr>
          <w:rFonts w:ascii="Times New Roman" w:hAnsi="Times New Roman" w:cs="Times New Roman"/>
          <w:color w:val="FF0000"/>
          <w:sz w:val="24"/>
        </w:rPr>
        <w:br w:type="page"/>
      </w:r>
    </w:p>
    <w:p w:rsidR="00055777" w:rsidRDefault="00055777" w:rsidP="00055777">
      <w:pPr>
        <w:jc w:val="center"/>
        <w:rPr>
          <w:rFonts w:ascii="Times New Roman" w:hAnsi="Times New Roman" w:cs="Times New Roman"/>
          <w:b/>
          <w:bCs/>
          <w:sz w:val="96"/>
          <w:szCs w:val="96"/>
        </w:rPr>
      </w:pPr>
    </w:p>
    <w:p w:rsidR="00E63C01" w:rsidRDefault="00E63C01" w:rsidP="00055777">
      <w:pPr>
        <w:jc w:val="center"/>
        <w:rPr>
          <w:rFonts w:ascii="Times New Roman" w:hAnsi="Times New Roman" w:cs="Times New Roman"/>
          <w:b/>
          <w:bCs/>
          <w:sz w:val="96"/>
          <w:szCs w:val="96"/>
        </w:rPr>
      </w:pPr>
    </w:p>
    <w:p w:rsidR="00055777" w:rsidRDefault="00055777" w:rsidP="00055777">
      <w:pPr>
        <w:jc w:val="center"/>
        <w:rPr>
          <w:rFonts w:ascii="Times New Roman" w:hAnsi="Times New Roman" w:cs="Times New Roman"/>
          <w:b/>
          <w:bCs/>
          <w:sz w:val="96"/>
          <w:szCs w:val="96"/>
        </w:rPr>
      </w:pPr>
    </w:p>
    <w:p w:rsidR="00055777" w:rsidRPr="00055777" w:rsidRDefault="00055777" w:rsidP="00055777">
      <w:pPr>
        <w:jc w:val="center"/>
        <w:rPr>
          <w:rFonts w:ascii="Times New Roman" w:hAnsi="Times New Roman" w:cs="Times New Roman"/>
          <w:b/>
          <w:bCs/>
          <w:sz w:val="96"/>
          <w:szCs w:val="96"/>
        </w:rPr>
      </w:pPr>
      <w:r w:rsidRPr="00055777">
        <w:rPr>
          <w:rFonts w:ascii="Times New Roman" w:hAnsi="Times New Roman" w:cs="Times New Roman"/>
          <w:b/>
          <w:bCs/>
          <w:sz w:val="96"/>
          <w:szCs w:val="96"/>
        </w:rPr>
        <w:t>1.BÖLÜM</w:t>
      </w:r>
    </w:p>
    <w:p w:rsidR="00055777" w:rsidRPr="00055777" w:rsidRDefault="00055777" w:rsidP="00055777">
      <w:pPr>
        <w:jc w:val="center"/>
        <w:rPr>
          <w:rFonts w:ascii="Times New Roman" w:hAnsi="Times New Roman" w:cs="Times New Roman"/>
          <w:b/>
          <w:bCs/>
          <w:sz w:val="36"/>
          <w:szCs w:val="36"/>
        </w:rPr>
      </w:pPr>
    </w:p>
    <w:p w:rsidR="00055777" w:rsidRPr="00055777" w:rsidRDefault="00055777" w:rsidP="00055777">
      <w:pPr>
        <w:jc w:val="center"/>
        <w:rPr>
          <w:rFonts w:ascii="Times New Roman" w:hAnsi="Times New Roman" w:cs="Times New Roman"/>
          <w:b/>
          <w:bCs/>
          <w:sz w:val="36"/>
          <w:szCs w:val="36"/>
        </w:rPr>
      </w:pPr>
    </w:p>
    <w:p w:rsidR="00055777" w:rsidRPr="00055777" w:rsidRDefault="00055777" w:rsidP="00055777">
      <w:pPr>
        <w:jc w:val="center"/>
        <w:rPr>
          <w:rFonts w:ascii="Times New Roman" w:hAnsi="Times New Roman" w:cs="Times New Roman"/>
          <w:b/>
          <w:bCs/>
          <w:sz w:val="36"/>
          <w:szCs w:val="36"/>
        </w:rPr>
      </w:pPr>
    </w:p>
    <w:p w:rsidR="00055777" w:rsidRDefault="00055777" w:rsidP="00055777">
      <w:pPr>
        <w:jc w:val="center"/>
        <w:rPr>
          <w:rFonts w:ascii="Times New Roman" w:hAnsi="Times New Roman" w:cs="Times New Roman"/>
          <w:b/>
          <w:bCs/>
          <w:sz w:val="72"/>
          <w:szCs w:val="72"/>
        </w:rPr>
      </w:pPr>
      <w:r w:rsidRPr="00055777">
        <w:rPr>
          <w:rFonts w:ascii="Times New Roman" w:hAnsi="Times New Roman" w:cs="Times New Roman"/>
          <w:b/>
          <w:bCs/>
          <w:sz w:val="72"/>
          <w:szCs w:val="72"/>
        </w:rPr>
        <w:t>GİRİŞ VE STRATEJİK PLANIN HAZIRLIK SÜRECİ</w:t>
      </w:r>
    </w:p>
    <w:p w:rsidR="00540CCC" w:rsidRDefault="00540CCC">
      <w:pPr>
        <w:rPr>
          <w:rFonts w:ascii="Times New Roman" w:hAnsi="Times New Roman" w:cs="Times New Roman"/>
          <w:b/>
          <w:bCs/>
          <w:sz w:val="72"/>
          <w:szCs w:val="72"/>
        </w:rPr>
      </w:pPr>
    </w:p>
    <w:p w:rsidR="00540CCC" w:rsidRDefault="00540CCC">
      <w:pPr>
        <w:rPr>
          <w:rFonts w:ascii="Times New Roman" w:hAnsi="Times New Roman" w:cs="Times New Roman"/>
          <w:b/>
          <w:bCs/>
          <w:sz w:val="72"/>
          <w:szCs w:val="72"/>
        </w:rPr>
      </w:pPr>
    </w:p>
    <w:p w:rsidR="00540CCC" w:rsidRDefault="00540CCC">
      <w:pPr>
        <w:rPr>
          <w:rFonts w:ascii="Times New Roman" w:hAnsi="Times New Roman" w:cs="Times New Roman"/>
          <w:b/>
          <w:bCs/>
          <w:sz w:val="72"/>
          <w:szCs w:val="72"/>
        </w:rPr>
      </w:pPr>
    </w:p>
    <w:p w:rsidR="00540CCC" w:rsidRDefault="00540CCC">
      <w:pPr>
        <w:rPr>
          <w:rFonts w:ascii="Times New Roman" w:hAnsi="Times New Roman" w:cs="Times New Roman"/>
          <w:b/>
          <w:bCs/>
          <w:sz w:val="72"/>
          <w:szCs w:val="72"/>
        </w:rPr>
      </w:pPr>
    </w:p>
    <w:p w:rsidR="00540CCC" w:rsidRDefault="00540CCC">
      <w:pPr>
        <w:rPr>
          <w:rFonts w:ascii="Times New Roman" w:hAnsi="Times New Roman" w:cs="Times New Roman"/>
          <w:b/>
          <w:bCs/>
          <w:sz w:val="72"/>
          <w:szCs w:val="72"/>
        </w:rPr>
      </w:pPr>
    </w:p>
    <w:p w:rsidR="00540CCC" w:rsidRDefault="00540CCC" w:rsidP="00540CCC">
      <w:pPr>
        <w:rPr>
          <w:rFonts w:ascii="Times New Roman" w:hAnsi="Times New Roman" w:cs="Times New Roman"/>
          <w:b/>
          <w:bCs/>
          <w:sz w:val="72"/>
          <w:szCs w:val="72"/>
        </w:rPr>
      </w:pPr>
      <w:bookmarkStart w:id="2" w:name="_Toc164264111"/>
    </w:p>
    <w:p w:rsidR="00ED5490" w:rsidRDefault="00ED5490" w:rsidP="00ED5490">
      <w:pPr>
        <w:pStyle w:val="Balk1"/>
        <w:ind w:left="0"/>
        <w:rPr>
          <w:rFonts w:eastAsia="Georgia"/>
          <w:sz w:val="72"/>
          <w:szCs w:val="72"/>
        </w:rPr>
      </w:pPr>
    </w:p>
    <w:p w:rsidR="00E554B3" w:rsidRDefault="00EA3190" w:rsidP="00ED5490">
      <w:pPr>
        <w:pStyle w:val="Balk1"/>
        <w:ind w:left="0"/>
        <w:rPr>
          <w:sz w:val="24"/>
          <w:szCs w:val="24"/>
        </w:rPr>
      </w:pPr>
      <w:r w:rsidRPr="00540CCC">
        <w:rPr>
          <w:sz w:val="24"/>
          <w:szCs w:val="24"/>
        </w:rPr>
        <w:t>1. GİRİŞ VE STRATEJİK PLANIN HAZIRLIK SÜRECİ</w:t>
      </w:r>
      <w:bookmarkEnd w:id="2"/>
    </w:p>
    <w:p w:rsidR="00ED5490" w:rsidRPr="00540CCC" w:rsidRDefault="00ED5490" w:rsidP="00ED5490">
      <w:pPr>
        <w:pStyle w:val="Balk1"/>
        <w:ind w:left="0"/>
        <w:rPr>
          <w:sz w:val="24"/>
          <w:szCs w:val="24"/>
        </w:rPr>
      </w:pPr>
    </w:p>
    <w:p w:rsidR="00E554B3" w:rsidRPr="00540CCC" w:rsidRDefault="006A628C" w:rsidP="00884F9A">
      <w:pPr>
        <w:pStyle w:val="Balk2"/>
        <w:ind w:left="0" w:firstLine="0"/>
        <w:rPr>
          <w:szCs w:val="24"/>
        </w:rPr>
      </w:pPr>
      <w:bookmarkStart w:id="3" w:name="_Toc164264112"/>
      <w:r w:rsidRPr="00540CCC">
        <w:rPr>
          <w:szCs w:val="24"/>
        </w:rPr>
        <w:t xml:space="preserve">1.1 </w:t>
      </w:r>
      <w:r w:rsidR="00E554B3" w:rsidRPr="00540CCC">
        <w:rPr>
          <w:szCs w:val="24"/>
        </w:rPr>
        <w:t>Strateji Geliştirme Kurulu ve Stratejik Plan Ekibi</w:t>
      </w:r>
      <w:bookmarkEnd w:id="3"/>
    </w:p>
    <w:p w:rsidR="00E554B3" w:rsidRPr="00540CCC" w:rsidRDefault="00E554B3" w:rsidP="00E554B3">
      <w:pPr>
        <w:rPr>
          <w:rFonts w:ascii="Times New Roman" w:hAnsi="Times New Roman" w:cs="Times New Roman"/>
          <w:sz w:val="24"/>
          <w:szCs w:val="24"/>
        </w:rPr>
      </w:pPr>
    </w:p>
    <w:p w:rsidR="00E554B3" w:rsidRPr="00540CCC" w:rsidRDefault="00E554B3" w:rsidP="00E554B3">
      <w:pPr>
        <w:spacing w:line="276" w:lineRule="auto"/>
        <w:jc w:val="both"/>
        <w:rPr>
          <w:rFonts w:ascii="Times New Roman" w:hAnsi="Times New Roman" w:cs="Times New Roman"/>
          <w:sz w:val="24"/>
          <w:szCs w:val="24"/>
        </w:rPr>
      </w:pPr>
      <w:r w:rsidRPr="00540CCC">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rsidR="00E554B3" w:rsidRPr="00540CCC" w:rsidRDefault="00E554B3" w:rsidP="00E554B3">
      <w:pPr>
        <w:spacing w:line="276" w:lineRule="auto"/>
        <w:rPr>
          <w:rFonts w:ascii="Times New Roman" w:hAnsi="Times New Roman" w:cs="Times New Roman"/>
          <w:sz w:val="24"/>
          <w:szCs w:val="24"/>
        </w:rPr>
      </w:pPr>
    </w:p>
    <w:p w:rsidR="00E554B3" w:rsidRPr="00540CCC" w:rsidRDefault="00E554B3" w:rsidP="00E554B3">
      <w:pPr>
        <w:spacing w:line="276" w:lineRule="auto"/>
        <w:jc w:val="both"/>
        <w:rPr>
          <w:rFonts w:ascii="Times New Roman" w:hAnsi="Times New Roman" w:cs="Times New Roman"/>
          <w:sz w:val="24"/>
          <w:szCs w:val="24"/>
        </w:rPr>
      </w:pPr>
      <w:r w:rsidRPr="00540CCC">
        <w:rPr>
          <w:rFonts w:ascii="Times New Roman" w:hAnsi="Times New Roman" w:cs="Times New Roman"/>
          <w:b/>
          <w:sz w:val="24"/>
          <w:szCs w:val="24"/>
        </w:rPr>
        <w:t>Strateji Geliştirme Kurulu:</w:t>
      </w:r>
      <w:r w:rsidRPr="00540CCC">
        <w:rPr>
          <w:rFonts w:ascii="Times New Roman" w:hAnsi="Times New Roman" w:cs="Times New Roman"/>
          <w:sz w:val="24"/>
          <w:szCs w:val="24"/>
        </w:rPr>
        <w:t xml:space="preserve"> Okul müdürünün başkanlığında, bir okul müdür yardımcısı, bir öğretmen ve okul/aile birliği başkanı ile bir yönetim kurulu üyesi olmak üzere 5 kişiden oluşan üst kurul kurulur.</w:t>
      </w:r>
    </w:p>
    <w:p w:rsidR="00884F9A" w:rsidRPr="00540CCC" w:rsidRDefault="00884F9A" w:rsidP="00E554B3">
      <w:pPr>
        <w:spacing w:line="276" w:lineRule="auto"/>
        <w:jc w:val="both"/>
        <w:rPr>
          <w:rFonts w:ascii="Times New Roman" w:hAnsi="Times New Roman" w:cs="Times New Roman"/>
          <w:sz w:val="24"/>
          <w:szCs w:val="24"/>
        </w:rPr>
      </w:pPr>
    </w:p>
    <w:p w:rsidR="00E554B3" w:rsidRPr="00540CCC" w:rsidRDefault="00E554B3" w:rsidP="00E554B3">
      <w:pPr>
        <w:spacing w:line="276" w:lineRule="auto"/>
        <w:jc w:val="both"/>
        <w:rPr>
          <w:rFonts w:ascii="Times New Roman" w:hAnsi="Times New Roman" w:cs="Times New Roman"/>
          <w:sz w:val="24"/>
          <w:szCs w:val="24"/>
        </w:rPr>
      </w:pPr>
      <w:r w:rsidRPr="00540CCC">
        <w:rPr>
          <w:rFonts w:ascii="Times New Roman" w:hAnsi="Times New Roman" w:cs="Times New Roman"/>
          <w:b/>
          <w:sz w:val="24"/>
          <w:szCs w:val="24"/>
        </w:rPr>
        <w:t>Stratejik Plan Ekibi:</w:t>
      </w:r>
      <w:r w:rsidRPr="00540CCC">
        <w:rPr>
          <w:rFonts w:ascii="Times New Roman" w:hAnsi="Times New Roman" w:cs="Times New Roman"/>
          <w:sz w:val="24"/>
          <w:szCs w:val="24"/>
        </w:rPr>
        <w:t xml:space="preserve"> Okul müdürü tarafından görevlendirilen ve üst kurul üyesi olmayan müdür yardımcısı başkanlığında, belirlenen öğretmenler ve gönüllü velilerden oluşur.</w:t>
      </w:r>
    </w:p>
    <w:p w:rsidR="00E554B3" w:rsidRPr="00540CCC" w:rsidRDefault="00E554B3" w:rsidP="00E554B3"/>
    <w:p w:rsidR="00055777" w:rsidRPr="00540CCC" w:rsidRDefault="00E554B3" w:rsidP="00E554B3">
      <w:pPr>
        <w:jc w:val="center"/>
        <w:rPr>
          <w:rFonts w:ascii="Times New Roman" w:hAnsi="Times New Roman" w:cs="Times New Roman"/>
          <w:b/>
          <w:iCs/>
          <w:sz w:val="24"/>
          <w:szCs w:val="24"/>
        </w:rPr>
      </w:pPr>
      <w:r w:rsidRPr="00540CCC">
        <w:rPr>
          <w:rFonts w:ascii="Times New Roman" w:hAnsi="Times New Roman" w:cs="Times New Roman"/>
          <w:b/>
          <w:bCs/>
          <w:iCs/>
          <w:sz w:val="24"/>
          <w:szCs w:val="24"/>
        </w:rPr>
        <w:t>Tablo 1.</w:t>
      </w:r>
      <w:r w:rsidRPr="00540CCC">
        <w:rPr>
          <w:rFonts w:ascii="Times New Roman" w:hAnsi="Times New Roman" w:cs="Times New Roman"/>
          <w:b/>
          <w:iCs/>
          <w:sz w:val="24"/>
          <w:szCs w:val="24"/>
        </w:rPr>
        <w:t xml:space="preserve"> </w:t>
      </w:r>
      <w:r w:rsidRPr="00A33357">
        <w:rPr>
          <w:rFonts w:ascii="Times New Roman" w:hAnsi="Times New Roman" w:cs="Times New Roman"/>
          <w:i/>
          <w:iCs/>
          <w:sz w:val="24"/>
          <w:szCs w:val="24"/>
        </w:rPr>
        <w:t>Strateji Geliştirme Kurulu ve Stratejik Plan Ekibi Tablosu</w:t>
      </w:r>
    </w:p>
    <w:p w:rsidR="00E554B3" w:rsidRPr="00540CCC" w:rsidRDefault="00E554B3" w:rsidP="00E554B3">
      <w:pPr>
        <w:jc w:val="center"/>
        <w:rPr>
          <w:rFonts w:ascii="Times New Roman" w:hAnsi="Times New Roman" w:cs="Times New Roman"/>
          <w:sz w:val="20"/>
          <w:szCs w:val="20"/>
        </w:rPr>
      </w:pPr>
    </w:p>
    <w:tbl>
      <w:tblPr>
        <w:tblStyle w:val="TableNormal"/>
        <w:tblW w:w="9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055777" w:rsidRPr="00540CCC" w:rsidTr="003E20B8">
        <w:trPr>
          <w:trHeight w:val="753"/>
          <w:jc w:val="center"/>
        </w:trPr>
        <w:tc>
          <w:tcPr>
            <w:tcW w:w="4526" w:type="dxa"/>
            <w:gridSpan w:val="2"/>
            <w:shd w:val="clear" w:color="auto" w:fill="92CDDC" w:themeFill="accent5" w:themeFillTint="99"/>
            <w:vAlign w:val="center"/>
          </w:tcPr>
          <w:p w:rsidR="00055777" w:rsidRPr="00540CCC" w:rsidRDefault="00055777" w:rsidP="007F2BBF">
            <w:pPr>
              <w:pStyle w:val="TableParagraph"/>
              <w:jc w:val="center"/>
              <w:rPr>
                <w:rFonts w:ascii="Times New Roman" w:hAnsi="Times New Roman" w:cs="Times New Roman"/>
                <w:b/>
                <w:sz w:val="20"/>
                <w:szCs w:val="20"/>
              </w:rPr>
            </w:pPr>
            <w:r w:rsidRPr="00540CCC">
              <w:rPr>
                <w:rFonts w:ascii="Times New Roman" w:hAnsi="Times New Roman" w:cs="Times New Roman"/>
                <w:b/>
                <w:sz w:val="20"/>
                <w:szCs w:val="20"/>
              </w:rPr>
              <w:t>Strateji</w:t>
            </w:r>
            <w:r w:rsidRPr="00540CCC">
              <w:rPr>
                <w:rFonts w:ascii="Times New Roman" w:hAnsi="Times New Roman" w:cs="Times New Roman"/>
                <w:b/>
                <w:spacing w:val="23"/>
                <w:sz w:val="20"/>
                <w:szCs w:val="20"/>
              </w:rPr>
              <w:t xml:space="preserve"> </w:t>
            </w:r>
            <w:r w:rsidRPr="00540CCC">
              <w:rPr>
                <w:rFonts w:ascii="Times New Roman" w:hAnsi="Times New Roman" w:cs="Times New Roman"/>
                <w:b/>
                <w:sz w:val="20"/>
                <w:szCs w:val="20"/>
              </w:rPr>
              <w:t>Geliştirme</w:t>
            </w:r>
            <w:r w:rsidRPr="00540CCC">
              <w:rPr>
                <w:rFonts w:ascii="Times New Roman" w:hAnsi="Times New Roman" w:cs="Times New Roman"/>
                <w:b/>
                <w:spacing w:val="24"/>
                <w:sz w:val="20"/>
                <w:szCs w:val="20"/>
              </w:rPr>
              <w:t xml:space="preserve"> </w:t>
            </w:r>
            <w:r w:rsidRPr="00540CCC">
              <w:rPr>
                <w:rFonts w:ascii="Times New Roman" w:hAnsi="Times New Roman" w:cs="Times New Roman"/>
                <w:b/>
                <w:sz w:val="20"/>
                <w:szCs w:val="20"/>
              </w:rPr>
              <w:t>Kurulu</w:t>
            </w:r>
            <w:r w:rsidRPr="00540CCC">
              <w:rPr>
                <w:rFonts w:ascii="Times New Roman" w:hAnsi="Times New Roman" w:cs="Times New Roman"/>
                <w:b/>
                <w:spacing w:val="23"/>
                <w:sz w:val="20"/>
                <w:szCs w:val="20"/>
              </w:rPr>
              <w:t xml:space="preserve"> </w:t>
            </w:r>
            <w:r w:rsidRPr="00540CCC">
              <w:rPr>
                <w:rFonts w:ascii="Times New Roman" w:hAnsi="Times New Roman" w:cs="Times New Roman"/>
                <w:b/>
                <w:spacing w:val="-2"/>
                <w:sz w:val="20"/>
                <w:szCs w:val="20"/>
              </w:rPr>
              <w:t>Bilgileri</w:t>
            </w:r>
          </w:p>
        </w:tc>
        <w:tc>
          <w:tcPr>
            <w:tcW w:w="4696" w:type="dxa"/>
            <w:gridSpan w:val="2"/>
            <w:shd w:val="clear" w:color="auto" w:fill="92CDDC" w:themeFill="accent5" w:themeFillTint="99"/>
            <w:vAlign w:val="center"/>
          </w:tcPr>
          <w:p w:rsidR="00055777" w:rsidRPr="00540CCC" w:rsidRDefault="00055777" w:rsidP="007F2BBF">
            <w:pPr>
              <w:pStyle w:val="TableParagraph"/>
              <w:ind w:left="142"/>
              <w:jc w:val="center"/>
              <w:rPr>
                <w:rFonts w:ascii="Times New Roman" w:hAnsi="Times New Roman" w:cs="Times New Roman"/>
                <w:b/>
                <w:sz w:val="20"/>
                <w:szCs w:val="20"/>
              </w:rPr>
            </w:pPr>
            <w:r w:rsidRPr="00540CCC">
              <w:rPr>
                <w:rFonts w:ascii="Times New Roman" w:hAnsi="Times New Roman" w:cs="Times New Roman"/>
                <w:b/>
                <w:sz w:val="20"/>
                <w:szCs w:val="20"/>
              </w:rPr>
              <w:t>Stratejik</w:t>
            </w:r>
            <w:r w:rsidRPr="00540CCC">
              <w:rPr>
                <w:rFonts w:ascii="Times New Roman" w:hAnsi="Times New Roman" w:cs="Times New Roman"/>
                <w:b/>
                <w:spacing w:val="11"/>
                <w:sz w:val="20"/>
                <w:szCs w:val="20"/>
              </w:rPr>
              <w:t xml:space="preserve"> </w:t>
            </w:r>
            <w:r w:rsidRPr="00540CCC">
              <w:rPr>
                <w:rFonts w:ascii="Times New Roman" w:hAnsi="Times New Roman" w:cs="Times New Roman"/>
                <w:b/>
                <w:sz w:val="20"/>
                <w:szCs w:val="20"/>
              </w:rPr>
              <w:t>Plan</w:t>
            </w:r>
            <w:r w:rsidRPr="00540CCC">
              <w:rPr>
                <w:rFonts w:ascii="Times New Roman" w:hAnsi="Times New Roman" w:cs="Times New Roman"/>
                <w:b/>
                <w:spacing w:val="11"/>
                <w:sz w:val="20"/>
                <w:szCs w:val="20"/>
              </w:rPr>
              <w:t xml:space="preserve"> </w:t>
            </w:r>
            <w:r w:rsidRPr="00540CCC">
              <w:rPr>
                <w:rFonts w:ascii="Times New Roman" w:hAnsi="Times New Roman" w:cs="Times New Roman"/>
                <w:b/>
                <w:sz w:val="20"/>
                <w:szCs w:val="20"/>
              </w:rPr>
              <w:t>Ekibi</w:t>
            </w:r>
            <w:r w:rsidRPr="00540CCC">
              <w:rPr>
                <w:rFonts w:ascii="Times New Roman" w:hAnsi="Times New Roman" w:cs="Times New Roman"/>
                <w:b/>
                <w:spacing w:val="16"/>
                <w:sz w:val="20"/>
                <w:szCs w:val="20"/>
              </w:rPr>
              <w:t xml:space="preserve"> </w:t>
            </w:r>
            <w:r w:rsidRPr="00540CCC">
              <w:rPr>
                <w:rFonts w:ascii="Times New Roman" w:hAnsi="Times New Roman" w:cs="Times New Roman"/>
                <w:b/>
                <w:spacing w:val="-2"/>
                <w:sz w:val="20"/>
                <w:szCs w:val="20"/>
              </w:rPr>
              <w:t>Bilgileri</w:t>
            </w:r>
          </w:p>
        </w:tc>
      </w:tr>
      <w:tr w:rsidR="00055777" w:rsidRPr="00540CCC" w:rsidTr="003E20B8">
        <w:trPr>
          <w:trHeight w:val="587"/>
          <w:jc w:val="center"/>
        </w:trPr>
        <w:tc>
          <w:tcPr>
            <w:tcW w:w="2928" w:type="dxa"/>
            <w:shd w:val="clear" w:color="auto" w:fill="DAEEF3" w:themeFill="accent5" w:themeFillTint="33"/>
            <w:vAlign w:val="center"/>
          </w:tcPr>
          <w:p w:rsidR="00055777" w:rsidRPr="00540CCC" w:rsidRDefault="00055777" w:rsidP="007F2BBF">
            <w:pPr>
              <w:pStyle w:val="TableParagraph"/>
              <w:spacing w:before="1"/>
              <w:jc w:val="center"/>
              <w:rPr>
                <w:rFonts w:ascii="Times New Roman" w:hAnsi="Times New Roman" w:cs="Times New Roman"/>
                <w:b/>
                <w:sz w:val="20"/>
                <w:szCs w:val="20"/>
              </w:rPr>
            </w:pPr>
            <w:r w:rsidRPr="00540CCC">
              <w:rPr>
                <w:rFonts w:ascii="Times New Roman" w:hAnsi="Times New Roman" w:cs="Times New Roman"/>
                <w:b/>
                <w:sz w:val="20"/>
                <w:szCs w:val="20"/>
              </w:rPr>
              <w:t>Adı</w:t>
            </w:r>
            <w:r w:rsidRPr="00540CCC">
              <w:rPr>
                <w:rFonts w:ascii="Times New Roman" w:hAnsi="Times New Roman" w:cs="Times New Roman"/>
                <w:b/>
                <w:spacing w:val="-12"/>
                <w:sz w:val="20"/>
                <w:szCs w:val="20"/>
              </w:rPr>
              <w:t xml:space="preserve"> </w:t>
            </w:r>
            <w:r w:rsidRPr="00540CCC">
              <w:rPr>
                <w:rFonts w:ascii="Times New Roman" w:hAnsi="Times New Roman" w:cs="Times New Roman"/>
                <w:b/>
                <w:spacing w:val="-2"/>
                <w:sz w:val="20"/>
                <w:szCs w:val="20"/>
              </w:rPr>
              <w:t>Soyadı</w:t>
            </w:r>
          </w:p>
        </w:tc>
        <w:tc>
          <w:tcPr>
            <w:tcW w:w="1598" w:type="dxa"/>
            <w:shd w:val="clear" w:color="auto" w:fill="DAEEF3" w:themeFill="accent5" w:themeFillTint="33"/>
            <w:vAlign w:val="center"/>
          </w:tcPr>
          <w:p w:rsidR="00055777" w:rsidRPr="00540CCC" w:rsidRDefault="00055777" w:rsidP="007F2BBF">
            <w:pPr>
              <w:pStyle w:val="TableParagraph"/>
              <w:jc w:val="center"/>
              <w:rPr>
                <w:rFonts w:ascii="Times New Roman" w:hAnsi="Times New Roman" w:cs="Times New Roman"/>
                <w:b/>
                <w:sz w:val="20"/>
                <w:szCs w:val="20"/>
              </w:rPr>
            </w:pPr>
            <w:r w:rsidRPr="00540CCC">
              <w:rPr>
                <w:rFonts w:ascii="Times New Roman" w:hAnsi="Times New Roman" w:cs="Times New Roman"/>
                <w:b/>
                <w:spacing w:val="-2"/>
                <w:w w:val="105"/>
                <w:sz w:val="20"/>
                <w:szCs w:val="20"/>
              </w:rPr>
              <w:t>Ünvanı</w:t>
            </w:r>
          </w:p>
        </w:tc>
        <w:tc>
          <w:tcPr>
            <w:tcW w:w="2985" w:type="dxa"/>
            <w:shd w:val="clear" w:color="auto" w:fill="DAEEF3" w:themeFill="accent5" w:themeFillTint="33"/>
            <w:vAlign w:val="center"/>
          </w:tcPr>
          <w:p w:rsidR="00055777" w:rsidRPr="00540CCC" w:rsidRDefault="00055777" w:rsidP="007F2BBF">
            <w:pPr>
              <w:pStyle w:val="TableParagraph"/>
              <w:spacing w:before="1"/>
              <w:ind w:left="9"/>
              <w:jc w:val="center"/>
              <w:rPr>
                <w:rFonts w:ascii="Times New Roman" w:hAnsi="Times New Roman" w:cs="Times New Roman"/>
                <w:b/>
                <w:sz w:val="20"/>
                <w:szCs w:val="20"/>
              </w:rPr>
            </w:pPr>
            <w:r w:rsidRPr="00540CCC">
              <w:rPr>
                <w:rFonts w:ascii="Times New Roman" w:hAnsi="Times New Roman" w:cs="Times New Roman"/>
                <w:b/>
                <w:sz w:val="20"/>
                <w:szCs w:val="20"/>
              </w:rPr>
              <w:t>Adı</w:t>
            </w:r>
            <w:r w:rsidRPr="00540CCC">
              <w:rPr>
                <w:rFonts w:ascii="Times New Roman" w:hAnsi="Times New Roman" w:cs="Times New Roman"/>
                <w:b/>
                <w:spacing w:val="-12"/>
                <w:sz w:val="20"/>
                <w:szCs w:val="20"/>
              </w:rPr>
              <w:t xml:space="preserve"> </w:t>
            </w:r>
            <w:r w:rsidRPr="00540CCC">
              <w:rPr>
                <w:rFonts w:ascii="Times New Roman" w:hAnsi="Times New Roman" w:cs="Times New Roman"/>
                <w:b/>
                <w:spacing w:val="-2"/>
                <w:sz w:val="20"/>
                <w:szCs w:val="20"/>
              </w:rPr>
              <w:t>Soyadı</w:t>
            </w:r>
          </w:p>
        </w:tc>
        <w:tc>
          <w:tcPr>
            <w:tcW w:w="1711" w:type="dxa"/>
            <w:shd w:val="clear" w:color="auto" w:fill="DAEEF3" w:themeFill="accent5" w:themeFillTint="33"/>
            <w:vAlign w:val="center"/>
          </w:tcPr>
          <w:p w:rsidR="00055777" w:rsidRPr="00540CCC" w:rsidRDefault="00055777" w:rsidP="007F2BBF">
            <w:pPr>
              <w:pStyle w:val="TableParagraph"/>
              <w:spacing w:before="1"/>
              <w:ind w:left="1"/>
              <w:jc w:val="center"/>
              <w:rPr>
                <w:rFonts w:ascii="Times New Roman" w:hAnsi="Times New Roman" w:cs="Times New Roman"/>
                <w:b/>
                <w:sz w:val="20"/>
                <w:szCs w:val="20"/>
              </w:rPr>
            </w:pPr>
            <w:r w:rsidRPr="00540CCC">
              <w:rPr>
                <w:rFonts w:ascii="Times New Roman" w:hAnsi="Times New Roman" w:cs="Times New Roman"/>
                <w:b/>
                <w:spacing w:val="-2"/>
                <w:w w:val="105"/>
                <w:sz w:val="20"/>
                <w:szCs w:val="20"/>
              </w:rPr>
              <w:t>Ünvanı</w:t>
            </w:r>
          </w:p>
        </w:tc>
      </w:tr>
      <w:tr w:rsidR="000A5FE9" w:rsidRPr="00540CCC" w:rsidTr="003E20B8">
        <w:trPr>
          <w:trHeight w:val="397"/>
          <w:jc w:val="center"/>
        </w:trPr>
        <w:tc>
          <w:tcPr>
            <w:tcW w:w="2928" w:type="dxa"/>
            <w:vAlign w:val="center"/>
          </w:tcPr>
          <w:p w:rsidR="000A5FE9" w:rsidRPr="00540CCC" w:rsidRDefault="000A5FE9" w:rsidP="00B76435">
            <w:pPr>
              <w:pStyle w:val="TableParagraph"/>
              <w:rPr>
                <w:rFonts w:ascii="Times New Roman" w:hAnsi="Times New Roman" w:cs="Times New Roman"/>
                <w:sz w:val="20"/>
                <w:szCs w:val="20"/>
              </w:rPr>
            </w:pPr>
            <w:r w:rsidRPr="00540CCC">
              <w:rPr>
                <w:rFonts w:ascii="Times New Roman" w:hAnsi="Times New Roman" w:cs="Times New Roman"/>
                <w:sz w:val="20"/>
                <w:szCs w:val="20"/>
              </w:rPr>
              <w:t>Naciye EMEN</w:t>
            </w:r>
          </w:p>
        </w:tc>
        <w:tc>
          <w:tcPr>
            <w:tcW w:w="1598" w:type="dxa"/>
            <w:vAlign w:val="center"/>
          </w:tcPr>
          <w:p w:rsidR="000A5FE9" w:rsidRPr="00540CCC" w:rsidRDefault="000A5FE9" w:rsidP="00B76435">
            <w:pPr>
              <w:pStyle w:val="TableParagraph"/>
              <w:rPr>
                <w:rFonts w:ascii="Times New Roman" w:hAnsi="Times New Roman" w:cs="Times New Roman"/>
                <w:sz w:val="20"/>
                <w:szCs w:val="20"/>
              </w:rPr>
            </w:pPr>
            <w:r w:rsidRPr="00540CCC">
              <w:rPr>
                <w:rFonts w:ascii="Times New Roman" w:hAnsi="Times New Roman" w:cs="Times New Roman"/>
                <w:sz w:val="20"/>
                <w:szCs w:val="20"/>
              </w:rPr>
              <w:t>Okul Müdürü</w:t>
            </w:r>
          </w:p>
        </w:tc>
        <w:tc>
          <w:tcPr>
            <w:tcW w:w="2985" w:type="dxa"/>
            <w:vAlign w:val="center"/>
          </w:tcPr>
          <w:p w:rsidR="000A5FE9" w:rsidRPr="00540CCC" w:rsidRDefault="000A5FE9" w:rsidP="00B76435">
            <w:pPr>
              <w:pStyle w:val="TableParagraph"/>
              <w:rPr>
                <w:rFonts w:ascii="Times New Roman" w:hAnsi="Times New Roman" w:cs="Times New Roman"/>
                <w:sz w:val="20"/>
                <w:szCs w:val="20"/>
              </w:rPr>
            </w:pPr>
            <w:r w:rsidRPr="00540CCC">
              <w:rPr>
                <w:rFonts w:ascii="Times New Roman" w:hAnsi="Times New Roman" w:cs="Times New Roman"/>
                <w:sz w:val="20"/>
                <w:szCs w:val="20"/>
              </w:rPr>
              <w:t>Serhat BABACAN</w:t>
            </w:r>
          </w:p>
        </w:tc>
        <w:tc>
          <w:tcPr>
            <w:tcW w:w="1711" w:type="dxa"/>
            <w:vAlign w:val="center"/>
          </w:tcPr>
          <w:p w:rsidR="000A5FE9" w:rsidRPr="00540CCC" w:rsidRDefault="000A5FE9" w:rsidP="00B76435">
            <w:pPr>
              <w:pStyle w:val="TableParagraph"/>
              <w:rPr>
                <w:rFonts w:ascii="Times New Roman" w:hAnsi="Times New Roman" w:cs="Times New Roman"/>
                <w:sz w:val="20"/>
                <w:szCs w:val="20"/>
              </w:rPr>
            </w:pPr>
            <w:r w:rsidRPr="00540CCC">
              <w:rPr>
                <w:rFonts w:ascii="Times New Roman" w:hAnsi="Times New Roman" w:cs="Times New Roman"/>
                <w:sz w:val="20"/>
                <w:szCs w:val="20"/>
              </w:rPr>
              <w:t>Müdür Yardımcısı</w:t>
            </w:r>
          </w:p>
        </w:tc>
      </w:tr>
      <w:tr w:rsidR="000A5FE9" w:rsidRPr="00540CCC" w:rsidTr="003E20B8">
        <w:trPr>
          <w:trHeight w:val="397"/>
          <w:jc w:val="center"/>
        </w:trPr>
        <w:tc>
          <w:tcPr>
            <w:tcW w:w="2928" w:type="dxa"/>
            <w:vAlign w:val="center"/>
          </w:tcPr>
          <w:p w:rsidR="000A5FE9" w:rsidRPr="00540CCC" w:rsidRDefault="000A5FE9" w:rsidP="00B76435">
            <w:pPr>
              <w:pStyle w:val="TableParagraph"/>
              <w:rPr>
                <w:rFonts w:ascii="Times New Roman" w:hAnsi="Times New Roman" w:cs="Times New Roman"/>
                <w:sz w:val="20"/>
                <w:szCs w:val="20"/>
              </w:rPr>
            </w:pPr>
            <w:r w:rsidRPr="00540CCC">
              <w:rPr>
                <w:rFonts w:ascii="Times New Roman" w:hAnsi="Times New Roman" w:cs="Times New Roman"/>
                <w:sz w:val="20"/>
                <w:szCs w:val="20"/>
              </w:rPr>
              <w:t>Serhat BABACAN</w:t>
            </w:r>
          </w:p>
        </w:tc>
        <w:tc>
          <w:tcPr>
            <w:tcW w:w="1598" w:type="dxa"/>
            <w:vAlign w:val="center"/>
          </w:tcPr>
          <w:p w:rsidR="000A5FE9" w:rsidRPr="00540CCC" w:rsidRDefault="000A5FE9" w:rsidP="00B76435">
            <w:pPr>
              <w:pStyle w:val="TableParagraph"/>
              <w:rPr>
                <w:rFonts w:ascii="Times New Roman" w:hAnsi="Times New Roman" w:cs="Times New Roman"/>
                <w:sz w:val="20"/>
                <w:szCs w:val="20"/>
              </w:rPr>
            </w:pPr>
            <w:r w:rsidRPr="00540CCC">
              <w:rPr>
                <w:rFonts w:ascii="Times New Roman" w:hAnsi="Times New Roman" w:cs="Times New Roman"/>
                <w:sz w:val="20"/>
                <w:szCs w:val="20"/>
              </w:rPr>
              <w:t>Müdür Yardımcısı</w:t>
            </w:r>
          </w:p>
        </w:tc>
        <w:tc>
          <w:tcPr>
            <w:tcW w:w="2985" w:type="dxa"/>
            <w:vAlign w:val="center"/>
          </w:tcPr>
          <w:p w:rsidR="000A5FE9" w:rsidRPr="00540CCC" w:rsidRDefault="000A5FE9" w:rsidP="00B76435">
            <w:pPr>
              <w:pStyle w:val="TableParagraph"/>
              <w:rPr>
                <w:rFonts w:ascii="Times New Roman" w:hAnsi="Times New Roman" w:cs="Times New Roman"/>
                <w:sz w:val="20"/>
                <w:szCs w:val="20"/>
              </w:rPr>
            </w:pPr>
            <w:r w:rsidRPr="00540CCC">
              <w:rPr>
                <w:rFonts w:ascii="Times New Roman" w:hAnsi="Times New Roman" w:cs="Times New Roman"/>
                <w:sz w:val="20"/>
                <w:szCs w:val="20"/>
              </w:rPr>
              <w:t>İlker KİBAROĞLU</w:t>
            </w:r>
          </w:p>
        </w:tc>
        <w:tc>
          <w:tcPr>
            <w:tcW w:w="1711" w:type="dxa"/>
            <w:vAlign w:val="center"/>
          </w:tcPr>
          <w:p w:rsidR="000A5FE9" w:rsidRPr="00540CCC" w:rsidRDefault="000A5FE9" w:rsidP="00B76435">
            <w:pPr>
              <w:pStyle w:val="TableParagraph"/>
              <w:rPr>
                <w:rFonts w:ascii="Times New Roman" w:hAnsi="Times New Roman" w:cs="Times New Roman"/>
                <w:sz w:val="20"/>
                <w:szCs w:val="20"/>
              </w:rPr>
            </w:pPr>
            <w:r w:rsidRPr="00540CCC">
              <w:rPr>
                <w:rFonts w:ascii="Times New Roman" w:hAnsi="Times New Roman" w:cs="Times New Roman"/>
                <w:sz w:val="20"/>
                <w:szCs w:val="20"/>
              </w:rPr>
              <w:t>Öğretmen</w:t>
            </w:r>
          </w:p>
        </w:tc>
      </w:tr>
      <w:tr w:rsidR="000A5FE9" w:rsidRPr="00540CCC" w:rsidTr="003E20B8">
        <w:trPr>
          <w:trHeight w:val="397"/>
          <w:jc w:val="center"/>
        </w:trPr>
        <w:tc>
          <w:tcPr>
            <w:tcW w:w="2928" w:type="dxa"/>
            <w:vAlign w:val="center"/>
          </w:tcPr>
          <w:p w:rsidR="000A5FE9" w:rsidRPr="00540CCC" w:rsidRDefault="000A5FE9" w:rsidP="00B76435">
            <w:pPr>
              <w:pStyle w:val="TableParagraph"/>
              <w:rPr>
                <w:rFonts w:ascii="Times New Roman" w:hAnsi="Times New Roman" w:cs="Times New Roman"/>
                <w:sz w:val="20"/>
                <w:szCs w:val="20"/>
              </w:rPr>
            </w:pPr>
            <w:r w:rsidRPr="00540CCC">
              <w:rPr>
                <w:rFonts w:ascii="Times New Roman" w:hAnsi="Times New Roman" w:cs="Times New Roman"/>
                <w:sz w:val="20"/>
                <w:szCs w:val="20"/>
              </w:rPr>
              <w:t>İlker KİBAROĞLU</w:t>
            </w:r>
          </w:p>
        </w:tc>
        <w:tc>
          <w:tcPr>
            <w:tcW w:w="1598" w:type="dxa"/>
            <w:vAlign w:val="center"/>
          </w:tcPr>
          <w:p w:rsidR="000A5FE9" w:rsidRPr="00540CCC" w:rsidRDefault="000A5FE9" w:rsidP="00B76435">
            <w:pPr>
              <w:pStyle w:val="TableParagraph"/>
              <w:rPr>
                <w:rFonts w:ascii="Times New Roman" w:hAnsi="Times New Roman" w:cs="Times New Roman"/>
                <w:sz w:val="20"/>
                <w:szCs w:val="20"/>
              </w:rPr>
            </w:pPr>
            <w:r w:rsidRPr="00540CCC">
              <w:rPr>
                <w:rFonts w:ascii="Times New Roman" w:hAnsi="Times New Roman" w:cs="Times New Roman"/>
                <w:sz w:val="20"/>
                <w:szCs w:val="20"/>
              </w:rPr>
              <w:t>Öğretmen</w:t>
            </w:r>
          </w:p>
        </w:tc>
        <w:tc>
          <w:tcPr>
            <w:tcW w:w="2985" w:type="dxa"/>
            <w:vAlign w:val="center"/>
          </w:tcPr>
          <w:p w:rsidR="000A5FE9" w:rsidRPr="00540CCC" w:rsidRDefault="009319AC" w:rsidP="00B76435">
            <w:pPr>
              <w:pStyle w:val="TableParagraph"/>
              <w:rPr>
                <w:rFonts w:ascii="Times New Roman" w:hAnsi="Times New Roman" w:cs="Times New Roman"/>
                <w:sz w:val="20"/>
                <w:szCs w:val="20"/>
              </w:rPr>
            </w:pPr>
            <w:r>
              <w:rPr>
                <w:rFonts w:ascii="Times New Roman" w:hAnsi="Times New Roman" w:cs="Times New Roman"/>
                <w:sz w:val="20"/>
                <w:szCs w:val="20"/>
              </w:rPr>
              <w:t>Necati YALÇIN</w:t>
            </w:r>
          </w:p>
        </w:tc>
        <w:tc>
          <w:tcPr>
            <w:tcW w:w="1711" w:type="dxa"/>
            <w:vAlign w:val="center"/>
          </w:tcPr>
          <w:p w:rsidR="000A5FE9" w:rsidRPr="00540CCC" w:rsidRDefault="000A5FE9" w:rsidP="00B76435">
            <w:pPr>
              <w:pStyle w:val="TableParagraph"/>
              <w:rPr>
                <w:rFonts w:ascii="Times New Roman" w:hAnsi="Times New Roman" w:cs="Times New Roman"/>
                <w:sz w:val="20"/>
                <w:szCs w:val="20"/>
              </w:rPr>
            </w:pPr>
            <w:r w:rsidRPr="00540CCC">
              <w:rPr>
                <w:rFonts w:ascii="Times New Roman" w:hAnsi="Times New Roman" w:cs="Times New Roman"/>
                <w:sz w:val="20"/>
                <w:szCs w:val="20"/>
              </w:rPr>
              <w:t>Okul Aile Birliği Başkanı</w:t>
            </w:r>
          </w:p>
        </w:tc>
      </w:tr>
      <w:tr w:rsidR="000A5FE9" w:rsidRPr="00540CCC" w:rsidTr="003E20B8">
        <w:trPr>
          <w:trHeight w:val="397"/>
          <w:jc w:val="center"/>
        </w:trPr>
        <w:tc>
          <w:tcPr>
            <w:tcW w:w="2928" w:type="dxa"/>
            <w:vAlign w:val="center"/>
          </w:tcPr>
          <w:p w:rsidR="000A5FE9" w:rsidRPr="00540CCC" w:rsidRDefault="00511C92" w:rsidP="00B76435">
            <w:pPr>
              <w:pStyle w:val="TableParagraph"/>
              <w:rPr>
                <w:rFonts w:ascii="Times New Roman" w:hAnsi="Times New Roman" w:cs="Times New Roman"/>
                <w:sz w:val="20"/>
                <w:szCs w:val="20"/>
              </w:rPr>
            </w:pPr>
            <w:r>
              <w:rPr>
                <w:rFonts w:ascii="Times New Roman" w:hAnsi="Times New Roman" w:cs="Times New Roman"/>
                <w:sz w:val="20"/>
                <w:szCs w:val="20"/>
              </w:rPr>
              <w:t>Necati YALÇIN</w:t>
            </w:r>
          </w:p>
        </w:tc>
        <w:tc>
          <w:tcPr>
            <w:tcW w:w="1598" w:type="dxa"/>
            <w:vAlign w:val="center"/>
          </w:tcPr>
          <w:p w:rsidR="000A5FE9" w:rsidRPr="00540CCC" w:rsidRDefault="000A5FE9" w:rsidP="00B76435">
            <w:pPr>
              <w:pStyle w:val="TableParagraph"/>
              <w:rPr>
                <w:rFonts w:ascii="Times New Roman" w:hAnsi="Times New Roman" w:cs="Times New Roman"/>
                <w:sz w:val="20"/>
                <w:szCs w:val="20"/>
              </w:rPr>
            </w:pPr>
            <w:r w:rsidRPr="00540CCC">
              <w:rPr>
                <w:rFonts w:ascii="Times New Roman" w:hAnsi="Times New Roman" w:cs="Times New Roman"/>
                <w:sz w:val="20"/>
                <w:szCs w:val="20"/>
              </w:rPr>
              <w:t>Okul Aile Birliği Başkanı</w:t>
            </w:r>
          </w:p>
        </w:tc>
        <w:tc>
          <w:tcPr>
            <w:tcW w:w="2985" w:type="dxa"/>
            <w:vAlign w:val="center"/>
          </w:tcPr>
          <w:p w:rsidR="000A5FE9" w:rsidRPr="00540CCC" w:rsidRDefault="000A5FE9" w:rsidP="00B76435">
            <w:pPr>
              <w:pStyle w:val="TableParagraph"/>
              <w:rPr>
                <w:rFonts w:ascii="Times New Roman" w:hAnsi="Times New Roman" w:cs="Times New Roman"/>
                <w:sz w:val="20"/>
                <w:szCs w:val="20"/>
              </w:rPr>
            </w:pPr>
          </w:p>
        </w:tc>
        <w:tc>
          <w:tcPr>
            <w:tcW w:w="1711" w:type="dxa"/>
            <w:vAlign w:val="center"/>
          </w:tcPr>
          <w:p w:rsidR="000A5FE9" w:rsidRPr="00540CCC" w:rsidRDefault="000A5FE9" w:rsidP="00B76435">
            <w:pPr>
              <w:pStyle w:val="TableParagraph"/>
              <w:rPr>
                <w:rFonts w:ascii="Times New Roman" w:hAnsi="Times New Roman" w:cs="Times New Roman"/>
                <w:sz w:val="20"/>
                <w:szCs w:val="20"/>
              </w:rPr>
            </w:pPr>
          </w:p>
        </w:tc>
      </w:tr>
      <w:tr w:rsidR="000A5FE9" w:rsidRPr="00540CCC" w:rsidTr="003E20B8">
        <w:trPr>
          <w:trHeight w:val="397"/>
          <w:jc w:val="center"/>
        </w:trPr>
        <w:tc>
          <w:tcPr>
            <w:tcW w:w="2928" w:type="dxa"/>
            <w:vAlign w:val="center"/>
          </w:tcPr>
          <w:p w:rsidR="000A5FE9" w:rsidRPr="00540CCC" w:rsidRDefault="000A5FE9" w:rsidP="00B76435">
            <w:pPr>
              <w:pStyle w:val="TableParagraph"/>
              <w:rPr>
                <w:rFonts w:ascii="Times New Roman" w:hAnsi="Times New Roman" w:cs="Times New Roman"/>
                <w:sz w:val="20"/>
                <w:szCs w:val="20"/>
              </w:rPr>
            </w:pPr>
            <w:r w:rsidRPr="00540CCC">
              <w:rPr>
                <w:rFonts w:ascii="Times New Roman" w:hAnsi="Times New Roman" w:cs="Times New Roman"/>
                <w:sz w:val="20"/>
                <w:szCs w:val="20"/>
              </w:rPr>
              <w:t>Arzu</w:t>
            </w:r>
            <w:r w:rsidR="00511C92">
              <w:rPr>
                <w:rFonts w:ascii="Times New Roman" w:hAnsi="Times New Roman" w:cs="Times New Roman"/>
                <w:sz w:val="20"/>
                <w:szCs w:val="20"/>
              </w:rPr>
              <w:t xml:space="preserve"> </w:t>
            </w:r>
            <w:r w:rsidR="00114EED">
              <w:rPr>
                <w:rFonts w:ascii="Times New Roman" w:hAnsi="Times New Roman" w:cs="Times New Roman"/>
                <w:sz w:val="20"/>
                <w:szCs w:val="20"/>
              </w:rPr>
              <w:t>ŞEN</w:t>
            </w:r>
          </w:p>
        </w:tc>
        <w:tc>
          <w:tcPr>
            <w:tcW w:w="1598" w:type="dxa"/>
            <w:vAlign w:val="center"/>
          </w:tcPr>
          <w:p w:rsidR="000A5FE9" w:rsidRPr="00540CCC" w:rsidRDefault="000A5FE9" w:rsidP="00B76435">
            <w:pPr>
              <w:pStyle w:val="TableParagraph"/>
              <w:rPr>
                <w:rFonts w:ascii="Times New Roman" w:hAnsi="Times New Roman" w:cs="Times New Roman"/>
                <w:sz w:val="20"/>
                <w:szCs w:val="20"/>
              </w:rPr>
            </w:pPr>
            <w:r w:rsidRPr="00540CCC">
              <w:rPr>
                <w:rFonts w:ascii="Times New Roman" w:hAnsi="Times New Roman" w:cs="Times New Roman"/>
                <w:sz w:val="20"/>
                <w:szCs w:val="20"/>
              </w:rPr>
              <w:t>Okul Aile Birliği Yönetim Kurulu Üyesi</w:t>
            </w:r>
          </w:p>
        </w:tc>
        <w:tc>
          <w:tcPr>
            <w:tcW w:w="2985" w:type="dxa"/>
            <w:vAlign w:val="center"/>
          </w:tcPr>
          <w:p w:rsidR="000A5FE9" w:rsidRPr="00540CCC" w:rsidRDefault="000A5FE9" w:rsidP="00B76435">
            <w:pPr>
              <w:pStyle w:val="TableParagraph"/>
              <w:rPr>
                <w:rFonts w:ascii="Times New Roman" w:hAnsi="Times New Roman" w:cs="Times New Roman"/>
                <w:sz w:val="20"/>
                <w:szCs w:val="20"/>
              </w:rPr>
            </w:pPr>
          </w:p>
        </w:tc>
        <w:tc>
          <w:tcPr>
            <w:tcW w:w="1711" w:type="dxa"/>
            <w:vAlign w:val="center"/>
          </w:tcPr>
          <w:p w:rsidR="000A5FE9" w:rsidRPr="00540CCC" w:rsidRDefault="000A5FE9" w:rsidP="00B76435">
            <w:pPr>
              <w:pStyle w:val="TableParagraph"/>
              <w:rPr>
                <w:rFonts w:ascii="Times New Roman" w:hAnsi="Times New Roman" w:cs="Times New Roman"/>
                <w:sz w:val="20"/>
                <w:szCs w:val="20"/>
              </w:rPr>
            </w:pPr>
          </w:p>
        </w:tc>
      </w:tr>
    </w:tbl>
    <w:p w:rsidR="00055777" w:rsidRPr="00A44AAA" w:rsidRDefault="00055777" w:rsidP="00055777">
      <w:pPr>
        <w:pStyle w:val="GvdeMetni"/>
        <w:rPr>
          <w:rFonts w:ascii="Times New Roman" w:hAnsi="Times New Roman" w:cs="Times New Roman"/>
          <w:b/>
          <w:sz w:val="20"/>
        </w:rPr>
      </w:pPr>
    </w:p>
    <w:p w:rsidR="00055777" w:rsidRPr="00A44AAA" w:rsidRDefault="00055777" w:rsidP="00055777">
      <w:pPr>
        <w:pStyle w:val="GvdeMetni"/>
        <w:spacing w:before="9"/>
        <w:rPr>
          <w:rFonts w:ascii="Times New Roman" w:hAnsi="Times New Roman" w:cs="Times New Roman"/>
          <w:b/>
          <w:sz w:val="20"/>
        </w:rPr>
      </w:pPr>
    </w:p>
    <w:p w:rsidR="00055777" w:rsidRPr="00C3679A" w:rsidRDefault="006A628C" w:rsidP="00540CCC">
      <w:pPr>
        <w:pStyle w:val="Balk2"/>
        <w:ind w:left="0" w:firstLine="0"/>
      </w:pPr>
      <w:bookmarkStart w:id="4" w:name="_Toc164264113"/>
      <w:r>
        <w:t xml:space="preserve">1.2 </w:t>
      </w:r>
      <w:r w:rsidR="00055777" w:rsidRPr="00C3679A">
        <w:t>Planlama Süreci</w:t>
      </w:r>
      <w:bookmarkEnd w:id="4"/>
    </w:p>
    <w:p w:rsidR="00055777" w:rsidRPr="00C3679A" w:rsidRDefault="00055777" w:rsidP="00183448">
      <w:pPr>
        <w:rPr>
          <w:rFonts w:ascii="Times New Roman" w:hAnsi="Times New Roman" w:cs="Times New Roman"/>
          <w:sz w:val="24"/>
          <w:szCs w:val="24"/>
        </w:rPr>
      </w:pPr>
    </w:p>
    <w:p w:rsidR="00055777" w:rsidRPr="00540CCC" w:rsidRDefault="00055777" w:rsidP="00C3679A">
      <w:pPr>
        <w:spacing w:line="276" w:lineRule="auto"/>
        <w:jc w:val="both"/>
        <w:rPr>
          <w:rFonts w:ascii="Times New Roman" w:hAnsi="Times New Roman" w:cs="Times New Roman"/>
          <w:iCs/>
          <w:sz w:val="24"/>
          <w:szCs w:val="24"/>
        </w:rPr>
      </w:pPr>
      <w:r w:rsidRPr="00540CCC">
        <w:rPr>
          <w:rFonts w:ascii="Times New Roman" w:hAnsi="Times New Roman" w:cs="Times New Roman"/>
          <w:iCs/>
          <w:sz w:val="24"/>
          <w:szCs w:val="24"/>
        </w:rPr>
        <w:t>2024-2028 dönemi stratejik plan hazırlanma süreci Strateji Geliştirme</w:t>
      </w:r>
      <w:r w:rsidR="00540CCC">
        <w:rPr>
          <w:rFonts w:ascii="Times New Roman" w:hAnsi="Times New Roman" w:cs="Times New Roman"/>
          <w:iCs/>
          <w:sz w:val="24"/>
          <w:szCs w:val="24"/>
        </w:rPr>
        <w:t xml:space="preserve"> Kurulu ve Stratejik Plan Ekibi</w:t>
      </w:r>
      <w:r w:rsidRPr="00540CCC">
        <w:rPr>
          <w:rFonts w:ascii="Times New Roman" w:hAnsi="Times New Roman" w:cs="Times New Roman"/>
          <w:iCs/>
          <w:sz w:val="24"/>
          <w:szCs w:val="24"/>
        </w:rPr>
        <w:t>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rsidR="0045734B" w:rsidRDefault="005728E4" w:rsidP="0045734B">
      <w:pPr>
        <w:jc w:val="center"/>
        <w:rPr>
          <w:rFonts w:ascii="Times New Roman" w:hAnsi="Times New Roman" w:cs="Times New Roman"/>
          <w:sz w:val="24"/>
        </w:rPr>
      </w:pPr>
      <w:r>
        <w:rPr>
          <w:rFonts w:ascii="Times New Roman" w:hAnsi="Times New Roman" w:cs="Times New Roman"/>
          <w:color w:val="FF0000"/>
          <w:sz w:val="24"/>
          <w:szCs w:val="24"/>
        </w:rPr>
        <w:br w:type="page"/>
      </w: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5728E4" w:rsidRPr="0045734B" w:rsidRDefault="005728E4" w:rsidP="0045734B">
      <w:pPr>
        <w:jc w:val="center"/>
        <w:rPr>
          <w:rFonts w:ascii="Times New Roman" w:hAnsi="Times New Roman" w:cs="Times New Roman"/>
          <w:color w:val="FF0000"/>
          <w:sz w:val="24"/>
          <w:szCs w:val="24"/>
        </w:rPr>
      </w:pPr>
      <w:r>
        <w:rPr>
          <w:rFonts w:ascii="Times New Roman" w:hAnsi="Times New Roman" w:cs="Times New Roman"/>
          <w:b/>
          <w:bCs/>
          <w:sz w:val="96"/>
          <w:szCs w:val="96"/>
        </w:rPr>
        <w:t>2</w:t>
      </w:r>
      <w:r w:rsidRPr="00055777">
        <w:rPr>
          <w:rFonts w:ascii="Times New Roman" w:hAnsi="Times New Roman" w:cs="Times New Roman"/>
          <w:b/>
          <w:bCs/>
          <w:sz w:val="96"/>
          <w:szCs w:val="96"/>
        </w:rPr>
        <w:t>.BÖLÜM</w:t>
      </w:r>
    </w:p>
    <w:p w:rsidR="005728E4" w:rsidRPr="00055777" w:rsidRDefault="005728E4" w:rsidP="005728E4">
      <w:pPr>
        <w:jc w:val="center"/>
        <w:rPr>
          <w:rFonts w:ascii="Times New Roman" w:hAnsi="Times New Roman" w:cs="Times New Roman"/>
          <w:b/>
          <w:bCs/>
          <w:sz w:val="36"/>
          <w:szCs w:val="36"/>
        </w:rPr>
      </w:pPr>
    </w:p>
    <w:p w:rsidR="005728E4" w:rsidRPr="00055777" w:rsidRDefault="005728E4" w:rsidP="005728E4">
      <w:pPr>
        <w:jc w:val="center"/>
        <w:rPr>
          <w:rFonts w:ascii="Times New Roman" w:hAnsi="Times New Roman" w:cs="Times New Roman"/>
          <w:b/>
          <w:bCs/>
          <w:sz w:val="36"/>
          <w:szCs w:val="36"/>
        </w:rPr>
      </w:pPr>
    </w:p>
    <w:p w:rsidR="005728E4" w:rsidRPr="00055777" w:rsidRDefault="005728E4" w:rsidP="005728E4">
      <w:pPr>
        <w:jc w:val="center"/>
        <w:rPr>
          <w:rFonts w:ascii="Times New Roman" w:hAnsi="Times New Roman" w:cs="Times New Roman"/>
          <w:b/>
          <w:bCs/>
          <w:sz w:val="36"/>
          <w:szCs w:val="36"/>
        </w:rPr>
      </w:pPr>
    </w:p>
    <w:p w:rsidR="0045734B" w:rsidRDefault="005728E4" w:rsidP="005728E4">
      <w:pPr>
        <w:jc w:val="center"/>
        <w:rPr>
          <w:rFonts w:ascii="Times New Roman" w:hAnsi="Times New Roman" w:cs="Times New Roman"/>
          <w:b/>
          <w:bCs/>
          <w:sz w:val="72"/>
          <w:szCs w:val="72"/>
        </w:rPr>
      </w:pPr>
      <w:r>
        <w:rPr>
          <w:rFonts w:ascii="Times New Roman" w:hAnsi="Times New Roman" w:cs="Times New Roman"/>
          <w:b/>
          <w:bCs/>
          <w:sz w:val="72"/>
          <w:szCs w:val="72"/>
        </w:rPr>
        <w:t>DURUM ANALİZİ</w:t>
      </w:r>
    </w:p>
    <w:p w:rsidR="0045734B" w:rsidRDefault="0045734B">
      <w:pPr>
        <w:rPr>
          <w:rFonts w:ascii="Times New Roman" w:hAnsi="Times New Roman" w:cs="Times New Roman"/>
          <w:b/>
          <w:bCs/>
          <w:sz w:val="72"/>
          <w:szCs w:val="72"/>
        </w:rPr>
      </w:pPr>
      <w:r>
        <w:rPr>
          <w:rFonts w:ascii="Times New Roman" w:hAnsi="Times New Roman" w:cs="Times New Roman"/>
          <w:b/>
          <w:bCs/>
          <w:sz w:val="72"/>
          <w:szCs w:val="72"/>
        </w:rPr>
        <w:br w:type="page"/>
      </w:r>
    </w:p>
    <w:p w:rsidR="0045734B" w:rsidRPr="0045734B" w:rsidRDefault="00EA3190" w:rsidP="00EA3190">
      <w:pPr>
        <w:pStyle w:val="Balk1"/>
      </w:pPr>
      <w:bookmarkStart w:id="5" w:name="_Toc164264114"/>
      <w:r>
        <w:lastRenderedPageBreak/>
        <w:t xml:space="preserve">2. </w:t>
      </w:r>
      <w:r w:rsidRPr="0045734B">
        <w:t>DURUM ANALİZİ</w:t>
      </w:r>
      <w:bookmarkEnd w:id="5"/>
    </w:p>
    <w:p w:rsidR="003754F7" w:rsidRDefault="003754F7" w:rsidP="0045734B">
      <w:pPr>
        <w:spacing w:line="276" w:lineRule="auto"/>
        <w:rPr>
          <w:rFonts w:ascii="Times New Roman" w:hAnsi="Times New Roman" w:cs="Times New Roman"/>
          <w:sz w:val="24"/>
          <w:szCs w:val="24"/>
        </w:rPr>
      </w:pPr>
    </w:p>
    <w:p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Durum analizi bölümünde, aşağıdaki hususlarla ilgili analiz ve değerlendirmeler yapılmıştır;</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Kurumsal tarihçe</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Uygulanmakta olan planın değerlendirilmesi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Mevzuat analizi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Üst politika belgelerinin analizi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Faaliyet alanları ile ürün ve hizmetlerin belirlenmesi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Paydaş analizi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Kuruluş içi analiz</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Dış çevre analizi (Politik, ekonomik, sosyal, teknolojik, yasal ve çevresel analiz)</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Güçlü ve zayıf yönler ile fırsatlar ve tehditler (GZFT) analizi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Tespit ve ihtiyaçların belirlenmesi</w:t>
      </w:r>
    </w:p>
    <w:p w:rsidR="0045734B" w:rsidRPr="0045734B" w:rsidRDefault="0045734B" w:rsidP="003754F7">
      <w:pPr>
        <w:spacing w:line="276" w:lineRule="auto"/>
        <w:jc w:val="both"/>
        <w:rPr>
          <w:rFonts w:ascii="Times New Roman" w:hAnsi="Times New Roman" w:cs="Times New Roman"/>
          <w:sz w:val="24"/>
          <w:szCs w:val="24"/>
        </w:rPr>
      </w:pPr>
    </w:p>
    <w:p w:rsidR="008656B6" w:rsidRDefault="008656B6">
      <w:pPr>
        <w:rPr>
          <w:rFonts w:ascii="Times New Roman" w:hAnsi="Times New Roman" w:cs="Times New Roman"/>
          <w:b/>
          <w:bCs/>
          <w:sz w:val="72"/>
          <w:szCs w:val="72"/>
        </w:rPr>
      </w:pPr>
      <w:r>
        <w:rPr>
          <w:rFonts w:ascii="Times New Roman" w:hAnsi="Times New Roman" w:cs="Times New Roman"/>
          <w:b/>
          <w:bCs/>
          <w:sz w:val="72"/>
          <w:szCs w:val="72"/>
        </w:rPr>
        <w:br w:type="page"/>
      </w:r>
    </w:p>
    <w:p w:rsidR="008656B6" w:rsidRPr="008656B6" w:rsidRDefault="006A628C" w:rsidP="006A628C">
      <w:pPr>
        <w:pStyle w:val="Balk2"/>
        <w:ind w:hanging="1109"/>
      </w:pPr>
      <w:bookmarkStart w:id="6" w:name="_Toc164264115"/>
      <w:r>
        <w:lastRenderedPageBreak/>
        <w:t xml:space="preserve">2.1 </w:t>
      </w:r>
      <w:r w:rsidR="008656B6" w:rsidRPr="008656B6">
        <w:t>Kurumsal Tarihçe</w:t>
      </w:r>
      <w:bookmarkEnd w:id="6"/>
    </w:p>
    <w:p w:rsidR="008656B6" w:rsidRPr="008656B6" w:rsidRDefault="008656B6" w:rsidP="008656B6">
      <w:pPr>
        <w:spacing w:line="276" w:lineRule="auto"/>
        <w:rPr>
          <w:rFonts w:ascii="Times New Roman" w:hAnsi="Times New Roman" w:cs="Times New Roman"/>
          <w:sz w:val="24"/>
          <w:szCs w:val="24"/>
        </w:rPr>
      </w:pPr>
    </w:p>
    <w:p w:rsidR="0005281D" w:rsidRPr="00DA7958" w:rsidRDefault="0005281D" w:rsidP="00540CCC">
      <w:pPr>
        <w:ind w:firstLine="567"/>
        <w:jc w:val="both"/>
        <w:rPr>
          <w:rFonts w:ascii="Times New Roman" w:hAnsi="Times New Roman" w:cs="Times New Roman"/>
          <w:sz w:val="24"/>
          <w:szCs w:val="24"/>
        </w:rPr>
      </w:pPr>
      <w:r w:rsidRPr="00DA7958">
        <w:rPr>
          <w:rFonts w:ascii="Times New Roman" w:hAnsi="Times New Roman" w:cs="Times New Roman"/>
          <w:sz w:val="24"/>
          <w:szCs w:val="24"/>
        </w:rPr>
        <w:t xml:space="preserve">Gürsu Borsa İstanbul Anadolu Lisesi 2005/2006 eğitim öğretim yılında BTSO Gürsu Endüstri Meslek Lisesi binasında Gürsu İstanbul Menkul Kıymetler Borsası Anadolu Lisesi olarak </w:t>
      </w:r>
      <w:r w:rsidR="00DA7958">
        <w:rPr>
          <w:rFonts w:ascii="Times New Roman" w:hAnsi="Times New Roman" w:cs="Times New Roman"/>
          <w:sz w:val="24"/>
          <w:szCs w:val="24"/>
        </w:rPr>
        <w:t>öğretime başlamıştı</w:t>
      </w:r>
      <w:r w:rsidRPr="00DA7958">
        <w:rPr>
          <w:rFonts w:ascii="Times New Roman" w:hAnsi="Times New Roman" w:cs="Times New Roman"/>
          <w:sz w:val="24"/>
          <w:szCs w:val="24"/>
        </w:rPr>
        <w:t xml:space="preserve">. Daha sonra bugünkü okul binasına 19.12.2005 tarihinde taşındı.  </w:t>
      </w:r>
      <w:r w:rsidR="0061315D" w:rsidRPr="00DA7958">
        <w:rPr>
          <w:rFonts w:ascii="Times New Roman" w:hAnsi="Times New Roman" w:cs="Times New Roman"/>
          <w:sz w:val="24"/>
          <w:szCs w:val="24"/>
        </w:rPr>
        <w:t xml:space="preserve">2019-2020 eğitim öğretim yılında okulumuzun ismi Gürsu Borsa İstanbul Anadolu Lisesi olarak değiştirilmiştir. </w:t>
      </w:r>
      <w:r w:rsidRPr="00DA7958">
        <w:rPr>
          <w:rFonts w:ascii="Times New Roman" w:hAnsi="Times New Roman" w:cs="Times New Roman"/>
          <w:sz w:val="24"/>
          <w:szCs w:val="24"/>
        </w:rPr>
        <w:t>Okulumuz 3</w:t>
      </w:r>
      <w:r w:rsidR="0061315D" w:rsidRPr="00DA7958">
        <w:rPr>
          <w:rFonts w:ascii="Times New Roman" w:hAnsi="Times New Roman" w:cs="Times New Roman"/>
          <w:sz w:val="24"/>
          <w:szCs w:val="24"/>
        </w:rPr>
        <w:t xml:space="preserve">4 </w:t>
      </w:r>
      <w:r w:rsidRPr="00DA7958">
        <w:rPr>
          <w:rFonts w:ascii="Times New Roman" w:hAnsi="Times New Roman" w:cs="Times New Roman"/>
          <w:sz w:val="24"/>
          <w:szCs w:val="24"/>
        </w:rPr>
        <w:t>derslikle eğitim ve öğretime devam etmektedir.</w:t>
      </w:r>
    </w:p>
    <w:p w:rsidR="0005281D" w:rsidRPr="00DA7958" w:rsidRDefault="0005281D" w:rsidP="0005281D">
      <w:pPr>
        <w:ind w:firstLine="708"/>
        <w:jc w:val="both"/>
        <w:rPr>
          <w:rFonts w:ascii="Times New Roman" w:hAnsi="Times New Roman" w:cs="Times New Roman"/>
          <w:sz w:val="24"/>
          <w:szCs w:val="24"/>
        </w:rPr>
      </w:pPr>
      <w:r w:rsidRPr="00DA7958">
        <w:rPr>
          <w:rFonts w:ascii="Times New Roman" w:hAnsi="Times New Roman" w:cs="Times New Roman"/>
          <w:sz w:val="24"/>
          <w:szCs w:val="24"/>
        </w:rPr>
        <w:t>Okul binası İstanbul Menkul Kıymetler Borsasının eğitime katkı projesi altında Millî Eğitim Bakanlığı tarafından ihalesi yapılmış, Demet Evler İlköğretim Okulu olarak planlanmış; ancak Anadolu Liselerinin artırılması nedeniyle İl Milli Eğitim Müdürü ve Gürsu Belediye Başkanının girişimiyle Anadolu Lisesi olarak açılmasına karar verilmiştir.</w:t>
      </w:r>
    </w:p>
    <w:p w:rsidR="0005281D" w:rsidRPr="00DA7958" w:rsidRDefault="0005281D" w:rsidP="0005281D">
      <w:pPr>
        <w:ind w:firstLine="708"/>
        <w:jc w:val="both"/>
        <w:rPr>
          <w:rFonts w:ascii="Times New Roman" w:hAnsi="Times New Roman" w:cs="Times New Roman"/>
          <w:sz w:val="24"/>
          <w:szCs w:val="24"/>
        </w:rPr>
      </w:pPr>
      <w:r w:rsidRPr="00DA7958">
        <w:rPr>
          <w:rFonts w:ascii="Times New Roman" w:hAnsi="Times New Roman" w:cs="Times New Roman"/>
          <w:sz w:val="24"/>
          <w:szCs w:val="24"/>
        </w:rPr>
        <w:t>Okulumuzun toplam derslik sayısı 34’tür.</w:t>
      </w:r>
      <w:r w:rsidR="00620EB8">
        <w:rPr>
          <w:rFonts w:ascii="Times New Roman" w:hAnsi="Times New Roman" w:cs="Times New Roman"/>
          <w:sz w:val="24"/>
          <w:szCs w:val="24"/>
        </w:rPr>
        <w:t xml:space="preserve"> </w:t>
      </w:r>
      <w:r w:rsidRPr="00DA7958">
        <w:rPr>
          <w:rFonts w:ascii="Times New Roman" w:hAnsi="Times New Roman" w:cs="Times New Roman"/>
          <w:sz w:val="24"/>
          <w:szCs w:val="24"/>
        </w:rPr>
        <w:t>Okulumuzda 1 fizik laboratuvarı</w:t>
      </w:r>
      <w:r w:rsidR="00620EB8">
        <w:rPr>
          <w:rFonts w:ascii="Times New Roman" w:hAnsi="Times New Roman" w:cs="Times New Roman"/>
          <w:sz w:val="24"/>
          <w:szCs w:val="24"/>
        </w:rPr>
        <w:t>,</w:t>
      </w:r>
      <w:r w:rsidRPr="00DA7958">
        <w:rPr>
          <w:rFonts w:ascii="Times New Roman" w:hAnsi="Times New Roman" w:cs="Times New Roman"/>
          <w:sz w:val="24"/>
          <w:szCs w:val="24"/>
        </w:rPr>
        <w:t xml:space="preserve"> 1 müz</w:t>
      </w:r>
      <w:r w:rsidR="00620EB8">
        <w:rPr>
          <w:rFonts w:ascii="Times New Roman" w:hAnsi="Times New Roman" w:cs="Times New Roman"/>
          <w:sz w:val="24"/>
          <w:szCs w:val="24"/>
        </w:rPr>
        <w:t>ik atölyesi ve 1 resim atölyesi, 1 kütüphane,</w:t>
      </w:r>
      <w:r w:rsidRPr="00DA7958">
        <w:rPr>
          <w:rFonts w:ascii="Times New Roman" w:hAnsi="Times New Roman" w:cs="Times New Roman"/>
          <w:sz w:val="24"/>
          <w:szCs w:val="24"/>
        </w:rPr>
        <w:t xml:space="preserve"> 1 müdür,</w:t>
      </w:r>
      <w:r w:rsidR="00620EB8">
        <w:rPr>
          <w:rFonts w:ascii="Times New Roman" w:hAnsi="Times New Roman" w:cs="Times New Roman"/>
          <w:sz w:val="24"/>
          <w:szCs w:val="24"/>
        </w:rPr>
        <w:t xml:space="preserve"> 3 müdür yardımcısı odası, 1 memur odası, 2 rehberlik servisi, öğretmenler odası, 2 kantin, 1 spor odası,</w:t>
      </w:r>
      <w:r w:rsidRPr="00DA7958">
        <w:rPr>
          <w:rFonts w:ascii="Times New Roman" w:hAnsi="Times New Roman" w:cs="Times New Roman"/>
          <w:sz w:val="24"/>
          <w:szCs w:val="24"/>
        </w:rPr>
        <w:t xml:space="preserve"> 2 öğre</w:t>
      </w:r>
      <w:r w:rsidR="00620EB8">
        <w:rPr>
          <w:rFonts w:ascii="Times New Roman" w:hAnsi="Times New Roman" w:cs="Times New Roman"/>
          <w:sz w:val="24"/>
          <w:szCs w:val="24"/>
        </w:rPr>
        <w:t>tmen ve 2 öğrenci soyunma odası,</w:t>
      </w:r>
      <w:r w:rsidRPr="00DA7958">
        <w:rPr>
          <w:rFonts w:ascii="Times New Roman" w:hAnsi="Times New Roman" w:cs="Times New Roman"/>
          <w:sz w:val="24"/>
          <w:szCs w:val="24"/>
        </w:rPr>
        <w:t xml:space="preserve"> 1 çok amaçlı salon, 1 toplantı odası ve 1 sığınak</w:t>
      </w:r>
      <w:r w:rsidR="00620EB8">
        <w:rPr>
          <w:rFonts w:ascii="Times New Roman" w:hAnsi="Times New Roman" w:cs="Times New Roman"/>
          <w:sz w:val="24"/>
          <w:szCs w:val="24"/>
        </w:rPr>
        <w:t xml:space="preserve"> (yemekhane) bulunmaktadır</w:t>
      </w:r>
      <w:r w:rsidRPr="00DA7958">
        <w:rPr>
          <w:rFonts w:ascii="Times New Roman" w:hAnsi="Times New Roman" w:cs="Times New Roman"/>
          <w:sz w:val="24"/>
          <w:szCs w:val="24"/>
        </w:rPr>
        <w:t>.</w:t>
      </w:r>
    </w:p>
    <w:p w:rsidR="0005281D" w:rsidRPr="00DA7958" w:rsidRDefault="0005281D" w:rsidP="0005281D">
      <w:pPr>
        <w:ind w:firstLine="708"/>
        <w:jc w:val="both"/>
        <w:rPr>
          <w:rFonts w:ascii="Times New Roman" w:hAnsi="Times New Roman" w:cs="Times New Roman"/>
          <w:sz w:val="24"/>
          <w:szCs w:val="24"/>
        </w:rPr>
      </w:pPr>
      <w:r w:rsidRPr="00DA7958">
        <w:rPr>
          <w:rFonts w:ascii="Times New Roman" w:hAnsi="Times New Roman" w:cs="Times New Roman"/>
          <w:sz w:val="24"/>
          <w:szCs w:val="24"/>
        </w:rPr>
        <w:t xml:space="preserve">Çağın gereksinimleri doğrultusunda eğitim anlayışımız sürmektedir. Fatih projesi kapsamında tüm sınıflarımızda etkileşimli tahtalar mevcuttur. </w:t>
      </w:r>
    </w:p>
    <w:p w:rsidR="0005281D" w:rsidRPr="00DA7958" w:rsidRDefault="0005281D" w:rsidP="0005281D">
      <w:pPr>
        <w:ind w:firstLine="708"/>
        <w:jc w:val="both"/>
        <w:rPr>
          <w:rFonts w:ascii="Times New Roman" w:hAnsi="Times New Roman" w:cs="Times New Roman"/>
          <w:sz w:val="24"/>
          <w:szCs w:val="24"/>
        </w:rPr>
      </w:pPr>
      <w:r w:rsidRPr="00DA7958">
        <w:rPr>
          <w:rFonts w:ascii="Times New Roman" w:hAnsi="Times New Roman" w:cs="Times New Roman"/>
          <w:sz w:val="24"/>
          <w:szCs w:val="24"/>
        </w:rPr>
        <w:t xml:space="preserve">Okulumuzda 1 müdür, 3 müdür yardımcısı, 2 rehber öğretmen, </w:t>
      </w:r>
      <w:r w:rsidRPr="00DA7958">
        <w:rPr>
          <w:rFonts w:ascii="Times New Roman" w:hAnsi="Times New Roman" w:cs="Times New Roman"/>
          <w:color w:val="000000" w:themeColor="text1"/>
          <w:sz w:val="24"/>
          <w:szCs w:val="24"/>
        </w:rPr>
        <w:t xml:space="preserve">62 öğretmen,1 memur ve 5 </w:t>
      </w:r>
      <w:r w:rsidRPr="00DA7958">
        <w:rPr>
          <w:rFonts w:ascii="Times New Roman" w:hAnsi="Times New Roman" w:cs="Times New Roman"/>
          <w:sz w:val="24"/>
          <w:szCs w:val="24"/>
        </w:rPr>
        <w:t>hizmetli personel görev yapmaktadır.</w:t>
      </w:r>
    </w:p>
    <w:p w:rsidR="0005281D" w:rsidRPr="00DA7958" w:rsidRDefault="0005281D" w:rsidP="0005281D">
      <w:pPr>
        <w:ind w:firstLine="708"/>
        <w:jc w:val="both"/>
        <w:rPr>
          <w:rFonts w:ascii="Times New Roman" w:hAnsi="Times New Roman" w:cs="Times New Roman"/>
          <w:sz w:val="24"/>
          <w:szCs w:val="24"/>
        </w:rPr>
      </w:pPr>
      <w:r w:rsidRPr="00DA7958">
        <w:rPr>
          <w:rFonts w:ascii="Times New Roman" w:hAnsi="Times New Roman" w:cs="Times New Roman"/>
          <w:sz w:val="24"/>
          <w:szCs w:val="24"/>
        </w:rPr>
        <w:t>Okulumuz il</w:t>
      </w:r>
      <w:r w:rsidR="00620EB8">
        <w:rPr>
          <w:rFonts w:ascii="Times New Roman" w:hAnsi="Times New Roman" w:cs="Times New Roman"/>
          <w:sz w:val="24"/>
          <w:szCs w:val="24"/>
        </w:rPr>
        <w:t xml:space="preserve">k mezunlarını 2008/2009 eğitim </w:t>
      </w:r>
      <w:r w:rsidRPr="00DA7958">
        <w:rPr>
          <w:rFonts w:ascii="Times New Roman" w:hAnsi="Times New Roman" w:cs="Times New Roman"/>
          <w:sz w:val="24"/>
          <w:szCs w:val="24"/>
        </w:rPr>
        <w:t xml:space="preserve">öğretim yılında vermiştir. </w:t>
      </w:r>
      <w:r w:rsidR="00D34A2C" w:rsidRPr="00DA7958">
        <w:rPr>
          <w:rFonts w:ascii="Times New Roman" w:hAnsi="Times New Roman" w:cs="Times New Roman"/>
          <w:sz w:val="24"/>
          <w:szCs w:val="24"/>
        </w:rPr>
        <w:t>202</w:t>
      </w:r>
      <w:r w:rsidR="00BC32EB" w:rsidRPr="00DA7958">
        <w:rPr>
          <w:rFonts w:ascii="Times New Roman" w:hAnsi="Times New Roman" w:cs="Times New Roman"/>
          <w:sz w:val="24"/>
          <w:szCs w:val="24"/>
        </w:rPr>
        <w:t>3</w:t>
      </w:r>
      <w:r w:rsidR="00D34A2C" w:rsidRPr="00DA7958">
        <w:rPr>
          <w:rFonts w:ascii="Times New Roman" w:hAnsi="Times New Roman" w:cs="Times New Roman"/>
          <w:sz w:val="24"/>
          <w:szCs w:val="24"/>
        </w:rPr>
        <w:t>-202</w:t>
      </w:r>
      <w:r w:rsidR="00BC32EB" w:rsidRPr="00DA7958">
        <w:rPr>
          <w:rFonts w:ascii="Times New Roman" w:hAnsi="Times New Roman" w:cs="Times New Roman"/>
          <w:sz w:val="24"/>
          <w:szCs w:val="24"/>
        </w:rPr>
        <w:t>4</w:t>
      </w:r>
      <w:r w:rsidRPr="00DA7958">
        <w:rPr>
          <w:rFonts w:ascii="Times New Roman" w:hAnsi="Times New Roman" w:cs="Times New Roman"/>
          <w:sz w:val="24"/>
          <w:szCs w:val="24"/>
        </w:rPr>
        <w:t xml:space="preserve"> eğitim ve öğretim yılında okulumuzda </w:t>
      </w:r>
      <w:r w:rsidR="00DA7958" w:rsidRPr="00DA7958">
        <w:rPr>
          <w:rFonts w:ascii="Times New Roman" w:hAnsi="Times New Roman" w:cs="Times New Roman"/>
          <w:sz w:val="24"/>
          <w:szCs w:val="24"/>
        </w:rPr>
        <w:t>643</w:t>
      </w:r>
      <w:r w:rsidRPr="00DA7958">
        <w:rPr>
          <w:rFonts w:ascii="Times New Roman" w:hAnsi="Times New Roman" w:cs="Times New Roman"/>
          <w:sz w:val="24"/>
          <w:szCs w:val="24"/>
        </w:rPr>
        <w:t xml:space="preserve"> kız, </w:t>
      </w:r>
      <w:r w:rsidR="00DA7958" w:rsidRPr="00DA7958">
        <w:rPr>
          <w:rFonts w:ascii="Times New Roman" w:hAnsi="Times New Roman" w:cs="Times New Roman"/>
          <w:sz w:val="24"/>
          <w:szCs w:val="24"/>
        </w:rPr>
        <w:t>416</w:t>
      </w:r>
      <w:r w:rsidRPr="00DA7958">
        <w:rPr>
          <w:rFonts w:ascii="Times New Roman" w:hAnsi="Times New Roman" w:cs="Times New Roman"/>
          <w:sz w:val="24"/>
          <w:szCs w:val="24"/>
        </w:rPr>
        <w:t xml:space="preserve"> erkek öğrenci olup toplam </w:t>
      </w:r>
      <w:r w:rsidR="00DA7958" w:rsidRPr="00DA7958">
        <w:rPr>
          <w:rFonts w:ascii="Times New Roman" w:hAnsi="Times New Roman" w:cs="Times New Roman"/>
          <w:sz w:val="24"/>
          <w:szCs w:val="24"/>
        </w:rPr>
        <w:t>105</w:t>
      </w:r>
      <w:r w:rsidRPr="00DA7958">
        <w:rPr>
          <w:rFonts w:ascii="Times New Roman" w:hAnsi="Times New Roman" w:cs="Times New Roman"/>
          <w:sz w:val="24"/>
          <w:szCs w:val="24"/>
        </w:rPr>
        <w:t>9 öğrenci öğrenim görmektedir.</w:t>
      </w:r>
    </w:p>
    <w:p w:rsidR="0005281D" w:rsidRPr="00DA7958" w:rsidRDefault="0005281D" w:rsidP="0005281D">
      <w:pPr>
        <w:ind w:firstLine="708"/>
        <w:jc w:val="both"/>
        <w:rPr>
          <w:rFonts w:ascii="Times New Roman" w:hAnsi="Times New Roman" w:cs="Times New Roman"/>
          <w:b/>
          <w:sz w:val="24"/>
          <w:szCs w:val="24"/>
        </w:rPr>
      </w:pPr>
      <w:r w:rsidRPr="00DA7958">
        <w:rPr>
          <w:rFonts w:ascii="Times New Roman" w:hAnsi="Times New Roman" w:cs="Times New Roman"/>
          <w:sz w:val="24"/>
          <w:szCs w:val="24"/>
        </w:rPr>
        <w:t>Okulumuz Bursa-Ankara yolunun 10.</w:t>
      </w:r>
      <w:r w:rsidR="00620EB8">
        <w:rPr>
          <w:rFonts w:ascii="Times New Roman" w:hAnsi="Times New Roman" w:cs="Times New Roman"/>
          <w:sz w:val="24"/>
          <w:szCs w:val="24"/>
        </w:rPr>
        <w:t xml:space="preserve"> kilometresinde</w:t>
      </w:r>
      <w:r w:rsidRPr="00DA7958">
        <w:rPr>
          <w:rFonts w:ascii="Times New Roman" w:hAnsi="Times New Roman" w:cs="Times New Roman"/>
          <w:sz w:val="24"/>
          <w:szCs w:val="24"/>
        </w:rPr>
        <w:t xml:space="preserve"> Yenidoğan</w:t>
      </w:r>
      <w:r w:rsidR="00BC32EB" w:rsidRPr="00DA7958">
        <w:rPr>
          <w:rFonts w:ascii="Times New Roman" w:hAnsi="Times New Roman" w:cs="Times New Roman"/>
          <w:sz w:val="24"/>
          <w:szCs w:val="24"/>
        </w:rPr>
        <w:t xml:space="preserve"> mahallesinde, </w:t>
      </w:r>
      <w:r w:rsidRPr="00DA7958">
        <w:rPr>
          <w:rFonts w:ascii="Times New Roman" w:hAnsi="Times New Roman" w:cs="Times New Roman"/>
          <w:sz w:val="24"/>
          <w:szCs w:val="24"/>
        </w:rPr>
        <w:t>Gürsu ilçesine bağlı olarak eğitim öğretim faaliyetini sürdürmektedir. Okulumuza ulaşım çok kolaydır. Okulumuzun çevresinde Bursa’nın önemli sanayi kuruluşları yer almaktadır. Göç alan bir bölgede yer aldığı için farklı bir kültür mozaiği oluşmuştur.</w:t>
      </w:r>
      <w:r w:rsidR="00DA7958" w:rsidRPr="00DA7958">
        <w:rPr>
          <w:rFonts w:ascii="Times New Roman" w:hAnsi="Times New Roman" w:cs="Times New Roman"/>
          <w:sz w:val="24"/>
          <w:szCs w:val="24"/>
        </w:rPr>
        <w:t xml:space="preserve"> (</w:t>
      </w:r>
      <w:r w:rsidR="00DA7958" w:rsidRPr="00DA7958">
        <w:rPr>
          <w:rFonts w:ascii="Times New Roman" w:hAnsi="Times New Roman" w:cs="Times New Roman"/>
          <w:b/>
          <w:sz w:val="24"/>
          <w:szCs w:val="24"/>
        </w:rPr>
        <w:t xml:space="preserve"> Bununla beraber okulumuz 2024-2025 eğitim öğretim yılından itibaren eğitim öğretim faaliyetlerine başka bir binada devam edecektir.)</w:t>
      </w:r>
    </w:p>
    <w:p w:rsidR="0005281D" w:rsidRPr="00DA7958" w:rsidRDefault="00540CCC" w:rsidP="0005281D">
      <w:pPr>
        <w:ind w:firstLine="708"/>
        <w:jc w:val="both"/>
        <w:rPr>
          <w:rFonts w:ascii="Times New Roman" w:hAnsi="Times New Roman" w:cs="Times New Roman"/>
          <w:sz w:val="24"/>
          <w:szCs w:val="24"/>
        </w:rPr>
      </w:pPr>
      <w:r>
        <w:rPr>
          <w:rFonts w:ascii="Times New Roman" w:hAnsi="Times New Roman" w:cs="Times New Roman"/>
          <w:sz w:val="24"/>
          <w:szCs w:val="24"/>
        </w:rPr>
        <w:t xml:space="preserve">Mahallemiz, sosyo-ekonomik </w:t>
      </w:r>
      <w:r w:rsidR="0005281D" w:rsidRPr="00DA7958">
        <w:rPr>
          <w:rFonts w:ascii="Times New Roman" w:hAnsi="Times New Roman" w:cs="Times New Roman"/>
          <w:sz w:val="24"/>
          <w:szCs w:val="24"/>
        </w:rPr>
        <w:t>yapısından dolayı</w:t>
      </w:r>
      <w:r>
        <w:rPr>
          <w:rFonts w:ascii="Times New Roman" w:hAnsi="Times New Roman" w:cs="Times New Roman"/>
          <w:sz w:val="24"/>
          <w:szCs w:val="24"/>
        </w:rPr>
        <w:t xml:space="preserve"> eğitim faaliyetlerine yeterli </w:t>
      </w:r>
      <w:r w:rsidR="0005281D" w:rsidRPr="00DA7958">
        <w:rPr>
          <w:rFonts w:ascii="Times New Roman" w:hAnsi="Times New Roman" w:cs="Times New Roman"/>
          <w:sz w:val="24"/>
          <w:szCs w:val="24"/>
        </w:rPr>
        <w:t xml:space="preserve">katkıyı, ilgiyi ve desteği sağlayamamaktadır. Bazen okul çevresini koruma ve kollamakta yetersiz kalındığından ve gece bekçimiz olmadığından alarm </w:t>
      </w:r>
      <w:r>
        <w:rPr>
          <w:rFonts w:ascii="Times New Roman" w:hAnsi="Times New Roman" w:cs="Times New Roman"/>
          <w:sz w:val="24"/>
          <w:szCs w:val="24"/>
        </w:rPr>
        <w:t xml:space="preserve">ve </w:t>
      </w:r>
      <w:r w:rsidR="0005281D" w:rsidRPr="00DA7958">
        <w:rPr>
          <w:rFonts w:ascii="Times New Roman" w:hAnsi="Times New Roman" w:cs="Times New Roman"/>
          <w:sz w:val="24"/>
          <w:szCs w:val="24"/>
        </w:rPr>
        <w:t>kapalı devre kamera sistemiyle güvenlik sağlanmaktadır.</w:t>
      </w:r>
    </w:p>
    <w:p w:rsidR="00DA7958" w:rsidRPr="00DA7958" w:rsidRDefault="00DA7958" w:rsidP="0005281D">
      <w:pPr>
        <w:ind w:firstLine="708"/>
        <w:jc w:val="both"/>
        <w:rPr>
          <w:rFonts w:ascii="Times New Roman" w:hAnsi="Times New Roman" w:cs="Times New Roman"/>
          <w:sz w:val="24"/>
          <w:szCs w:val="24"/>
        </w:rPr>
      </w:pPr>
      <w:r w:rsidRPr="00DA7958">
        <w:rPr>
          <w:rFonts w:ascii="Times New Roman" w:hAnsi="Times New Roman" w:cs="Times New Roman"/>
          <w:sz w:val="24"/>
          <w:szCs w:val="24"/>
        </w:rPr>
        <w:t>Okulumuz taşım</w:t>
      </w:r>
      <w:r w:rsidR="00620EB8">
        <w:rPr>
          <w:rFonts w:ascii="Times New Roman" w:hAnsi="Times New Roman" w:cs="Times New Roman"/>
          <w:sz w:val="24"/>
          <w:szCs w:val="24"/>
        </w:rPr>
        <w:t>a merkezi olup Gürsu çevresinde</w:t>
      </w:r>
      <w:r w:rsidRPr="00DA7958">
        <w:rPr>
          <w:rFonts w:ascii="Times New Roman" w:hAnsi="Times New Roman" w:cs="Times New Roman"/>
          <w:sz w:val="24"/>
          <w:szCs w:val="24"/>
        </w:rPr>
        <w:t>ki köylerde ikamet eden toplam 52 öğrenci servisle okula gelmektedir.</w:t>
      </w:r>
    </w:p>
    <w:p w:rsidR="0005281D" w:rsidRPr="00DA7958" w:rsidRDefault="0005281D" w:rsidP="00BC32EB">
      <w:pPr>
        <w:ind w:firstLine="708"/>
        <w:jc w:val="both"/>
        <w:rPr>
          <w:rFonts w:ascii="Times New Roman" w:hAnsi="Times New Roman" w:cs="Times New Roman"/>
          <w:color w:val="000000" w:themeColor="text1"/>
          <w:sz w:val="24"/>
          <w:szCs w:val="24"/>
        </w:rPr>
      </w:pPr>
      <w:r w:rsidRPr="00DA7958">
        <w:rPr>
          <w:rFonts w:ascii="Times New Roman" w:hAnsi="Times New Roman" w:cs="Times New Roman"/>
          <w:color w:val="000000" w:themeColor="text1"/>
          <w:sz w:val="24"/>
          <w:szCs w:val="24"/>
        </w:rPr>
        <w:t>Okulumuzda her sene spor takımları oluşturulmakta ve okul müz</w:t>
      </w:r>
      <w:r w:rsidR="00620EB8">
        <w:rPr>
          <w:rFonts w:ascii="Times New Roman" w:hAnsi="Times New Roman" w:cs="Times New Roman"/>
          <w:color w:val="000000" w:themeColor="text1"/>
          <w:sz w:val="24"/>
          <w:szCs w:val="24"/>
        </w:rPr>
        <w:t xml:space="preserve">ik grubumuz bulunmaktadır. Kız ve </w:t>
      </w:r>
      <w:r w:rsidRPr="00DA7958">
        <w:rPr>
          <w:rFonts w:ascii="Times New Roman" w:hAnsi="Times New Roman" w:cs="Times New Roman"/>
          <w:color w:val="000000" w:themeColor="text1"/>
          <w:sz w:val="24"/>
          <w:szCs w:val="24"/>
        </w:rPr>
        <w:t>erkek voleybol, basketbol ve futsal takımlarımız ile masa tenisi takımımız ilçe ve il düzeyinde yarışmalara katılmaktadır.</w:t>
      </w:r>
    </w:p>
    <w:p w:rsidR="0005281D" w:rsidRPr="00DA7958" w:rsidRDefault="0005281D" w:rsidP="00DA7958">
      <w:pPr>
        <w:ind w:firstLine="708"/>
        <w:jc w:val="both"/>
        <w:rPr>
          <w:rFonts w:ascii="Times New Roman" w:hAnsi="Times New Roman" w:cs="Times New Roman"/>
          <w:color w:val="000000" w:themeColor="text1"/>
          <w:sz w:val="24"/>
          <w:szCs w:val="24"/>
        </w:rPr>
      </w:pPr>
      <w:r w:rsidRPr="00DA7958">
        <w:rPr>
          <w:rFonts w:ascii="Times New Roman" w:hAnsi="Times New Roman" w:cs="Times New Roman"/>
          <w:color w:val="000000" w:themeColor="text1"/>
          <w:sz w:val="24"/>
          <w:szCs w:val="24"/>
        </w:rPr>
        <w:t xml:space="preserve">   Okul içerisinde öğrencilerin istek ve ilgilerine göre kulüplerimiz aracılığı ile toplum hizmeti çalışmaları yapılmaktadır. 201</w:t>
      </w:r>
      <w:r w:rsidR="00540CCC">
        <w:rPr>
          <w:rFonts w:ascii="Times New Roman" w:hAnsi="Times New Roman" w:cs="Times New Roman"/>
          <w:color w:val="000000" w:themeColor="text1"/>
          <w:sz w:val="24"/>
          <w:szCs w:val="24"/>
        </w:rPr>
        <w:t>7/2018 eğitim öğretim yılında TÜBİTAK</w:t>
      </w:r>
      <w:r w:rsidRPr="00DA7958">
        <w:rPr>
          <w:rFonts w:ascii="Times New Roman" w:hAnsi="Times New Roman" w:cs="Times New Roman"/>
          <w:color w:val="000000" w:themeColor="text1"/>
          <w:sz w:val="24"/>
          <w:szCs w:val="24"/>
        </w:rPr>
        <w:t xml:space="preserve"> Bilim Fuarına 22 proje ile katılım sağlanmıştır. Öğrencilerimiz projelerde aktif katılım göstermiştir. </w:t>
      </w:r>
    </w:p>
    <w:p w:rsidR="0005281D" w:rsidRPr="00DA7958" w:rsidRDefault="00620EB8" w:rsidP="0005281D">
      <w:pPr>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Okulumuz 2017/2018 Beyaz Bayrak P</w:t>
      </w:r>
      <w:r w:rsidR="0005281D" w:rsidRPr="00DA7958">
        <w:rPr>
          <w:rFonts w:ascii="Times New Roman" w:hAnsi="Times New Roman" w:cs="Times New Roman"/>
          <w:color w:val="000000" w:themeColor="text1"/>
          <w:sz w:val="24"/>
          <w:szCs w:val="24"/>
        </w:rPr>
        <w:t>rojesine başvuru yapmış olup 2018/2019 eğitim öğretim yılında sertifika almaya hak kazanmıştır.</w:t>
      </w:r>
    </w:p>
    <w:p w:rsidR="00DA7958" w:rsidRPr="00DA7958" w:rsidRDefault="00620EB8" w:rsidP="0005281D">
      <w:pPr>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Okulumuz da e-Twinning</w:t>
      </w:r>
      <w:r w:rsidR="00DA7958" w:rsidRPr="00DA7958">
        <w:rPr>
          <w:rFonts w:ascii="Times New Roman" w:hAnsi="Times New Roman" w:cs="Times New Roman"/>
          <w:color w:val="000000" w:themeColor="text1"/>
          <w:sz w:val="24"/>
          <w:szCs w:val="24"/>
        </w:rPr>
        <w:t xml:space="preserve">de aktif olarak proje üretmekte olup, </w:t>
      </w:r>
      <w:r w:rsidR="00DA7958" w:rsidRPr="00DA7958">
        <w:rPr>
          <w:rFonts w:ascii="Times New Roman" w:hAnsi="Times New Roman" w:cs="Times New Roman"/>
          <w:sz w:val="24"/>
          <w:szCs w:val="24"/>
        </w:rPr>
        <w:t>Disasters –Emergengies Peparedness with Digital Games, Biophilic EcoArt Design ve Corıonadiaries projesi; ERASMUS Projesinde ise Doğal Afet ve Acil Durumlar Projesi yürütülmektedir.</w:t>
      </w:r>
    </w:p>
    <w:p w:rsidR="002E2F08" w:rsidRDefault="002E2F08" w:rsidP="00A71957">
      <w:pPr>
        <w:pStyle w:val="Balk2"/>
        <w:ind w:left="0" w:firstLine="0"/>
      </w:pPr>
      <w:r w:rsidRPr="002E2F08">
        <w:br w:type="page"/>
      </w:r>
      <w:bookmarkStart w:id="7" w:name="_Toc164264116"/>
      <w:r w:rsidR="006A628C">
        <w:lastRenderedPageBreak/>
        <w:t xml:space="preserve">2.2 </w:t>
      </w:r>
      <w:r w:rsidRPr="002E2F08">
        <w:t>Uygulanmakta Olan Stratejik Planın Değerlendirilmesi</w:t>
      </w:r>
      <w:bookmarkEnd w:id="7"/>
    </w:p>
    <w:p w:rsidR="00A71957" w:rsidRDefault="00A71957" w:rsidP="00A71957">
      <w:pPr>
        <w:pStyle w:val="Balk2"/>
        <w:ind w:left="0" w:firstLine="0"/>
      </w:pPr>
    </w:p>
    <w:p w:rsidR="00A71957" w:rsidRPr="00A71957" w:rsidRDefault="00A71957" w:rsidP="00A71957">
      <w:pPr>
        <w:pStyle w:val="T2"/>
        <w:tabs>
          <w:tab w:val="right" w:leader="dot" w:pos="13994"/>
        </w:tabs>
        <w:ind w:left="0"/>
        <w:jc w:val="both"/>
        <w:rPr>
          <w:smallCaps/>
          <w:noProof/>
        </w:rPr>
      </w:pPr>
      <w:r w:rsidRPr="00A71957">
        <w:rPr>
          <w:rFonts w:ascii="Times New Roman" w:hAnsi="Times New Roman" w:cs="Times New Roman"/>
          <w:sz w:val="24"/>
          <w:szCs w:val="24"/>
        </w:rPr>
        <w:t>2019-2023 Stratejik Planı,  “Eğitim ve öğretime erişim, eğitim ve öğretimde kalitenin artırılması ve kurumsal kapasite” temalarını içermektedir. Her temada 1 amaç belirlenmiştir</w:t>
      </w:r>
      <w:r w:rsidR="007424CA">
        <w:rPr>
          <w:rFonts w:ascii="Times New Roman" w:hAnsi="Times New Roman" w:cs="Times New Roman"/>
          <w:sz w:val="24"/>
          <w:szCs w:val="24"/>
        </w:rPr>
        <w:t>. 1. amaçta 1 hedef, 2. amaçta 2 hedef ve 3. amaçta 1</w:t>
      </w:r>
      <w:r w:rsidRPr="00A71957">
        <w:rPr>
          <w:rFonts w:ascii="Times New Roman" w:hAnsi="Times New Roman" w:cs="Times New Roman"/>
          <w:sz w:val="24"/>
          <w:szCs w:val="24"/>
        </w:rPr>
        <w:t xml:space="preserve"> hede</w:t>
      </w:r>
      <w:r w:rsidR="007424CA">
        <w:rPr>
          <w:rFonts w:ascii="Times New Roman" w:hAnsi="Times New Roman" w:cs="Times New Roman"/>
          <w:sz w:val="24"/>
          <w:szCs w:val="24"/>
        </w:rPr>
        <w:t>f olmak üzere toplam 3 amaç ve 4</w:t>
      </w:r>
      <w:r w:rsidRPr="00A71957">
        <w:rPr>
          <w:rFonts w:ascii="Times New Roman" w:hAnsi="Times New Roman" w:cs="Times New Roman"/>
          <w:sz w:val="24"/>
          <w:szCs w:val="24"/>
        </w:rPr>
        <w:t xml:space="preserve"> hedef belirlenmiştir. Planda yer alan hedefleri gerçekleştirmek için belirlenen tedbir ve stratejilerin tamamına </w:t>
      </w:r>
      <w:r w:rsidR="007424CA">
        <w:rPr>
          <w:rFonts w:ascii="Times New Roman" w:hAnsi="Times New Roman" w:cs="Times New Roman"/>
          <w:sz w:val="24"/>
          <w:szCs w:val="24"/>
        </w:rPr>
        <w:t>yakını uygulanmıştır. P</w:t>
      </w:r>
      <w:r w:rsidRPr="00A71957">
        <w:rPr>
          <w:rFonts w:ascii="Times New Roman" w:hAnsi="Times New Roman" w:cs="Times New Roman"/>
          <w:sz w:val="24"/>
          <w:szCs w:val="24"/>
        </w:rPr>
        <w:t>erformans göstergelerinin büyük çoğunluğunda, plan döneminin son performans</w:t>
      </w:r>
      <w:r w:rsidR="007424CA">
        <w:rPr>
          <w:rFonts w:ascii="Times New Roman" w:hAnsi="Times New Roman" w:cs="Times New Roman"/>
          <w:sz w:val="24"/>
          <w:szCs w:val="24"/>
        </w:rPr>
        <w:t xml:space="preserve"> </w:t>
      </w:r>
      <w:r w:rsidRPr="00A71957">
        <w:rPr>
          <w:rFonts w:ascii="Times New Roman" w:hAnsi="Times New Roman" w:cs="Times New Roman"/>
          <w:sz w:val="24"/>
          <w:szCs w:val="24"/>
        </w:rPr>
        <w:t xml:space="preserve">yılı 2023 hedefine ulaşılmıştır. </w:t>
      </w:r>
      <w:r>
        <w:t xml:space="preserve"> </w:t>
      </w:r>
    </w:p>
    <w:p w:rsidR="00A71957" w:rsidRDefault="00A71957" w:rsidP="00A71957">
      <w:pPr>
        <w:spacing w:line="276" w:lineRule="auto"/>
        <w:jc w:val="both"/>
      </w:pPr>
    </w:p>
    <w:p w:rsidR="00A71957" w:rsidRPr="00A71957" w:rsidRDefault="00A71957" w:rsidP="00A71957">
      <w:pPr>
        <w:spacing w:line="276" w:lineRule="auto"/>
        <w:jc w:val="both"/>
        <w:rPr>
          <w:rFonts w:ascii="Times New Roman" w:hAnsi="Times New Roman" w:cs="Times New Roman"/>
          <w:sz w:val="24"/>
          <w:szCs w:val="24"/>
        </w:rPr>
      </w:pPr>
      <w:r w:rsidRPr="00A71957">
        <w:rPr>
          <w:rFonts w:ascii="Times New Roman" w:hAnsi="Times New Roman" w:cs="Times New Roman"/>
          <w:sz w:val="24"/>
          <w:szCs w:val="24"/>
        </w:rPr>
        <w:t>Önceki plan döneminde “Eğitim</w:t>
      </w:r>
      <w:r w:rsidR="007424CA">
        <w:rPr>
          <w:rFonts w:ascii="Times New Roman" w:hAnsi="Times New Roman" w:cs="Times New Roman"/>
          <w:sz w:val="24"/>
          <w:szCs w:val="24"/>
        </w:rPr>
        <w:t xml:space="preserve"> </w:t>
      </w:r>
      <w:r w:rsidRPr="00A71957">
        <w:rPr>
          <w:rFonts w:ascii="Times New Roman" w:hAnsi="Times New Roman" w:cs="Times New Roman"/>
          <w:sz w:val="24"/>
          <w:szCs w:val="24"/>
        </w:rPr>
        <w:t>Öğretim Fa</w:t>
      </w:r>
      <w:r w:rsidR="00736EF9">
        <w:rPr>
          <w:rFonts w:ascii="Times New Roman" w:hAnsi="Times New Roman" w:cs="Times New Roman"/>
          <w:sz w:val="24"/>
          <w:szCs w:val="24"/>
        </w:rPr>
        <w:t>aliyetlerine Erişim” temasında</w:t>
      </w:r>
      <w:r w:rsidR="007424CA">
        <w:rPr>
          <w:rFonts w:ascii="Times New Roman" w:hAnsi="Times New Roman" w:cs="Times New Roman"/>
          <w:sz w:val="24"/>
          <w:szCs w:val="24"/>
        </w:rPr>
        <w:t xml:space="preserve"> “</w:t>
      </w:r>
      <w:r w:rsidR="007424CA" w:rsidRPr="007424CA">
        <w:rPr>
          <w:rFonts w:ascii="Times New Roman" w:hAnsi="Times New Roman" w:cs="Times New Roman"/>
          <w:sz w:val="24"/>
          <w:szCs w:val="24"/>
        </w:rPr>
        <w:t>Kayıt bölgemizde yer alan çocukların okullaşma oranları artırılacak ve öğrencilerin uyum ve devamsızlık sorunları da giderilecektir</w:t>
      </w:r>
      <w:r w:rsidR="007424CA">
        <w:rPr>
          <w:rFonts w:ascii="Book Antiqua" w:hAnsi="Book Antiqua"/>
          <w:sz w:val="24"/>
          <w:szCs w:val="24"/>
        </w:rPr>
        <w:t>.”</w:t>
      </w:r>
      <w:r w:rsidR="00736EF9">
        <w:rPr>
          <w:rFonts w:ascii="Book Antiqua" w:hAnsi="Book Antiqua"/>
          <w:sz w:val="24"/>
          <w:szCs w:val="24"/>
        </w:rPr>
        <w:t xml:space="preserve"> hedefi</w:t>
      </w:r>
      <w:r w:rsidR="007424CA">
        <w:rPr>
          <w:rFonts w:ascii="Book Antiqua" w:hAnsi="Book Antiqua"/>
          <w:sz w:val="24"/>
          <w:szCs w:val="24"/>
        </w:rPr>
        <w:t xml:space="preserve"> </w:t>
      </w:r>
      <w:r w:rsidRPr="00A71957">
        <w:rPr>
          <w:rFonts w:ascii="Times New Roman" w:hAnsi="Times New Roman" w:cs="Times New Roman"/>
          <w:sz w:val="24"/>
          <w:szCs w:val="24"/>
        </w:rPr>
        <w:t>yer almaktadır. “Eğitim Öğretimde Kalitenin Artırılması</w:t>
      </w:r>
      <w:r w:rsidR="00736EF9">
        <w:rPr>
          <w:rFonts w:ascii="Times New Roman" w:hAnsi="Times New Roman" w:cs="Times New Roman"/>
          <w:sz w:val="24"/>
          <w:szCs w:val="24"/>
        </w:rPr>
        <w:t>” temasında</w:t>
      </w:r>
      <w:r w:rsidRPr="00A71957">
        <w:rPr>
          <w:rFonts w:ascii="Times New Roman" w:hAnsi="Times New Roman" w:cs="Times New Roman"/>
          <w:sz w:val="24"/>
          <w:szCs w:val="24"/>
        </w:rPr>
        <w:t xml:space="preserve"> “</w:t>
      </w:r>
      <w:r w:rsidR="007424CA">
        <w:rPr>
          <w:rFonts w:ascii="Times New Roman" w:hAnsi="Times New Roman" w:cs="Times New Roman"/>
          <w:sz w:val="24"/>
          <w:szCs w:val="24"/>
        </w:rPr>
        <w:t xml:space="preserve">Öğrenme kazanımlarını takip eden ve velileri de sürece </w:t>
      </w:r>
      <w:r w:rsidR="00736EF9">
        <w:rPr>
          <w:rFonts w:ascii="Times New Roman" w:hAnsi="Times New Roman" w:cs="Times New Roman"/>
          <w:sz w:val="24"/>
          <w:szCs w:val="24"/>
        </w:rPr>
        <w:t>dâhil</w:t>
      </w:r>
      <w:r w:rsidR="007424CA">
        <w:rPr>
          <w:rFonts w:ascii="Times New Roman" w:hAnsi="Times New Roman" w:cs="Times New Roman"/>
          <w:sz w:val="24"/>
          <w:szCs w:val="24"/>
        </w:rPr>
        <w:t xml:space="preserve"> eden bir yönetim anlayışı ile öğrencilerimizin akademik başarıları ve sosyal faaliyetlere etkin katılımı artırılacaktır</w:t>
      </w:r>
      <w:r w:rsidRPr="00A71957">
        <w:rPr>
          <w:rFonts w:ascii="Times New Roman" w:hAnsi="Times New Roman" w:cs="Times New Roman"/>
          <w:sz w:val="24"/>
          <w:szCs w:val="24"/>
        </w:rPr>
        <w:t xml:space="preserve">” ve </w:t>
      </w:r>
      <w:r w:rsidR="00736EF9">
        <w:rPr>
          <w:rFonts w:ascii="Times New Roman" w:hAnsi="Times New Roman" w:cs="Times New Roman"/>
          <w:sz w:val="24"/>
          <w:szCs w:val="24"/>
        </w:rPr>
        <w:t xml:space="preserve">“Etkin bir rehberlik anlayışıyla, öğrencilerimizi ilgi ve becerileri ile orantılı bir şekilde üst öğrenime veya istihdama hazır hale getiren daha kaliteli bir kurum yapısına geçecektir.” hedefleri yer almaktadır. </w:t>
      </w:r>
      <w:r w:rsidRPr="00A71957">
        <w:rPr>
          <w:rFonts w:ascii="Times New Roman" w:hAnsi="Times New Roman" w:cs="Times New Roman"/>
          <w:sz w:val="24"/>
          <w:szCs w:val="24"/>
        </w:rPr>
        <w:t>“Kurumsal Kapasitenin Geliştirilmesi</w:t>
      </w:r>
      <w:r w:rsidR="00736EF9">
        <w:rPr>
          <w:rFonts w:ascii="Times New Roman" w:hAnsi="Times New Roman" w:cs="Times New Roman"/>
          <w:sz w:val="24"/>
          <w:szCs w:val="24"/>
        </w:rPr>
        <w:t>” teması kapsamındaki hedefte</w:t>
      </w:r>
      <w:r w:rsidRPr="00A71957">
        <w:rPr>
          <w:rFonts w:ascii="Times New Roman" w:hAnsi="Times New Roman" w:cs="Times New Roman"/>
          <w:sz w:val="24"/>
          <w:szCs w:val="24"/>
        </w:rPr>
        <w:t xml:space="preserve"> “</w:t>
      </w:r>
      <w:r w:rsidR="00736EF9">
        <w:rPr>
          <w:rFonts w:ascii="Times New Roman" w:hAnsi="Times New Roman" w:cs="Times New Roman"/>
          <w:sz w:val="24"/>
          <w:szCs w:val="24"/>
        </w:rPr>
        <w:t xml:space="preserve">Okulumuzda katılımcı yönetim anlayışıyla birlikte, temizlik ve iş sağlığı ve güvenliği gibi konularda çevresine örnek konumda olan bir kurum haline getirilecektir.” </w:t>
      </w:r>
      <w:r w:rsidRPr="00A71957">
        <w:rPr>
          <w:rFonts w:ascii="Times New Roman" w:hAnsi="Times New Roman" w:cs="Times New Roman"/>
          <w:sz w:val="24"/>
          <w:szCs w:val="24"/>
        </w:rPr>
        <w:t>yer verilmiştir. Plandaki hedefler, paydaşlarla yapılan görüşmelerden ortaya çıkan s</w:t>
      </w:r>
      <w:r w:rsidR="00736EF9">
        <w:rPr>
          <w:rFonts w:ascii="Times New Roman" w:hAnsi="Times New Roman" w:cs="Times New Roman"/>
          <w:sz w:val="24"/>
          <w:szCs w:val="24"/>
        </w:rPr>
        <w:t>onuçlara gö</w:t>
      </w:r>
      <w:r w:rsidRPr="00A71957">
        <w:rPr>
          <w:rFonts w:ascii="Times New Roman" w:hAnsi="Times New Roman" w:cs="Times New Roman"/>
          <w:sz w:val="24"/>
          <w:szCs w:val="24"/>
        </w:rPr>
        <w:t xml:space="preserve">re belirlenmiştir. </w:t>
      </w:r>
    </w:p>
    <w:p w:rsidR="00A71957" w:rsidRPr="00A71957" w:rsidRDefault="00A71957" w:rsidP="00A71957">
      <w:pPr>
        <w:spacing w:line="276" w:lineRule="auto"/>
        <w:jc w:val="both"/>
        <w:rPr>
          <w:rFonts w:ascii="Times New Roman" w:hAnsi="Times New Roman" w:cs="Times New Roman"/>
          <w:sz w:val="24"/>
          <w:szCs w:val="24"/>
        </w:rPr>
      </w:pPr>
    </w:p>
    <w:p w:rsidR="002E2F08" w:rsidRPr="00A71957" w:rsidRDefault="00A71957" w:rsidP="00A71957">
      <w:pPr>
        <w:spacing w:line="276" w:lineRule="auto"/>
        <w:jc w:val="both"/>
        <w:rPr>
          <w:rFonts w:ascii="Times New Roman" w:hAnsi="Times New Roman" w:cs="Times New Roman"/>
          <w:b/>
          <w:bCs/>
          <w:sz w:val="24"/>
          <w:szCs w:val="24"/>
        </w:rPr>
      </w:pPr>
      <w:r w:rsidRPr="00A71957">
        <w:rPr>
          <w:rFonts w:ascii="Times New Roman" w:hAnsi="Times New Roman" w:cs="Times New Roman"/>
          <w:sz w:val="24"/>
          <w:szCs w:val="24"/>
        </w:rPr>
        <w:t>2024-2028 Stratejik Planımızdaki hedefler önceki plan dönemine benzer olarak paydaşlarımızın beklentileri, kurumumuzun faaliyet alanları, ihtiyaçlar ve gelişim alanları ile MEB politikaları birlikte analiz edilerek belirlenmiştir. Bu analiz sonucunda belirlediğimiz hedeflerle, önceki plan döneminde ki hedefler benzerlik göstermektedir. Gerek paydaşlarımızın beklentilerinin üst düzeyde olması, gerek beklentilerin çeşitliliği ve sayısı, gerekse içinde bulunduğumuz dönemin hassasiyetine binaen müdürlüğümüz 2024-2028 döneminde vizyonunu geniş bir bakış açısıyla belirlemiştir. Bu nedenle her ne kadar benzer nitelikte hedefler belirlenmiş olsa da çeşitlilik ve sayı itibariyle 2024-2028 Stratejik Plan dönemi hedefleri, önceki plan dönemi hedeflerinden farklılık arz</w:t>
      </w:r>
      <w:r w:rsidR="002578C8">
        <w:rPr>
          <w:rFonts w:ascii="Times New Roman" w:hAnsi="Times New Roman" w:cs="Times New Roman"/>
          <w:sz w:val="24"/>
          <w:szCs w:val="24"/>
        </w:rPr>
        <w:t xml:space="preserve"> </w:t>
      </w:r>
      <w:r w:rsidRPr="00A71957">
        <w:rPr>
          <w:rFonts w:ascii="Times New Roman" w:hAnsi="Times New Roman" w:cs="Times New Roman"/>
          <w:sz w:val="24"/>
          <w:szCs w:val="24"/>
        </w:rPr>
        <w:t>etmektedir.</w:t>
      </w:r>
    </w:p>
    <w:p w:rsidR="002E2F08" w:rsidRPr="002E2F08" w:rsidRDefault="002E2F08" w:rsidP="002E2F08">
      <w:pPr>
        <w:spacing w:line="276" w:lineRule="auto"/>
        <w:jc w:val="both"/>
        <w:rPr>
          <w:rFonts w:ascii="Times New Roman" w:hAnsi="Times New Roman" w:cs="Times New Roman"/>
          <w:color w:val="FF0000"/>
          <w:sz w:val="24"/>
          <w:szCs w:val="24"/>
        </w:rPr>
      </w:pPr>
    </w:p>
    <w:p w:rsidR="00067897" w:rsidRPr="002578C8" w:rsidRDefault="006A628C" w:rsidP="002578C8">
      <w:pPr>
        <w:rPr>
          <w:rFonts w:ascii="Times New Roman" w:hAnsi="Times New Roman" w:cs="Times New Roman"/>
          <w:b/>
          <w:sz w:val="24"/>
          <w:szCs w:val="24"/>
        </w:rPr>
      </w:pPr>
      <w:bookmarkStart w:id="8" w:name="_Toc164264117"/>
      <w:r w:rsidRPr="002578C8">
        <w:rPr>
          <w:rFonts w:ascii="Times New Roman" w:hAnsi="Times New Roman" w:cs="Times New Roman"/>
          <w:b/>
          <w:sz w:val="24"/>
          <w:szCs w:val="24"/>
        </w:rPr>
        <w:t xml:space="preserve">2.3 </w:t>
      </w:r>
      <w:r w:rsidR="00067897" w:rsidRPr="002578C8">
        <w:rPr>
          <w:rFonts w:ascii="Times New Roman" w:hAnsi="Times New Roman" w:cs="Times New Roman"/>
          <w:b/>
          <w:sz w:val="24"/>
          <w:szCs w:val="24"/>
        </w:rPr>
        <w:t>Mevzuat Analizi</w:t>
      </w:r>
      <w:bookmarkEnd w:id="8"/>
    </w:p>
    <w:p w:rsidR="00067897" w:rsidRDefault="00067897" w:rsidP="00067897">
      <w:pPr>
        <w:spacing w:line="276" w:lineRule="auto"/>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303"/>
        <w:gridCol w:w="2327"/>
        <w:gridCol w:w="2303"/>
        <w:gridCol w:w="2303"/>
      </w:tblGrid>
      <w:tr w:rsidR="008B7D84" w:rsidTr="008B7D84">
        <w:tc>
          <w:tcPr>
            <w:tcW w:w="2303" w:type="dxa"/>
          </w:tcPr>
          <w:p w:rsidR="008B7D84" w:rsidRDefault="008B7D84" w:rsidP="00067897">
            <w:pPr>
              <w:spacing w:line="276" w:lineRule="auto"/>
              <w:rPr>
                <w:rFonts w:ascii="Times New Roman" w:hAnsi="Times New Roman" w:cs="Times New Roman"/>
                <w:b/>
                <w:bCs/>
                <w:sz w:val="24"/>
                <w:szCs w:val="24"/>
              </w:rPr>
            </w:pPr>
            <w:r>
              <w:rPr>
                <w:rFonts w:ascii="Times New Roman" w:hAnsi="Times New Roman" w:cs="Times New Roman"/>
                <w:b/>
                <w:bCs/>
                <w:sz w:val="24"/>
                <w:szCs w:val="24"/>
              </w:rPr>
              <w:t>Yasal Yükümlülük</w:t>
            </w:r>
          </w:p>
        </w:tc>
        <w:tc>
          <w:tcPr>
            <w:tcW w:w="2303" w:type="dxa"/>
          </w:tcPr>
          <w:p w:rsidR="008B7D84" w:rsidRDefault="008B7D84" w:rsidP="00067897">
            <w:pPr>
              <w:spacing w:line="276" w:lineRule="auto"/>
              <w:rPr>
                <w:rFonts w:ascii="Times New Roman" w:hAnsi="Times New Roman" w:cs="Times New Roman"/>
                <w:b/>
                <w:bCs/>
                <w:sz w:val="24"/>
                <w:szCs w:val="24"/>
              </w:rPr>
            </w:pPr>
            <w:r>
              <w:rPr>
                <w:rFonts w:ascii="Times New Roman" w:hAnsi="Times New Roman" w:cs="Times New Roman"/>
                <w:b/>
                <w:bCs/>
                <w:sz w:val="24"/>
                <w:szCs w:val="24"/>
              </w:rPr>
              <w:t>Dayanak</w:t>
            </w:r>
          </w:p>
        </w:tc>
        <w:tc>
          <w:tcPr>
            <w:tcW w:w="2303" w:type="dxa"/>
          </w:tcPr>
          <w:p w:rsidR="008B7D84" w:rsidRDefault="008B7D84" w:rsidP="00067897">
            <w:pPr>
              <w:spacing w:line="276" w:lineRule="auto"/>
              <w:rPr>
                <w:rFonts w:ascii="Times New Roman" w:hAnsi="Times New Roman" w:cs="Times New Roman"/>
                <w:b/>
                <w:bCs/>
                <w:sz w:val="24"/>
                <w:szCs w:val="24"/>
              </w:rPr>
            </w:pPr>
            <w:r>
              <w:rPr>
                <w:rFonts w:ascii="Times New Roman" w:hAnsi="Times New Roman" w:cs="Times New Roman"/>
                <w:b/>
                <w:bCs/>
                <w:sz w:val="24"/>
                <w:szCs w:val="24"/>
              </w:rPr>
              <w:t>Tespitler</w:t>
            </w:r>
          </w:p>
        </w:tc>
        <w:tc>
          <w:tcPr>
            <w:tcW w:w="2303" w:type="dxa"/>
          </w:tcPr>
          <w:p w:rsidR="008B7D84" w:rsidRDefault="008B7D84" w:rsidP="00067897">
            <w:pPr>
              <w:spacing w:line="276" w:lineRule="auto"/>
              <w:rPr>
                <w:rFonts w:ascii="Times New Roman" w:hAnsi="Times New Roman" w:cs="Times New Roman"/>
                <w:b/>
                <w:bCs/>
                <w:sz w:val="24"/>
                <w:szCs w:val="24"/>
              </w:rPr>
            </w:pPr>
            <w:r>
              <w:rPr>
                <w:rFonts w:ascii="Times New Roman" w:hAnsi="Times New Roman" w:cs="Times New Roman"/>
                <w:b/>
                <w:bCs/>
                <w:sz w:val="24"/>
                <w:szCs w:val="24"/>
              </w:rPr>
              <w:t>İhtiyaçlar</w:t>
            </w:r>
          </w:p>
        </w:tc>
      </w:tr>
      <w:tr w:rsidR="008B7D84" w:rsidTr="008B7D84">
        <w:tc>
          <w:tcPr>
            <w:tcW w:w="2303" w:type="dxa"/>
          </w:tcPr>
          <w:p w:rsidR="008B7D84" w:rsidRDefault="008B7D84" w:rsidP="008B7D84">
            <w:pPr>
              <w:spacing w:line="276" w:lineRule="auto"/>
              <w:rPr>
                <w:rFonts w:ascii="Times New Roman" w:hAnsi="Times New Roman" w:cs="Times New Roman"/>
                <w:sz w:val="20"/>
                <w:szCs w:val="20"/>
              </w:rPr>
            </w:pPr>
            <w:r w:rsidRPr="008B7D84">
              <w:rPr>
                <w:rFonts w:ascii="Times New Roman" w:hAnsi="Times New Roman" w:cs="Times New Roman"/>
                <w:sz w:val="20"/>
                <w:szCs w:val="20"/>
              </w:rPr>
              <w:sym w:font="Symbol" w:char="F0B7"/>
            </w:r>
            <w:r w:rsidRPr="008B7D84">
              <w:rPr>
                <w:rFonts w:ascii="Times New Roman" w:hAnsi="Times New Roman" w:cs="Times New Roman"/>
                <w:sz w:val="20"/>
                <w:szCs w:val="20"/>
              </w:rPr>
              <w:t xml:space="preserve"> Okulumuz “Dayanak” başlığı altında sıralanan Kanun, Kanun Hükmünde Kararname, Tüzük, Genelge ve Yönetmeliklerdeki ilgili hükümleri yerine getirmek </w:t>
            </w:r>
          </w:p>
          <w:p w:rsidR="008B7D84" w:rsidRDefault="008B7D84" w:rsidP="008B7D84">
            <w:pPr>
              <w:spacing w:line="276" w:lineRule="auto"/>
              <w:rPr>
                <w:rFonts w:ascii="Times New Roman" w:hAnsi="Times New Roman" w:cs="Times New Roman"/>
                <w:sz w:val="20"/>
                <w:szCs w:val="20"/>
              </w:rPr>
            </w:pPr>
            <w:r w:rsidRPr="008B7D84">
              <w:rPr>
                <w:rFonts w:ascii="Times New Roman" w:hAnsi="Times New Roman" w:cs="Times New Roman"/>
                <w:sz w:val="20"/>
                <w:szCs w:val="20"/>
              </w:rPr>
              <w:sym w:font="Symbol" w:char="F0B7"/>
            </w:r>
            <w:r w:rsidRPr="008B7D84">
              <w:rPr>
                <w:rFonts w:ascii="Times New Roman" w:hAnsi="Times New Roman" w:cs="Times New Roman"/>
                <w:sz w:val="20"/>
                <w:szCs w:val="20"/>
              </w:rPr>
              <w:t xml:space="preserve"> “E</w:t>
            </w:r>
            <w:r>
              <w:rPr>
                <w:rFonts w:ascii="Times New Roman" w:hAnsi="Times New Roman" w:cs="Times New Roman"/>
                <w:sz w:val="20"/>
                <w:szCs w:val="20"/>
              </w:rPr>
              <w:t>ğitim-öğretim hizmetleri, insan</w:t>
            </w:r>
            <w:r w:rsidRPr="008B7D84">
              <w:rPr>
                <w:rFonts w:ascii="Times New Roman" w:hAnsi="Times New Roman" w:cs="Times New Roman"/>
                <w:sz w:val="20"/>
                <w:szCs w:val="20"/>
              </w:rPr>
              <w:t xml:space="preserve"> </w:t>
            </w:r>
            <w:r w:rsidRPr="008B7D84">
              <w:rPr>
                <w:rFonts w:ascii="Times New Roman" w:hAnsi="Times New Roman" w:cs="Times New Roman"/>
                <w:sz w:val="20"/>
                <w:szCs w:val="20"/>
              </w:rPr>
              <w:lastRenderedPageBreak/>
              <w:t>kaynaklarının gelişimi, halkla ilişkiler, stratejik plan hazırlama, stratejik plan izleme</w:t>
            </w:r>
            <w:r>
              <w:rPr>
                <w:rFonts w:ascii="Times New Roman" w:hAnsi="Times New Roman" w:cs="Times New Roman"/>
                <w:sz w:val="20"/>
                <w:szCs w:val="20"/>
              </w:rPr>
              <w:t xml:space="preserve"> </w:t>
            </w:r>
            <w:r w:rsidRPr="008B7D84">
              <w:rPr>
                <w:rFonts w:ascii="Times New Roman" w:hAnsi="Times New Roman" w:cs="Times New Roman"/>
                <w:sz w:val="20"/>
                <w:szCs w:val="20"/>
              </w:rPr>
              <w:t xml:space="preserve">değerlendirme süreci iş ve işlemleri” faaliyetlerini yürütmek. </w:t>
            </w:r>
          </w:p>
          <w:p w:rsidR="008B7D84" w:rsidRDefault="008B7D84" w:rsidP="008B7D84">
            <w:pPr>
              <w:spacing w:line="276" w:lineRule="auto"/>
              <w:rPr>
                <w:rFonts w:ascii="Times New Roman" w:hAnsi="Times New Roman" w:cs="Times New Roman"/>
                <w:sz w:val="20"/>
                <w:szCs w:val="20"/>
              </w:rPr>
            </w:pPr>
            <w:r w:rsidRPr="008B7D84">
              <w:rPr>
                <w:rFonts w:ascii="Times New Roman" w:hAnsi="Times New Roman" w:cs="Times New Roman"/>
                <w:sz w:val="20"/>
                <w:szCs w:val="20"/>
              </w:rPr>
              <w:sym w:font="Symbol" w:char="F0B7"/>
            </w:r>
            <w:r w:rsidRPr="008B7D84">
              <w:rPr>
                <w:rFonts w:ascii="Times New Roman" w:hAnsi="Times New Roman" w:cs="Times New Roman"/>
                <w:sz w:val="20"/>
                <w:szCs w:val="20"/>
              </w:rPr>
              <w:t xml:space="preserve"> Resmi kurum ve kuruluşlar, sivil toplum kuruluşları ve özel sektörle mevzuat hükümlerine aykırı olmamak ve faaliyet alanlarını kapsamak koşuluyla protokoller ve diğer işbirliği çalışmalarını yürütmek </w:t>
            </w:r>
          </w:p>
          <w:p w:rsidR="008B7D84" w:rsidRPr="008B7D84" w:rsidRDefault="008B7D84" w:rsidP="008B7D84">
            <w:pPr>
              <w:spacing w:line="276" w:lineRule="auto"/>
              <w:rPr>
                <w:rFonts w:ascii="Times New Roman" w:hAnsi="Times New Roman" w:cs="Times New Roman"/>
                <w:b/>
                <w:bCs/>
                <w:sz w:val="20"/>
                <w:szCs w:val="20"/>
              </w:rPr>
            </w:pPr>
            <w:r w:rsidRPr="008B7D84">
              <w:rPr>
                <w:rFonts w:ascii="Times New Roman" w:hAnsi="Times New Roman" w:cs="Times New Roman"/>
                <w:sz w:val="20"/>
                <w:szCs w:val="20"/>
              </w:rPr>
              <w:sym w:font="Symbol" w:char="F0B7"/>
            </w:r>
            <w:r w:rsidRPr="008B7D84">
              <w:rPr>
                <w:rFonts w:ascii="Times New Roman" w:hAnsi="Times New Roman" w:cs="Times New Roman"/>
                <w:sz w:val="20"/>
                <w:szCs w:val="20"/>
              </w:rPr>
              <w:t xml:space="preserve"> Ortaöğretim öğrencilerinin okula kayıt, sınıf geçme, devam-devamsızlık, sos</w:t>
            </w:r>
            <w:r>
              <w:rPr>
                <w:rFonts w:ascii="Times New Roman" w:hAnsi="Times New Roman" w:cs="Times New Roman"/>
                <w:sz w:val="20"/>
                <w:szCs w:val="20"/>
              </w:rPr>
              <w:t>yal sorumluluk çalışmaları vb. i</w:t>
            </w:r>
            <w:r w:rsidRPr="008B7D84">
              <w:rPr>
                <w:rFonts w:ascii="Times New Roman" w:hAnsi="Times New Roman" w:cs="Times New Roman"/>
                <w:sz w:val="20"/>
                <w:szCs w:val="20"/>
              </w:rPr>
              <w:t>ş ve işlemler</w:t>
            </w:r>
            <w:r>
              <w:rPr>
                <w:rFonts w:ascii="Times New Roman" w:hAnsi="Times New Roman" w:cs="Times New Roman"/>
                <w:sz w:val="20"/>
                <w:szCs w:val="20"/>
              </w:rPr>
              <w:t>.</w:t>
            </w:r>
          </w:p>
        </w:tc>
        <w:tc>
          <w:tcPr>
            <w:tcW w:w="2303" w:type="dxa"/>
          </w:tcPr>
          <w:p w:rsidR="00945A78" w:rsidRDefault="00945A78" w:rsidP="00067897">
            <w:pPr>
              <w:spacing w:line="276" w:lineRule="auto"/>
              <w:rPr>
                <w:rFonts w:ascii="Times New Roman" w:hAnsi="Times New Roman" w:cs="Times New Roman"/>
                <w:sz w:val="20"/>
                <w:szCs w:val="20"/>
              </w:rPr>
            </w:pPr>
            <w:r w:rsidRPr="00945A78">
              <w:rPr>
                <w:rFonts w:ascii="Times New Roman" w:hAnsi="Times New Roman" w:cs="Times New Roman"/>
                <w:sz w:val="20"/>
                <w:szCs w:val="20"/>
              </w:rPr>
              <w:lastRenderedPageBreak/>
              <w:sym w:font="Symbol" w:char="F0B7"/>
            </w:r>
            <w:r w:rsidRPr="00945A78">
              <w:rPr>
                <w:rFonts w:ascii="Times New Roman" w:hAnsi="Times New Roman" w:cs="Times New Roman"/>
                <w:sz w:val="20"/>
                <w:szCs w:val="20"/>
              </w:rPr>
              <w:t xml:space="preserve"> T.C. Anayasası </w:t>
            </w:r>
          </w:p>
          <w:p w:rsidR="00945A78" w:rsidRDefault="00945A78" w:rsidP="00067897">
            <w:pPr>
              <w:spacing w:line="276" w:lineRule="auto"/>
              <w:rPr>
                <w:rFonts w:ascii="Times New Roman" w:hAnsi="Times New Roman" w:cs="Times New Roman"/>
                <w:sz w:val="20"/>
                <w:szCs w:val="20"/>
              </w:rPr>
            </w:pPr>
            <w:r w:rsidRPr="00945A78">
              <w:rPr>
                <w:rFonts w:ascii="Times New Roman" w:hAnsi="Times New Roman" w:cs="Times New Roman"/>
                <w:sz w:val="20"/>
                <w:szCs w:val="20"/>
              </w:rPr>
              <w:sym w:font="Symbol" w:char="F0B7"/>
            </w:r>
            <w:r w:rsidRPr="00945A78">
              <w:rPr>
                <w:rFonts w:ascii="Times New Roman" w:hAnsi="Times New Roman" w:cs="Times New Roman"/>
                <w:sz w:val="20"/>
                <w:szCs w:val="20"/>
              </w:rPr>
              <w:t xml:space="preserve"> 1739 Sayılı Millî Eğitim Temel Kanunu </w:t>
            </w:r>
          </w:p>
          <w:p w:rsidR="00945A78" w:rsidRDefault="00945A78" w:rsidP="00067897">
            <w:pPr>
              <w:spacing w:line="276" w:lineRule="auto"/>
              <w:rPr>
                <w:rFonts w:ascii="Times New Roman" w:hAnsi="Times New Roman" w:cs="Times New Roman"/>
                <w:sz w:val="20"/>
                <w:szCs w:val="20"/>
              </w:rPr>
            </w:pPr>
            <w:r w:rsidRPr="00945A78">
              <w:rPr>
                <w:rFonts w:ascii="Times New Roman" w:hAnsi="Times New Roman" w:cs="Times New Roman"/>
                <w:sz w:val="20"/>
                <w:szCs w:val="20"/>
              </w:rPr>
              <w:sym w:font="Symbol" w:char="F0B7"/>
            </w:r>
            <w:r w:rsidRPr="00945A78">
              <w:rPr>
                <w:rFonts w:ascii="Times New Roman" w:hAnsi="Times New Roman" w:cs="Times New Roman"/>
                <w:sz w:val="20"/>
                <w:szCs w:val="20"/>
              </w:rPr>
              <w:t xml:space="preserve"> 652 Sayılı MEB Teşkilat ve Görevleri Hakkındaki Kanun Hükmünde Kararname </w:t>
            </w:r>
          </w:p>
          <w:p w:rsidR="00945A78" w:rsidRDefault="00945A78" w:rsidP="00067897">
            <w:pPr>
              <w:spacing w:line="276" w:lineRule="auto"/>
              <w:rPr>
                <w:rFonts w:ascii="Times New Roman" w:hAnsi="Times New Roman" w:cs="Times New Roman"/>
                <w:sz w:val="20"/>
                <w:szCs w:val="20"/>
              </w:rPr>
            </w:pPr>
            <w:r w:rsidRPr="00945A78">
              <w:rPr>
                <w:rFonts w:ascii="Times New Roman" w:hAnsi="Times New Roman" w:cs="Times New Roman"/>
                <w:sz w:val="20"/>
                <w:szCs w:val="20"/>
              </w:rPr>
              <w:sym w:font="Symbol" w:char="F0B7"/>
            </w:r>
            <w:r w:rsidRPr="00945A78">
              <w:rPr>
                <w:rFonts w:ascii="Times New Roman" w:hAnsi="Times New Roman" w:cs="Times New Roman"/>
                <w:sz w:val="20"/>
                <w:szCs w:val="20"/>
              </w:rPr>
              <w:t xml:space="preserve"> 222 Sayılı Millî Eğitim Temel Kanunu (Kabul No: 5.1.1961, RG: </w:t>
            </w:r>
            <w:r w:rsidRPr="00945A78">
              <w:rPr>
                <w:rFonts w:ascii="Times New Roman" w:hAnsi="Times New Roman" w:cs="Times New Roman"/>
                <w:sz w:val="20"/>
                <w:szCs w:val="20"/>
              </w:rPr>
              <w:lastRenderedPageBreak/>
              <w:t>12.01.1961 / 10705‐Son Ek ve Değişiklikler: Kanun No: 12.11.2003/ 5002, RG: 21.11.2003</w:t>
            </w:r>
          </w:p>
          <w:p w:rsidR="00945A78" w:rsidRDefault="00945A78" w:rsidP="00067897">
            <w:pPr>
              <w:spacing w:line="276" w:lineRule="auto"/>
              <w:rPr>
                <w:rFonts w:ascii="Times New Roman" w:hAnsi="Times New Roman" w:cs="Times New Roman"/>
                <w:sz w:val="20"/>
                <w:szCs w:val="20"/>
              </w:rPr>
            </w:pPr>
            <w:r w:rsidRPr="00945A78">
              <w:rPr>
                <w:rFonts w:ascii="Times New Roman" w:hAnsi="Times New Roman" w:cs="Times New Roman"/>
                <w:sz w:val="20"/>
                <w:szCs w:val="20"/>
              </w:rPr>
              <w:sym w:font="Symbol" w:char="F0B7"/>
            </w:r>
            <w:r w:rsidRPr="00945A78">
              <w:rPr>
                <w:rFonts w:ascii="Times New Roman" w:hAnsi="Times New Roman" w:cs="Times New Roman"/>
                <w:sz w:val="20"/>
                <w:szCs w:val="20"/>
              </w:rPr>
              <w:t xml:space="preserve"> 657 Sayılı Devlet Memurları Kanunu </w:t>
            </w:r>
          </w:p>
          <w:p w:rsidR="00945A78" w:rsidRDefault="00945A78" w:rsidP="00067897">
            <w:pPr>
              <w:spacing w:line="276" w:lineRule="auto"/>
              <w:rPr>
                <w:rFonts w:ascii="Times New Roman" w:hAnsi="Times New Roman" w:cs="Times New Roman"/>
                <w:sz w:val="20"/>
                <w:szCs w:val="20"/>
              </w:rPr>
            </w:pPr>
            <w:r w:rsidRPr="00945A78">
              <w:rPr>
                <w:rFonts w:ascii="Times New Roman" w:hAnsi="Times New Roman" w:cs="Times New Roman"/>
                <w:sz w:val="20"/>
                <w:szCs w:val="20"/>
              </w:rPr>
              <w:sym w:font="Symbol" w:char="F0B7"/>
            </w:r>
            <w:r w:rsidRPr="00945A78">
              <w:rPr>
                <w:rFonts w:ascii="Times New Roman" w:hAnsi="Times New Roman" w:cs="Times New Roman"/>
                <w:sz w:val="20"/>
                <w:szCs w:val="20"/>
              </w:rPr>
              <w:t xml:space="preserve"> 5442 Sayılı İl İdaresi Kanunu  </w:t>
            </w:r>
          </w:p>
          <w:p w:rsidR="00945A78" w:rsidRDefault="00945A78" w:rsidP="00067897">
            <w:pPr>
              <w:spacing w:line="276" w:lineRule="auto"/>
              <w:rPr>
                <w:rFonts w:ascii="Times New Roman" w:hAnsi="Times New Roman" w:cs="Times New Roman"/>
                <w:sz w:val="20"/>
                <w:szCs w:val="20"/>
              </w:rPr>
            </w:pPr>
            <w:r w:rsidRPr="00945A78">
              <w:rPr>
                <w:rFonts w:ascii="Times New Roman" w:hAnsi="Times New Roman" w:cs="Times New Roman"/>
                <w:sz w:val="20"/>
                <w:szCs w:val="20"/>
              </w:rPr>
              <w:sym w:font="Symbol" w:char="F0B7"/>
            </w:r>
            <w:r w:rsidRPr="00945A78">
              <w:rPr>
                <w:rFonts w:ascii="Times New Roman" w:hAnsi="Times New Roman" w:cs="Times New Roman"/>
                <w:sz w:val="20"/>
                <w:szCs w:val="20"/>
              </w:rPr>
              <w:t xml:space="preserve"> 439 Sayılı Ek Ders Kanunu </w:t>
            </w:r>
          </w:p>
          <w:p w:rsidR="00945A78" w:rsidRDefault="00945A78" w:rsidP="00067897">
            <w:pPr>
              <w:spacing w:line="276" w:lineRule="auto"/>
              <w:rPr>
                <w:rFonts w:ascii="Times New Roman" w:hAnsi="Times New Roman" w:cs="Times New Roman"/>
                <w:sz w:val="20"/>
                <w:szCs w:val="20"/>
              </w:rPr>
            </w:pPr>
            <w:r w:rsidRPr="00945A78">
              <w:rPr>
                <w:rFonts w:ascii="Times New Roman" w:hAnsi="Times New Roman" w:cs="Times New Roman"/>
                <w:sz w:val="20"/>
                <w:szCs w:val="20"/>
              </w:rPr>
              <w:sym w:font="Symbol" w:char="F0B7"/>
            </w:r>
            <w:r w:rsidRPr="00945A78">
              <w:rPr>
                <w:rFonts w:ascii="Times New Roman" w:hAnsi="Times New Roman" w:cs="Times New Roman"/>
                <w:sz w:val="20"/>
                <w:szCs w:val="20"/>
              </w:rPr>
              <w:t xml:space="preserve"> 4306 Sayılı Zorunlu İlköğretim ve Eğitim Kanunu </w:t>
            </w:r>
          </w:p>
          <w:p w:rsidR="00945A78" w:rsidRDefault="00945A78" w:rsidP="00067897">
            <w:pPr>
              <w:spacing w:line="276" w:lineRule="auto"/>
              <w:rPr>
                <w:rFonts w:ascii="Times New Roman" w:hAnsi="Times New Roman" w:cs="Times New Roman"/>
                <w:sz w:val="20"/>
                <w:szCs w:val="20"/>
              </w:rPr>
            </w:pPr>
            <w:r w:rsidRPr="00945A78">
              <w:rPr>
                <w:rFonts w:ascii="Times New Roman" w:hAnsi="Times New Roman" w:cs="Times New Roman"/>
                <w:sz w:val="20"/>
                <w:szCs w:val="20"/>
              </w:rPr>
              <w:sym w:font="Symbol" w:char="F0B7"/>
            </w:r>
            <w:r w:rsidRPr="00945A78">
              <w:rPr>
                <w:rFonts w:ascii="Times New Roman" w:hAnsi="Times New Roman" w:cs="Times New Roman"/>
                <w:sz w:val="20"/>
                <w:szCs w:val="20"/>
              </w:rPr>
              <w:t xml:space="preserve"> 5018 sayılı Kamu Mali Yönetimi ve Kontrol Kanunu </w:t>
            </w:r>
          </w:p>
          <w:p w:rsidR="00945A78" w:rsidRDefault="00945A78" w:rsidP="00067897">
            <w:pPr>
              <w:spacing w:line="276" w:lineRule="auto"/>
              <w:rPr>
                <w:rFonts w:ascii="Times New Roman" w:hAnsi="Times New Roman" w:cs="Times New Roman"/>
                <w:sz w:val="20"/>
                <w:szCs w:val="20"/>
              </w:rPr>
            </w:pPr>
            <w:r w:rsidRPr="00945A78">
              <w:rPr>
                <w:rFonts w:ascii="Times New Roman" w:hAnsi="Times New Roman" w:cs="Times New Roman"/>
                <w:sz w:val="20"/>
                <w:szCs w:val="20"/>
              </w:rPr>
              <w:sym w:font="Symbol" w:char="F0B7"/>
            </w:r>
            <w:r w:rsidRPr="00945A78">
              <w:rPr>
                <w:rFonts w:ascii="Times New Roman" w:hAnsi="Times New Roman" w:cs="Times New Roman"/>
                <w:sz w:val="20"/>
                <w:szCs w:val="20"/>
              </w:rPr>
              <w:t xml:space="preserve"> MEB Personel Mevzuat Bülteni </w:t>
            </w:r>
          </w:p>
          <w:p w:rsidR="00945A78" w:rsidRDefault="00945A78" w:rsidP="00067897">
            <w:pPr>
              <w:spacing w:line="276" w:lineRule="auto"/>
              <w:rPr>
                <w:rFonts w:ascii="Times New Roman" w:hAnsi="Times New Roman" w:cs="Times New Roman"/>
                <w:sz w:val="20"/>
                <w:szCs w:val="20"/>
              </w:rPr>
            </w:pPr>
            <w:r w:rsidRPr="00945A78">
              <w:rPr>
                <w:rFonts w:ascii="Times New Roman" w:hAnsi="Times New Roman" w:cs="Times New Roman"/>
                <w:sz w:val="20"/>
                <w:szCs w:val="20"/>
              </w:rPr>
              <w:sym w:font="Symbol" w:char="F0B7"/>
            </w:r>
            <w:r w:rsidRPr="00945A78">
              <w:rPr>
                <w:rFonts w:ascii="Times New Roman" w:hAnsi="Times New Roman" w:cs="Times New Roman"/>
                <w:sz w:val="20"/>
                <w:szCs w:val="20"/>
              </w:rPr>
              <w:t xml:space="preserve"> Taşıma Yoluyla Eğitime Erişim Yönetmeliği </w:t>
            </w:r>
          </w:p>
          <w:p w:rsidR="00945A78" w:rsidRDefault="00945A78" w:rsidP="00067897">
            <w:pPr>
              <w:spacing w:line="276" w:lineRule="auto"/>
              <w:rPr>
                <w:rFonts w:ascii="Times New Roman" w:hAnsi="Times New Roman" w:cs="Times New Roman"/>
                <w:sz w:val="20"/>
                <w:szCs w:val="20"/>
              </w:rPr>
            </w:pPr>
            <w:r w:rsidRPr="00945A78">
              <w:rPr>
                <w:rFonts w:ascii="Times New Roman" w:hAnsi="Times New Roman" w:cs="Times New Roman"/>
                <w:sz w:val="20"/>
                <w:szCs w:val="20"/>
              </w:rPr>
              <w:sym w:font="Symbol" w:char="F0B7"/>
            </w:r>
            <w:r w:rsidRPr="00945A78">
              <w:rPr>
                <w:rFonts w:ascii="Times New Roman" w:hAnsi="Times New Roman" w:cs="Times New Roman"/>
                <w:sz w:val="20"/>
                <w:szCs w:val="20"/>
              </w:rPr>
              <w:t xml:space="preserve"> MEB Millî Eğitim </w:t>
            </w:r>
          </w:p>
          <w:p w:rsidR="00945A78" w:rsidRDefault="00945A78" w:rsidP="00067897">
            <w:pPr>
              <w:spacing w:line="276" w:lineRule="auto"/>
              <w:rPr>
                <w:rFonts w:ascii="Times New Roman" w:hAnsi="Times New Roman" w:cs="Times New Roman"/>
                <w:sz w:val="20"/>
                <w:szCs w:val="20"/>
              </w:rPr>
            </w:pPr>
            <w:r w:rsidRPr="00945A78">
              <w:rPr>
                <w:rFonts w:ascii="Times New Roman" w:hAnsi="Times New Roman" w:cs="Times New Roman"/>
                <w:sz w:val="20"/>
                <w:szCs w:val="20"/>
              </w:rPr>
              <w:t xml:space="preserve">Müdürlükleri Yönetmeliği (22175 Sayılı RG Yayınlanan) </w:t>
            </w:r>
          </w:p>
          <w:p w:rsidR="00945A78" w:rsidRDefault="00945A78" w:rsidP="00067897">
            <w:pPr>
              <w:spacing w:line="276" w:lineRule="auto"/>
              <w:rPr>
                <w:rFonts w:ascii="Times New Roman" w:hAnsi="Times New Roman" w:cs="Times New Roman"/>
                <w:sz w:val="20"/>
                <w:szCs w:val="20"/>
              </w:rPr>
            </w:pPr>
            <w:r w:rsidRPr="00945A78">
              <w:rPr>
                <w:rFonts w:ascii="Times New Roman" w:hAnsi="Times New Roman" w:cs="Times New Roman"/>
                <w:sz w:val="20"/>
                <w:szCs w:val="20"/>
              </w:rPr>
              <w:sym w:font="Symbol" w:char="F0B7"/>
            </w:r>
            <w:r w:rsidRPr="00945A78">
              <w:rPr>
                <w:rFonts w:ascii="Times New Roman" w:hAnsi="Times New Roman" w:cs="Times New Roman"/>
                <w:sz w:val="20"/>
                <w:szCs w:val="20"/>
              </w:rPr>
              <w:t xml:space="preserve"> Millî Eğitim Bakanlığı Rehberlik ve Psikolojik Danışma Hizmetleri Yönetmeliği </w:t>
            </w:r>
          </w:p>
          <w:p w:rsidR="00945A78" w:rsidRDefault="00945A78" w:rsidP="00067897">
            <w:pPr>
              <w:spacing w:line="276" w:lineRule="auto"/>
              <w:rPr>
                <w:rFonts w:ascii="Times New Roman" w:hAnsi="Times New Roman" w:cs="Times New Roman"/>
                <w:sz w:val="20"/>
                <w:szCs w:val="20"/>
              </w:rPr>
            </w:pPr>
            <w:r w:rsidRPr="00945A78">
              <w:rPr>
                <w:rFonts w:ascii="Times New Roman" w:hAnsi="Times New Roman" w:cs="Times New Roman"/>
                <w:sz w:val="20"/>
                <w:szCs w:val="20"/>
              </w:rPr>
              <w:sym w:font="Symbol" w:char="F0B7"/>
            </w:r>
            <w:r w:rsidRPr="00945A78">
              <w:rPr>
                <w:rFonts w:ascii="Times New Roman" w:hAnsi="Times New Roman" w:cs="Times New Roman"/>
                <w:sz w:val="20"/>
                <w:szCs w:val="20"/>
              </w:rPr>
              <w:t xml:space="preserve"> 04.12.2012/202358 Sayı İl</w:t>
            </w:r>
            <w:r>
              <w:rPr>
                <w:rFonts w:ascii="Times New Roman" w:hAnsi="Times New Roman" w:cs="Times New Roman"/>
                <w:sz w:val="20"/>
                <w:szCs w:val="20"/>
              </w:rPr>
              <w:t xml:space="preserve"> </w:t>
            </w:r>
            <w:r w:rsidRPr="00945A78">
              <w:rPr>
                <w:rFonts w:ascii="Times New Roman" w:hAnsi="Times New Roman" w:cs="Times New Roman"/>
                <w:sz w:val="20"/>
                <w:szCs w:val="20"/>
              </w:rPr>
              <w:t xml:space="preserve">İlçe MEM’nünTeşkilatlanması 43 Nolu Genelge </w:t>
            </w:r>
          </w:p>
          <w:p w:rsidR="00945A78" w:rsidRDefault="00945A78" w:rsidP="00067897">
            <w:pPr>
              <w:spacing w:line="276" w:lineRule="auto"/>
              <w:rPr>
                <w:rFonts w:ascii="Times New Roman" w:hAnsi="Times New Roman" w:cs="Times New Roman"/>
                <w:sz w:val="20"/>
                <w:szCs w:val="20"/>
              </w:rPr>
            </w:pPr>
            <w:r w:rsidRPr="00945A78">
              <w:rPr>
                <w:rFonts w:ascii="Times New Roman" w:hAnsi="Times New Roman" w:cs="Times New Roman"/>
                <w:sz w:val="20"/>
                <w:szCs w:val="20"/>
              </w:rPr>
              <w:sym w:font="Symbol" w:char="F0B7"/>
            </w:r>
            <w:r w:rsidRPr="00945A78">
              <w:rPr>
                <w:rFonts w:ascii="Times New Roman" w:hAnsi="Times New Roman" w:cs="Times New Roman"/>
                <w:sz w:val="20"/>
                <w:szCs w:val="20"/>
              </w:rPr>
              <w:t xml:space="preserve"> 26 Şubat 2018 tarihinde yayımlanan Kamu İdarelerinde Stratejik Planlamaya İlişkin Usul ve Esaslar Hakkındaki Yönetmelik </w:t>
            </w:r>
          </w:p>
          <w:p w:rsidR="00945A78" w:rsidRDefault="00945A78" w:rsidP="00067897">
            <w:pPr>
              <w:spacing w:line="276" w:lineRule="auto"/>
              <w:rPr>
                <w:rFonts w:ascii="Times New Roman" w:hAnsi="Times New Roman" w:cs="Times New Roman"/>
                <w:sz w:val="20"/>
                <w:szCs w:val="20"/>
              </w:rPr>
            </w:pPr>
            <w:r w:rsidRPr="00945A78">
              <w:rPr>
                <w:rFonts w:ascii="Times New Roman" w:hAnsi="Times New Roman" w:cs="Times New Roman"/>
                <w:sz w:val="20"/>
                <w:szCs w:val="20"/>
              </w:rPr>
              <w:sym w:font="Symbol" w:char="F0B7"/>
            </w:r>
            <w:r>
              <w:rPr>
                <w:rFonts w:ascii="Times New Roman" w:hAnsi="Times New Roman" w:cs="Times New Roman"/>
                <w:sz w:val="20"/>
                <w:szCs w:val="20"/>
              </w:rPr>
              <w:t xml:space="preserve"> </w:t>
            </w:r>
            <w:r w:rsidRPr="00945A78">
              <w:rPr>
                <w:rFonts w:ascii="Times New Roman" w:hAnsi="Times New Roman" w:cs="Times New Roman"/>
                <w:sz w:val="20"/>
                <w:szCs w:val="20"/>
              </w:rPr>
              <w:t xml:space="preserve">Sosyal Etkinlikler Yönetmeliği </w:t>
            </w:r>
          </w:p>
          <w:p w:rsidR="008B7D84" w:rsidRPr="00945A78" w:rsidRDefault="00945A78" w:rsidP="00067897">
            <w:pPr>
              <w:spacing w:line="276" w:lineRule="auto"/>
              <w:rPr>
                <w:rFonts w:ascii="Times New Roman" w:hAnsi="Times New Roman" w:cs="Times New Roman"/>
                <w:b/>
                <w:bCs/>
                <w:sz w:val="20"/>
                <w:szCs w:val="20"/>
              </w:rPr>
            </w:pPr>
            <w:r w:rsidRPr="00945A78">
              <w:rPr>
                <w:rFonts w:ascii="Times New Roman" w:hAnsi="Times New Roman" w:cs="Times New Roman"/>
                <w:sz w:val="20"/>
                <w:szCs w:val="20"/>
              </w:rPr>
              <w:sym w:font="Symbol" w:char="F0B7"/>
            </w:r>
            <w:r w:rsidRPr="00945A78">
              <w:rPr>
                <w:rFonts w:ascii="Times New Roman" w:hAnsi="Times New Roman" w:cs="Times New Roman"/>
                <w:sz w:val="20"/>
                <w:szCs w:val="20"/>
              </w:rPr>
              <w:t xml:space="preserve"> MEB Eğitim Kurulları ve Zümreleri Yönergesi</w:t>
            </w:r>
          </w:p>
        </w:tc>
        <w:tc>
          <w:tcPr>
            <w:tcW w:w="2303" w:type="dxa"/>
          </w:tcPr>
          <w:p w:rsidR="007B330E" w:rsidRDefault="00945A78" w:rsidP="00067897">
            <w:pPr>
              <w:spacing w:line="276" w:lineRule="auto"/>
              <w:rPr>
                <w:rFonts w:ascii="Times New Roman" w:hAnsi="Times New Roman" w:cs="Times New Roman"/>
                <w:sz w:val="20"/>
                <w:szCs w:val="20"/>
              </w:rPr>
            </w:pPr>
            <w:r>
              <w:lastRenderedPageBreak/>
              <w:sym w:font="Symbol" w:char="F0B7"/>
            </w:r>
            <w:r>
              <w:t xml:space="preserve"> </w:t>
            </w:r>
            <w:r w:rsidR="007B330E">
              <w:rPr>
                <w:rFonts w:ascii="Times New Roman" w:hAnsi="Times New Roman" w:cs="Times New Roman"/>
                <w:sz w:val="20"/>
                <w:szCs w:val="20"/>
              </w:rPr>
              <w:t>Okulumuz</w:t>
            </w:r>
            <w:r w:rsidRPr="00945A78">
              <w:rPr>
                <w:rFonts w:ascii="Times New Roman" w:hAnsi="Times New Roman" w:cs="Times New Roman"/>
                <w:sz w:val="20"/>
                <w:szCs w:val="20"/>
              </w:rPr>
              <w:t xml:space="preserve"> hizmetlerini mevzuattaki hükümlere uygun olarak yürütmektedir. </w:t>
            </w:r>
          </w:p>
          <w:p w:rsidR="007B330E" w:rsidRDefault="00945A78" w:rsidP="00067897">
            <w:pPr>
              <w:spacing w:line="276" w:lineRule="auto"/>
              <w:rPr>
                <w:rFonts w:ascii="Times New Roman" w:hAnsi="Times New Roman" w:cs="Times New Roman"/>
                <w:sz w:val="20"/>
                <w:szCs w:val="20"/>
              </w:rPr>
            </w:pPr>
            <w:r w:rsidRPr="00945A78">
              <w:rPr>
                <w:rFonts w:ascii="Times New Roman" w:hAnsi="Times New Roman" w:cs="Times New Roman"/>
                <w:sz w:val="20"/>
                <w:szCs w:val="20"/>
              </w:rPr>
              <w:sym w:font="Symbol" w:char="F0B7"/>
            </w:r>
            <w:r w:rsidRPr="00945A78">
              <w:rPr>
                <w:rFonts w:ascii="Times New Roman" w:hAnsi="Times New Roman" w:cs="Times New Roman"/>
                <w:sz w:val="20"/>
                <w:szCs w:val="20"/>
              </w:rPr>
              <w:t xml:space="preserve"> Diğer kurumlarla işbirliği gerektiren çalışmalarda gerek tabi olduğumuz mevzuat gerekse diğer kurumların mevzuatları arasında </w:t>
            </w:r>
            <w:r w:rsidRPr="00945A78">
              <w:rPr>
                <w:rFonts w:ascii="Times New Roman" w:hAnsi="Times New Roman" w:cs="Times New Roman"/>
                <w:sz w:val="20"/>
                <w:szCs w:val="20"/>
              </w:rPr>
              <w:lastRenderedPageBreak/>
              <w:t xml:space="preserve">uyuşmazlık ortaya çıkabilmektedir. </w:t>
            </w:r>
          </w:p>
          <w:p w:rsidR="007B330E" w:rsidRDefault="00945A78" w:rsidP="00067897">
            <w:pPr>
              <w:spacing w:line="276" w:lineRule="auto"/>
              <w:rPr>
                <w:rFonts w:ascii="Times New Roman" w:hAnsi="Times New Roman" w:cs="Times New Roman"/>
                <w:sz w:val="20"/>
                <w:szCs w:val="20"/>
              </w:rPr>
            </w:pPr>
            <w:r w:rsidRPr="00945A78">
              <w:rPr>
                <w:rFonts w:ascii="Times New Roman" w:hAnsi="Times New Roman" w:cs="Times New Roman"/>
                <w:sz w:val="20"/>
                <w:szCs w:val="20"/>
              </w:rPr>
              <w:sym w:font="Symbol" w:char="F0B7"/>
            </w:r>
            <w:r w:rsidRPr="00945A78">
              <w:rPr>
                <w:rFonts w:ascii="Times New Roman" w:hAnsi="Times New Roman" w:cs="Times New Roman"/>
                <w:sz w:val="20"/>
                <w:szCs w:val="20"/>
              </w:rPr>
              <w:t xml:space="preserve"> Tabi olduğumuz mevzuatın kapsamı, Müdürlüğümüzün yetkilerini çeşitlendirmekle birlikte sınırlamaktadır. </w:t>
            </w:r>
          </w:p>
          <w:p w:rsidR="007B330E" w:rsidRDefault="00945A78" w:rsidP="00067897">
            <w:pPr>
              <w:spacing w:line="276" w:lineRule="auto"/>
              <w:rPr>
                <w:rFonts w:ascii="Times New Roman" w:hAnsi="Times New Roman" w:cs="Times New Roman"/>
                <w:sz w:val="20"/>
                <w:szCs w:val="20"/>
              </w:rPr>
            </w:pPr>
            <w:r w:rsidRPr="00945A78">
              <w:rPr>
                <w:rFonts w:ascii="Times New Roman" w:hAnsi="Times New Roman" w:cs="Times New Roman"/>
                <w:sz w:val="20"/>
                <w:szCs w:val="20"/>
              </w:rPr>
              <w:sym w:font="Symbol" w:char="F0B7"/>
            </w:r>
            <w:r w:rsidRPr="00945A78">
              <w:rPr>
                <w:rFonts w:ascii="Times New Roman" w:hAnsi="Times New Roman" w:cs="Times New Roman"/>
                <w:sz w:val="20"/>
                <w:szCs w:val="20"/>
              </w:rPr>
              <w:t xml:space="preserve"> Kurumsal kültürümüz, mevzuatta sık yaşanan değişikliklere hazırlıklı olmasına rağmen öğrenci ve velilerimizden oluşan paydaşlarımız, yeni ve farklı çalışmalara uyuma direnç göstermektedir. </w:t>
            </w:r>
          </w:p>
          <w:p w:rsidR="008B7D84" w:rsidRDefault="00945A78" w:rsidP="00067897">
            <w:pPr>
              <w:spacing w:line="276" w:lineRule="auto"/>
              <w:rPr>
                <w:rFonts w:ascii="Times New Roman" w:hAnsi="Times New Roman" w:cs="Times New Roman"/>
                <w:b/>
                <w:bCs/>
                <w:sz w:val="24"/>
                <w:szCs w:val="24"/>
              </w:rPr>
            </w:pPr>
            <w:r w:rsidRPr="00945A78">
              <w:rPr>
                <w:rFonts w:ascii="Times New Roman" w:hAnsi="Times New Roman" w:cs="Times New Roman"/>
                <w:sz w:val="20"/>
                <w:szCs w:val="20"/>
              </w:rPr>
              <w:sym w:font="Symbol" w:char="F0B7"/>
            </w:r>
            <w:r w:rsidRPr="00945A78">
              <w:rPr>
                <w:rFonts w:ascii="Times New Roman" w:hAnsi="Times New Roman" w:cs="Times New Roman"/>
                <w:sz w:val="20"/>
                <w:szCs w:val="20"/>
              </w:rPr>
              <w:t xml:space="preserve"> Mevzuat itibariyle öğrenci velilerinin eğitim faaliyetlerine müdahale alanını sınırlandıran herhangi bir mekanizma bulunmamaktadır.</w:t>
            </w:r>
          </w:p>
        </w:tc>
        <w:tc>
          <w:tcPr>
            <w:tcW w:w="2303" w:type="dxa"/>
          </w:tcPr>
          <w:p w:rsidR="007B330E" w:rsidRDefault="007B330E" w:rsidP="00067897">
            <w:pPr>
              <w:spacing w:line="276" w:lineRule="auto"/>
              <w:rPr>
                <w:rFonts w:ascii="Times New Roman" w:hAnsi="Times New Roman" w:cs="Times New Roman"/>
                <w:sz w:val="20"/>
                <w:szCs w:val="20"/>
              </w:rPr>
            </w:pPr>
            <w:r w:rsidRPr="007B330E">
              <w:rPr>
                <w:rFonts w:ascii="Times New Roman" w:hAnsi="Times New Roman" w:cs="Times New Roman"/>
                <w:sz w:val="20"/>
                <w:szCs w:val="20"/>
              </w:rPr>
              <w:lastRenderedPageBreak/>
              <w:sym w:font="Symbol" w:char="F0B7"/>
            </w:r>
            <w:r w:rsidRPr="007B330E">
              <w:rPr>
                <w:rFonts w:ascii="Times New Roman" w:hAnsi="Times New Roman" w:cs="Times New Roman"/>
                <w:sz w:val="20"/>
                <w:szCs w:val="20"/>
              </w:rPr>
              <w:t xml:space="preserve"> Diğer kurumlarla işbirliğinde, yetki alanının genişletilmesi </w:t>
            </w:r>
          </w:p>
          <w:p w:rsidR="007B330E" w:rsidRDefault="007B330E" w:rsidP="00067897">
            <w:pPr>
              <w:spacing w:line="276" w:lineRule="auto"/>
              <w:rPr>
                <w:rFonts w:ascii="Times New Roman" w:hAnsi="Times New Roman" w:cs="Times New Roman"/>
                <w:sz w:val="20"/>
                <w:szCs w:val="20"/>
              </w:rPr>
            </w:pPr>
            <w:r w:rsidRPr="007B330E">
              <w:rPr>
                <w:rFonts w:ascii="Times New Roman" w:hAnsi="Times New Roman" w:cs="Times New Roman"/>
                <w:sz w:val="20"/>
                <w:szCs w:val="20"/>
              </w:rPr>
              <w:sym w:font="Symbol" w:char="F0B7"/>
            </w:r>
            <w:r w:rsidRPr="007B330E">
              <w:rPr>
                <w:rFonts w:ascii="Times New Roman" w:hAnsi="Times New Roman" w:cs="Times New Roman"/>
                <w:sz w:val="20"/>
                <w:szCs w:val="20"/>
              </w:rPr>
              <w:t xml:space="preserve"> Mevzuat itibariyle Okul Müdürlerinin yetkilerinin artırılması </w:t>
            </w:r>
          </w:p>
          <w:p w:rsidR="007B330E" w:rsidRDefault="007B330E" w:rsidP="00067897">
            <w:pPr>
              <w:spacing w:line="276" w:lineRule="auto"/>
              <w:rPr>
                <w:rFonts w:ascii="Times New Roman" w:hAnsi="Times New Roman" w:cs="Times New Roman"/>
                <w:sz w:val="20"/>
                <w:szCs w:val="20"/>
              </w:rPr>
            </w:pPr>
            <w:r w:rsidRPr="007B330E">
              <w:rPr>
                <w:rFonts w:ascii="Times New Roman" w:hAnsi="Times New Roman" w:cs="Times New Roman"/>
                <w:sz w:val="20"/>
                <w:szCs w:val="20"/>
              </w:rPr>
              <w:sym w:font="Symbol" w:char="F0B7"/>
            </w:r>
            <w:r w:rsidRPr="007B330E">
              <w:rPr>
                <w:rFonts w:ascii="Times New Roman" w:hAnsi="Times New Roman" w:cs="Times New Roman"/>
                <w:sz w:val="20"/>
                <w:szCs w:val="20"/>
              </w:rPr>
              <w:t xml:space="preserve"> Eğitim uygulamaları konusunda ulusal düzeyde tanıtım çalışmaları yaparak </w:t>
            </w:r>
            <w:r w:rsidRPr="007B330E">
              <w:rPr>
                <w:rFonts w:ascii="Times New Roman" w:hAnsi="Times New Roman" w:cs="Times New Roman"/>
                <w:sz w:val="20"/>
                <w:szCs w:val="20"/>
              </w:rPr>
              <w:lastRenderedPageBreak/>
              <w:t xml:space="preserve">öğrenci ve velilerinin bilgilendirilmesi </w:t>
            </w:r>
          </w:p>
          <w:p w:rsidR="007B330E" w:rsidRDefault="007B330E" w:rsidP="00067897">
            <w:pPr>
              <w:spacing w:line="276" w:lineRule="auto"/>
              <w:rPr>
                <w:rFonts w:ascii="Times New Roman" w:hAnsi="Times New Roman" w:cs="Times New Roman"/>
                <w:sz w:val="20"/>
                <w:szCs w:val="20"/>
              </w:rPr>
            </w:pPr>
            <w:r w:rsidRPr="007B330E">
              <w:rPr>
                <w:rFonts w:ascii="Times New Roman" w:hAnsi="Times New Roman" w:cs="Times New Roman"/>
                <w:sz w:val="20"/>
                <w:szCs w:val="20"/>
              </w:rPr>
              <w:sym w:font="Symbol" w:char="F0B7"/>
            </w:r>
            <w:r w:rsidRPr="007B330E">
              <w:rPr>
                <w:rFonts w:ascii="Times New Roman" w:hAnsi="Times New Roman" w:cs="Times New Roman"/>
                <w:sz w:val="20"/>
                <w:szCs w:val="20"/>
              </w:rPr>
              <w:t xml:space="preserve"> Mevzuatta ihtiyaç duyulan değişikliklerde “yenileme” çalışmaları yerine “güncelleme” çalışmalarına yer verilmesi </w:t>
            </w:r>
          </w:p>
          <w:p w:rsidR="008B7D84" w:rsidRPr="007B330E" w:rsidRDefault="007B330E" w:rsidP="00067897">
            <w:pPr>
              <w:spacing w:line="276" w:lineRule="auto"/>
              <w:rPr>
                <w:rFonts w:ascii="Times New Roman" w:hAnsi="Times New Roman" w:cs="Times New Roman"/>
                <w:b/>
                <w:bCs/>
                <w:sz w:val="20"/>
                <w:szCs w:val="20"/>
              </w:rPr>
            </w:pPr>
            <w:r w:rsidRPr="007B330E">
              <w:rPr>
                <w:rFonts w:ascii="Times New Roman" w:hAnsi="Times New Roman" w:cs="Times New Roman"/>
                <w:sz w:val="20"/>
                <w:szCs w:val="20"/>
              </w:rPr>
              <w:sym w:font="Symbol" w:char="F0B7"/>
            </w:r>
            <w:r w:rsidRPr="007B330E">
              <w:rPr>
                <w:rFonts w:ascii="Times New Roman" w:hAnsi="Times New Roman" w:cs="Times New Roman"/>
                <w:sz w:val="20"/>
                <w:szCs w:val="20"/>
              </w:rPr>
              <w:t xml:space="preserve"> Öğrenci velilerinin eğitim faaliyetlerine müdahale alanlarının sınırlandırılması için yasal tedbirlerin alınması </w:t>
            </w:r>
            <w:r w:rsidRPr="007B330E">
              <w:rPr>
                <w:rFonts w:ascii="Times New Roman" w:hAnsi="Times New Roman" w:cs="Times New Roman"/>
                <w:sz w:val="20"/>
                <w:szCs w:val="20"/>
              </w:rPr>
              <w:sym w:font="Symbol" w:char="F0B7"/>
            </w:r>
            <w:r w:rsidRPr="007B330E">
              <w:rPr>
                <w:rFonts w:ascii="Times New Roman" w:hAnsi="Times New Roman" w:cs="Times New Roman"/>
                <w:sz w:val="20"/>
                <w:szCs w:val="20"/>
              </w:rPr>
              <w:t xml:space="preserve"> Mevzuatın, çalışanların kendilerini güvende hissedebileceği şekilde yeniden düzenlenmesi</w:t>
            </w:r>
          </w:p>
        </w:tc>
      </w:tr>
    </w:tbl>
    <w:p w:rsidR="008B7D84" w:rsidRPr="002578C8" w:rsidRDefault="008B7D84" w:rsidP="00067897">
      <w:pPr>
        <w:spacing w:line="276" w:lineRule="auto"/>
        <w:rPr>
          <w:rFonts w:ascii="Times New Roman" w:hAnsi="Times New Roman" w:cs="Times New Roman"/>
          <w:b/>
          <w:bCs/>
          <w:sz w:val="24"/>
          <w:szCs w:val="24"/>
        </w:rPr>
      </w:pPr>
    </w:p>
    <w:p w:rsidR="00067897" w:rsidRDefault="00067897" w:rsidP="00067897"/>
    <w:p w:rsidR="00303363" w:rsidRPr="00303363" w:rsidRDefault="00303363" w:rsidP="00303363"/>
    <w:p w:rsidR="00303363" w:rsidRDefault="00303363" w:rsidP="00303363"/>
    <w:p w:rsidR="00303363" w:rsidRDefault="00303363" w:rsidP="00303363">
      <w:pPr>
        <w:tabs>
          <w:tab w:val="left" w:pos="7320"/>
        </w:tabs>
      </w:pPr>
      <w:r>
        <w:tab/>
      </w:r>
    </w:p>
    <w:p w:rsidR="00857AD9" w:rsidRDefault="00857AD9" w:rsidP="00857AD9">
      <w:bookmarkStart w:id="9" w:name="_Toc164264118"/>
    </w:p>
    <w:p w:rsidR="00857AD9" w:rsidRDefault="00857AD9" w:rsidP="00857AD9"/>
    <w:p w:rsidR="00857AD9" w:rsidRDefault="00857AD9" w:rsidP="00857AD9"/>
    <w:p w:rsidR="00857AD9" w:rsidRDefault="00857AD9" w:rsidP="00857AD9"/>
    <w:p w:rsidR="00303363" w:rsidRPr="00857AD9" w:rsidRDefault="006A628C" w:rsidP="00857AD9">
      <w:pPr>
        <w:rPr>
          <w:rFonts w:ascii="Times New Roman" w:hAnsi="Times New Roman" w:cs="Times New Roman"/>
          <w:b/>
          <w:sz w:val="24"/>
          <w:szCs w:val="24"/>
        </w:rPr>
      </w:pPr>
      <w:r w:rsidRPr="00857AD9">
        <w:rPr>
          <w:rFonts w:ascii="Times New Roman" w:hAnsi="Times New Roman" w:cs="Times New Roman"/>
          <w:b/>
          <w:sz w:val="24"/>
          <w:szCs w:val="24"/>
        </w:rPr>
        <w:lastRenderedPageBreak/>
        <w:t xml:space="preserve">2.4 </w:t>
      </w:r>
      <w:r w:rsidR="00303363" w:rsidRPr="00857AD9">
        <w:rPr>
          <w:rFonts w:ascii="Times New Roman" w:hAnsi="Times New Roman" w:cs="Times New Roman"/>
          <w:b/>
          <w:sz w:val="24"/>
          <w:szCs w:val="24"/>
        </w:rPr>
        <w:t>Üst Politika Belgeleri Analizi</w:t>
      </w:r>
      <w:bookmarkEnd w:id="9"/>
    </w:p>
    <w:p w:rsidR="00303363" w:rsidRPr="00303363" w:rsidRDefault="00303363" w:rsidP="00303363">
      <w:pPr>
        <w:spacing w:line="276" w:lineRule="auto"/>
        <w:rPr>
          <w:rFonts w:ascii="Times New Roman" w:hAnsi="Times New Roman" w:cs="Times New Roman"/>
          <w:b/>
          <w:bCs/>
          <w:sz w:val="24"/>
          <w:szCs w:val="24"/>
        </w:rPr>
      </w:pPr>
    </w:p>
    <w:p w:rsidR="00303363" w:rsidRPr="00303363" w:rsidRDefault="00303363" w:rsidP="00303363">
      <w:pPr>
        <w:spacing w:line="276" w:lineRule="auto"/>
        <w:rPr>
          <w:rFonts w:ascii="Times New Roman" w:hAnsi="Times New Roman" w:cs="Times New Roman"/>
          <w:sz w:val="24"/>
          <w:szCs w:val="24"/>
        </w:rPr>
      </w:pPr>
      <w:r w:rsidRPr="00303363">
        <w:rPr>
          <w:rFonts w:ascii="Times New Roman" w:hAnsi="Times New Roman" w:cs="Times New Roman"/>
          <w:sz w:val="24"/>
          <w:szCs w:val="24"/>
        </w:rPr>
        <w:t>Üst politika belgeleri;</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12. Kalkınma Planı</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Programı,</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Orta Vadeli Program,</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Yıllık Programı,</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Millî Eğitim Bakanlığı Stratejik Planı,</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İl Millî Eğitim Müdürlüğü Stratejik Planı,</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 xml:space="preserve">İlçe Millî Eğitim Müdürlüğü Stratejik Planı </w:t>
      </w:r>
    </w:p>
    <w:p w:rsidR="00303363" w:rsidRPr="00303363" w:rsidRDefault="00303363" w:rsidP="00303363">
      <w:pPr>
        <w:spacing w:line="276" w:lineRule="auto"/>
        <w:rPr>
          <w:rFonts w:ascii="Times New Roman" w:hAnsi="Times New Roman" w:cs="Times New Roman"/>
          <w:sz w:val="24"/>
          <w:szCs w:val="24"/>
        </w:rPr>
      </w:pPr>
    </w:p>
    <w:p w:rsidR="00303363" w:rsidRPr="00303363" w:rsidRDefault="00303363" w:rsidP="00303363">
      <w:pPr>
        <w:spacing w:line="276" w:lineRule="auto"/>
        <w:jc w:val="center"/>
        <w:rPr>
          <w:rFonts w:ascii="Times New Roman" w:hAnsi="Times New Roman" w:cs="Times New Roman"/>
          <w:i/>
          <w:iCs/>
          <w:sz w:val="24"/>
          <w:szCs w:val="24"/>
        </w:rPr>
      </w:pPr>
      <w:r w:rsidRPr="00303363">
        <w:rPr>
          <w:rFonts w:ascii="Times New Roman" w:hAnsi="Times New Roman" w:cs="Times New Roman"/>
          <w:b/>
          <w:bCs/>
          <w:i/>
          <w:iCs/>
          <w:sz w:val="24"/>
          <w:szCs w:val="24"/>
        </w:rPr>
        <w:t>Tablo 2.</w:t>
      </w:r>
      <w:r w:rsidRPr="00303363">
        <w:rPr>
          <w:rFonts w:ascii="Times New Roman" w:hAnsi="Times New Roman" w:cs="Times New Roman"/>
          <w:i/>
          <w:iCs/>
          <w:sz w:val="24"/>
          <w:szCs w:val="24"/>
        </w:rPr>
        <w:t xml:space="preserve"> Üst Politika Belgeleri Analizi Tablosu</w:t>
      </w:r>
    </w:p>
    <w:p w:rsidR="00303363" w:rsidRPr="00303363" w:rsidRDefault="00303363" w:rsidP="00303363">
      <w:pPr>
        <w:spacing w:line="276" w:lineRule="auto"/>
      </w:pPr>
    </w:p>
    <w:tbl>
      <w:tblPr>
        <w:tblStyle w:val="TableNormal"/>
        <w:tblW w:w="9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2653"/>
        <w:gridCol w:w="5712"/>
      </w:tblGrid>
      <w:tr w:rsidR="00303363" w:rsidRPr="00A44AAA" w:rsidTr="00303363">
        <w:trPr>
          <w:trHeight w:val="930"/>
          <w:jc w:val="center"/>
        </w:trPr>
        <w:tc>
          <w:tcPr>
            <w:tcW w:w="1129" w:type="dxa"/>
            <w:shd w:val="clear" w:color="auto" w:fill="92CDDC" w:themeFill="accent5" w:themeFillTint="99"/>
            <w:vAlign w:val="center"/>
          </w:tcPr>
          <w:p w:rsidR="00303363" w:rsidRPr="00303363" w:rsidRDefault="00303363" w:rsidP="00303363">
            <w:pPr>
              <w:pStyle w:val="TableParagraph"/>
              <w:spacing w:line="276" w:lineRule="auto"/>
              <w:ind w:left="107" w:right="126"/>
              <w:jc w:val="center"/>
              <w:rPr>
                <w:rFonts w:ascii="Times New Roman" w:hAnsi="Times New Roman" w:cs="Times New Roman"/>
                <w:b/>
                <w:sz w:val="24"/>
                <w:szCs w:val="28"/>
              </w:rPr>
            </w:pPr>
            <w:r w:rsidRPr="00303363">
              <w:rPr>
                <w:rFonts w:ascii="Times New Roman" w:hAnsi="Times New Roman" w:cs="Times New Roman"/>
                <w:b/>
                <w:spacing w:val="-4"/>
                <w:w w:val="110"/>
                <w:sz w:val="24"/>
                <w:szCs w:val="28"/>
              </w:rPr>
              <w:t xml:space="preserve">Üst </w:t>
            </w:r>
            <w:r w:rsidRPr="00303363">
              <w:rPr>
                <w:rFonts w:ascii="Times New Roman" w:hAnsi="Times New Roman" w:cs="Times New Roman"/>
                <w:b/>
                <w:spacing w:val="-2"/>
                <w:sz w:val="24"/>
                <w:szCs w:val="28"/>
              </w:rPr>
              <w:t xml:space="preserve">Politika </w:t>
            </w:r>
            <w:r w:rsidRPr="00303363">
              <w:rPr>
                <w:rFonts w:ascii="Times New Roman" w:hAnsi="Times New Roman" w:cs="Times New Roman"/>
                <w:b/>
                <w:spacing w:val="-2"/>
                <w:w w:val="110"/>
                <w:sz w:val="24"/>
                <w:szCs w:val="28"/>
              </w:rPr>
              <w:t>Belgesi</w:t>
            </w:r>
          </w:p>
        </w:tc>
        <w:tc>
          <w:tcPr>
            <w:tcW w:w="2653" w:type="dxa"/>
            <w:shd w:val="clear" w:color="auto" w:fill="92CDDC" w:themeFill="accent5" w:themeFillTint="99"/>
            <w:vAlign w:val="center"/>
          </w:tcPr>
          <w:p w:rsidR="00303363" w:rsidRPr="00303363" w:rsidRDefault="00303363" w:rsidP="00303363">
            <w:pPr>
              <w:pStyle w:val="TableParagraph"/>
              <w:spacing w:before="2" w:line="276" w:lineRule="auto"/>
              <w:ind w:left="108"/>
              <w:jc w:val="center"/>
              <w:rPr>
                <w:rFonts w:ascii="Times New Roman" w:hAnsi="Times New Roman" w:cs="Times New Roman"/>
                <w:b/>
                <w:sz w:val="24"/>
                <w:szCs w:val="28"/>
              </w:rPr>
            </w:pPr>
            <w:r w:rsidRPr="00303363">
              <w:rPr>
                <w:rFonts w:ascii="Times New Roman" w:hAnsi="Times New Roman" w:cs="Times New Roman"/>
                <w:b/>
                <w:w w:val="105"/>
                <w:sz w:val="24"/>
                <w:szCs w:val="28"/>
              </w:rPr>
              <w:t>İlgili</w:t>
            </w:r>
            <w:r w:rsidRPr="00303363">
              <w:rPr>
                <w:rFonts w:ascii="Times New Roman" w:hAnsi="Times New Roman" w:cs="Times New Roman"/>
                <w:b/>
                <w:spacing w:val="-13"/>
                <w:w w:val="105"/>
                <w:sz w:val="24"/>
                <w:szCs w:val="28"/>
              </w:rPr>
              <w:t xml:space="preserve"> </w:t>
            </w:r>
            <w:r w:rsidRPr="00303363">
              <w:rPr>
                <w:rFonts w:ascii="Times New Roman" w:hAnsi="Times New Roman" w:cs="Times New Roman"/>
                <w:b/>
                <w:spacing w:val="-2"/>
                <w:w w:val="110"/>
                <w:sz w:val="24"/>
                <w:szCs w:val="28"/>
              </w:rPr>
              <w:t>Bölüm/Referans</w:t>
            </w:r>
          </w:p>
        </w:tc>
        <w:tc>
          <w:tcPr>
            <w:tcW w:w="5712" w:type="dxa"/>
            <w:shd w:val="clear" w:color="auto" w:fill="92CDDC" w:themeFill="accent5" w:themeFillTint="99"/>
            <w:vAlign w:val="center"/>
          </w:tcPr>
          <w:p w:rsidR="00303363" w:rsidRPr="00303363" w:rsidRDefault="00303363" w:rsidP="00303363">
            <w:pPr>
              <w:pStyle w:val="TableParagraph"/>
              <w:spacing w:before="2" w:line="276" w:lineRule="auto"/>
              <w:ind w:left="108"/>
              <w:jc w:val="center"/>
              <w:rPr>
                <w:rFonts w:ascii="Times New Roman" w:hAnsi="Times New Roman" w:cs="Times New Roman"/>
                <w:b/>
                <w:sz w:val="24"/>
                <w:szCs w:val="28"/>
              </w:rPr>
            </w:pPr>
            <w:r w:rsidRPr="00303363">
              <w:rPr>
                <w:rFonts w:ascii="Times New Roman" w:hAnsi="Times New Roman" w:cs="Times New Roman"/>
                <w:b/>
                <w:sz w:val="24"/>
                <w:szCs w:val="28"/>
              </w:rPr>
              <w:t>Verilen</w:t>
            </w:r>
            <w:r w:rsidRPr="00303363">
              <w:rPr>
                <w:rFonts w:ascii="Times New Roman" w:hAnsi="Times New Roman" w:cs="Times New Roman"/>
                <w:b/>
                <w:spacing w:val="25"/>
                <w:sz w:val="24"/>
                <w:szCs w:val="28"/>
              </w:rPr>
              <w:t xml:space="preserve"> </w:t>
            </w:r>
            <w:r w:rsidRPr="00303363">
              <w:rPr>
                <w:rFonts w:ascii="Times New Roman" w:hAnsi="Times New Roman" w:cs="Times New Roman"/>
                <w:b/>
                <w:spacing w:val="-2"/>
                <w:sz w:val="24"/>
                <w:szCs w:val="28"/>
              </w:rPr>
              <w:t>Görevler/İhtiyaçlar</w:t>
            </w:r>
          </w:p>
        </w:tc>
      </w:tr>
      <w:tr w:rsidR="00A132D4" w:rsidRPr="00A44AAA" w:rsidTr="00303363">
        <w:trPr>
          <w:trHeight w:val="397"/>
          <w:jc w:val="center"/>
        </w:trPr>
        <w:tc>
          <w:tcPr>
            <w:tcW w:w="1129" w:type="dxa"/>
            <w:shd w:val="clear" w:color="auto" w:fill="92CDDC" w:themeFill="accent5" w:themeFillTint="99"/>
          </w:tcPr>
          <w:p w:rsidR="00A132D4" w:rsidRPr="00ED5490" w:rsidRDefault="00A132D4" w:rsidP="00A132D4">
            <w:pPr>
              <w:pStyle w:val="Default"/>
              <w:rPr>
                <w:rFonts w:ascii="Times New Roman" w:hAnsi="Times New Roman" w:cs="Times New Roman"/>
              </w:rPr>
            </w:pPr>
            <w:r w:rsidRPr="00ED5490">
              <w:rPr>
                <w:rFonts w:ascii="Times New Roman" w:hAnsi="Times New Roman" w:cs="Times New Roman"/>
              </w:rPr>
              <w:t>Millî Eğitim Bakanlığı 2024-2028 Stratejik Planı</w:t>
            </w:r>
          </w:p>
          <w:p w:rsidR="00A132D4" w:rsidRPr="00A44AAA" w:rsidRDefault="00A132D4" w:rsidP="00303363">
            <w:pPr>
              <w:pStyle w:val="TableParagraph"/>
              <w:spacing w:line="276" w:lineRule="auto"/>
              <w:rPr>
                <w:rFonts w:ascii="Times New Roman" w:hAnsi="Times New Roman" w:cs="Times New Roman"/>
                <w:sz w:val="20"/>
              </w:rPr>
            </w:pPr>
          </w:p>
        </w:tc>
        <w:tc>
          <w:tcPr>
            <w:tcW w:w="2653" w:type="dxa"/>
          </w:tcPr>
          <w:p w:rsidR="00A132D4" w:rsidRPr="00ED5490" w:rsidRDefault="00A132D4" w:rsidP="00A132D4">
            <w:pPr>
              <w:pStyle w:val="Default"/>
              <w:rPr>
                <w:rFonts w:ascii="Times New Roman" w:hAnsi="Times New Roman" w:cs="Times New Roman"/>
              </w:rPr>
            </w:pPr>
            <w:r w:rsidRPr="00ED5490">
              <w:rPr>
                <w:rFonts w:ascii="Times New Roman" w:hAnsi="Times New Roman" w:cs="Times New Roman"/>
              </w:rPr>
              <w:t>Ulusal ve Uluslararası Kuruluşların Eğitim ve Türkiye ile İlgili Raporları</w:t>
            </w:r>
          </w:p>
          <w:p w:rsidR="00A132D4" w:rsidRPr="00ED5490" w:rsidRDefault="00A132D4">
            <w:pPr>
              <w:rPr>
                <w:rFonts w:ascii="Times New Roman" w:hAnsi="Times New Roman" w:cs="Times New Roman"/>
                <w:sz w:val="24"/>
                <w:szCs w:val="24"/>
              </w:rPr>
            </w:pPr>
          </w:p>
        </w:tc>
        <w:tc>
          <w:tcPr>
            <w:tcW w:w="5712" w:type="dxa"/>
          </w:tcPr>
          <w:p w:rsidR="00ED5490" w:rsidRPr="00ED5490" w:rsidRDefault="00A132D4" w:rsidP="00A132D4">
            <w:pPr>
              <w:pStyle w:val="Default"/>
              <w:rPr>
                <w:rFonts w:ascii="Times New Roman" w:hAnsi="Times New Roman" w:cs="Times New Roman"/>
              </w:rPr>
            </w:pPr>
            <w:r w:rsidRPr="00ED5490">
              <w:rPr>
                <w:rFonts w:ascii="Times New Roman" w:hAnsi="Times New Roman" w:cs="Times New Roman"/>
              </w:rPr>
              <w:t>İl/İlçe Millî Eğitim Müdürlüklerimizin ve oku</w:t>
            </w:r>
            <w:r w:rsidR="00ED5490">
              <w:rPr>
                <w:rFonts w:ascii="Times New Roman" w:hAnsi="Times New Roman" w:cs="Times New Roman"/>
              </w:rPr>
              <w:t>l</w:t>
            </w:r>
            <w:r w:rsidRPr="00ED5490">
              <w:rPr>
                <w:rFonts w:ascii="Times New Roman" w:hAnsi="Times New Roman" w:cs="Times New Roman"/>
              </w:rPr>
              <w:t>/kurumların stratejik planda ele alacakları temel amaç, hedef ve performans göstergelerinin belirlenmesi</w:t>
            </w:r>
            <w:r w:rsidR="00ED5490">
              <w:rPr>
                <w:rFonts w:ascii="Times New Roman" w:hAnsi="Times New Roman" w:cs="Times New Roman"/>
              </w:rPr>
              <w:t>.</w:t>
            </w:r>
          </w:p>
          <w:p w:rsidR="00A132D4" w:rsidRPr="00ED5490" w:rsidRDefault="00A132D4">
            <w:pPr>
              <w:rPr>
                <w:rFonts w:ascii="Times New Roman" w:hAnsi="Times New Roman" w:cs="Times New Roman"/>
                <w:sz w:val="24"/>
                <w:szCs w:val="24"/>
              </w:rPr>
            </w:pPr>
          </w:p>
        </w:tc>
      </w:tr>
      <w:tr w:rsidR="00303363" w:rsidRPr="00A44AAA" w:rsidTr="00303363">
        <w:trPr>
          <w:trHeight w:val="397"/>
          <w:jc w:val="center"/>
        </w:trPr>
        <w:tc>
          <w:tcPr>
            <w:tcW w:w="1129" w:type="dxa"/>
            <w:shd w:val="clear" w:color="auto" w:fill="92CDDC" w:themeFill="accent5" w:themeFillTint="99"/>
          </w:tcPr>
          <w:p w:rsidR="00A132D4" w:rsidRPr="00ED5490" w:rsidRDefault="00A132D4" w:rsidP="00A132D4">
            <w:pPr>
              <w:pStyle w:val="Default"/>
              <w:rPr>
                <w:rFonts w:ascii="Times New Roman" w:hAnsi="Times New Roman" w:cs="Times New Roman"/>
              </w:rPr>
            </w:pPr>
            <w:r w:rsidRPr="00ED5490">
              <w:rPr>
                <w:rFonts w:ascii="Times New Roman" w:hAnsi="Times New Roman" w:cs="Times New Roman"/>
              </w:rPr>
              <w:t>Millî Eğitim Şura Kararları</w:t>
            </w:r>
          </w:p>
          <w:p w:rsidR="00303363" w:rsidRPr="00A44AAA" w:rsidRDefault="00303363" w:rsidP="00303363">
            <w:pPr>
              <w:pStyle w:val="TableParagraph"/>
              <w:spacing w:line="276" w:lineRule="auto"/>
              <w:rPr>
                <w:rFonts w:ascii="Times New Roman" w:hAnsi="Times New Roman" w:cs="Times New Roman"/>
                <w:sz w:val="20"/>
              </w:rPr>
            </w:pPr>
          </w:p>
        </w:tc>
        <w:tc>
          <w:tcPr>
            <w:tcW w:w="2653" w:type="dxa"/>
          </w:tcPr>
          <w:p w:rsidR="00A132D4" w:rsidRPr="00ED5490" w:rsidRDefault="00A132D4" w:rsidP="00A132D4">
            <w:pPr>
              <w:pStyle w:val="Default"/>
              <w:rPr>
                <w:rFonts w:ascii="Times New Roman" w:hAnsi="Times New Roman" w:cs="Times New Roman"/>
              </w:rPr>
            </w:pPr>
            <w:r w:rsidRPr="00ED5490">
              <w:rPr>
                <w:rFonts w:ascii="Times New Roman" w:hAnsi="Times New Roman" w:cs="Times New Roman"/>
              </w:rPr>
              <w:t xml:space="preserve">Bursa Büyükşehir Belediyesi 2020/2024 yılı Stratejik Planı </w:t>
            </w:r>
          </w:p>
          <w:p w:rsidR="00303363" w:rsidRPr="00ED5490" w:rsidRDefault="00303363" w:rsidP="00303363">
            <w:pPr>
              <w:pStyle w:val="TableParagraph"/>
              <w:spacing w:line="276" w:lineRule="auto"/>
              <w:rPr>
                <w:rFonts w:ascii="Times New Roman" w:hAnsi="Times New Roman" w:cs="Times New Roman"/>
                <w:sz w:val="24"/>
                <w:szCs w:val="24"/>
              </w:rPr>
            </w:pPr>
          </w:p>
        </w:tc>
        <w:tc>
          <w:tcPr>
            <w:tcW w:w="5712" w:type="dxa"/>
          </w:tcPr>
          <w:p w:rsidR="00A132D4" w:rsidRPr="00ED5490" w:rsidRDefault="00A132D4" w:rsidP="00A132D4">
            <w:pPr>
              <w:pStyle w:val="Default"/>
              <w:rPr>
                <w:rFonts w:ascii="Times New Roman" w:hAnsi="Times New Roman" w:cs="Times New Roman"/>
              </w:rPr>
            </w:pPr>
            <w:r w:rsidRPr="00ED5490">
              <w:rPr>
                <w:rFonts w:ascii="Times New Roman" w:hAnsi="Times New Roman" w:cs="Times New Roman"/>
                <w:b/>
                <w:bCs/>
              </w:rPr>
              <w:t>Öğretmenlerin Mesleki Gelişimi:</w:t>
            </w:r>
            <w:r w:rsidR="00ED5490">
              <w:rPr>
                <w:rFonts w:ascii="Times New Roman" w:hAnsi="Times New Roman" w:cs="Times New Roman"/>
                <w:b/>
                <w:bCs/>
              </w:rPr>
              <w:t xml:space="preserve"> </w:t>
            </w:r>
            <w:r w:rsidRPr="00ED5490">
              <w:rPr>
                <w:rFonts w:ascii="Times New Roman" w:hAnsi="Times New Roman" w:cs="Times New Roman"/>
              </w:rPr>
              <w:t>Öğretmen Yetiştirmenin İyileştirilmesi, Öğretmenlerin Mesleki Gelişiminin Desteklenmesi, Öğretmenliğin Statüsünün Artırılması yararlanılacak kararlar.</w:t>
            </w:r>
          </w:p>
          <w:p w:rsidR="00303363" w:rsidRPr="00ED5490" w:rsidRDefault="00303363" w:rsidP="00303363">
            <w:pPr>
              <w:pStyle w:val="TableParagraph"/>
              <w:spacing w:line="276" w:lineRule="auto"/>
              <w:rPr>
                <w:rFonts w:ascii="Times New Roman" w:hAnsi="Times New Roman" w:cs="Times New Roman"/>
                <w:sz w:val="24"/>
                <w:szCs w:val="24"/>
              </w:rPr>
            </w:pPr>
          </w:p>
        </w:tc>
      </w:tr>
    </w:tbl>
    <w:p w:rsidR="00862CB7" w:rsidRDefault="00862CB7" w:rsidP="00A33357">
      <w:pPr>
        <w:rPr>
          <w:rFonts w:ascii="Times New Roman" w:hAnsi="Times New Roman" w:cs="Times New Roman"/>
          <w:color w:val="FF0000"/>
          <w:sz w:val="24"/>
          <w:szCs w:val="24"/>
        </w:rPr>
      </w:pPr>
      <w:bookmarkStart w:id="10" w:name="_Toc164264119"/>
    </w:p>
    <w:p w:rsidR="00862CB7" w:rsidRDefault="00862CB7" w:rsidP="00A33357">
      <w:pPr>
        <w:rPr>
          <w:rFonts w:ascii="Times New Roman" w:hAnsi="Times New Roman" w:cs="Times New Roman"/>
          <w:b/>
          <w:sz w:val="24"/>
          <w:szCs w:val="24"/>
        </w:rPr>
      </w:pPr>
    </w:p>
    <w:p w:rsidR="00862CB7" w:rsidRDefault="00862CB7" w:rsidP="00A33357">
      <w:pPr>
        <w:rPr>
          <w:rFonts w:ascii="Times New Roman" w:hAnsi="Times New Roman" w:cs="Times New Roman"/>
          <w:b/>
          <w:sz w:val="24"/>
          <w:szCs w:val="24"/>
        </w:rPr>
      </w:pPr>
    </w:p>
    <w:p w:rsidR="00862CB7" w:rsidRDefault="00862CB7" w:rsidP="00A33357">
      <w:pPr>
        <w:rPr>
          <w:rFonts w:ascii="Times New Roman" w:hAnsi="Times New Roman" w:cs="Times New Roman"/>
          <w:b/>
          <w:sz w:val="24"/>
          <w:szCs w:val="24"/>
        </w:rPr>
      </w:pPr>
    </w:p>
    <w:p w:rsidR="00862CB7" w:rsidRDefault="00862CB7" w:rsidP="00A33357">
      <w:pPr>
        <w:rPr>
          <w:rFonts w:ascii="Times New Roman" w:hAnsi="Times New Roman" w:cs="Times New Roman"/>
          <w:b/>
          <w:sz w:val="24"/>
          <w:szCs w:val="24"/>
        </w:rPr>
      </w:pPr>
    </w:p>
    <w:p w:rsidR="00862CB7" w:rsidRDefault="00862CB7" w:rsidP="00A33357">
      <w:pPr>
        <w:rPr>
          <w:rFonts w:ascii="Times New Roman" w:hAnsi="Times New Roman" w:cs="Times New Roman"/>
          <w:b/>
          <w:sz w:val="24"/>
          <w:szCs w:val="24"/>
        </w:rPr>
      </w:pPr>
    </w:p>
    <w:p w:rsidR="00862CB7" w:rsidRDefault="00862CB7" w:rsidP="00A33357">
      <w:pPr>
        <w:rPr>
          <w:rFonts w:ascii="Times New Roman" w:hAnsi="Times New Roman" w:cs="Times New Roman"/>
          <w:b/>
          <w:sz w:val="24"/>
          <w:szCs w:val="24"/>
        </w:rPr>
      </w:pPr>
    </w:p>
    <w:p w:rsidR="00862CB7" w:rsidRDefault="00862CB7" w:rsidP="00A33357">
      <w:pPr>
        <w:rPr>
          <w:rFonts w:ascii="Times New Roman" w:hAnsi="Times New Roman" w:cs="Times New Roman"/>
          <w:b/>
          <w:sz w:val="24"/>
          <w:szCs w:val="24"/>
        </w:rPr>
      </w:pPr>
    </w:p>
    <w:p w:rsidR="00862CB7" w:rsidRDefault="00862CB7" w:rsidP="00A33357">
      <w:pPr>
        <w:rPr>
          <w:rFonts w:ascii="Times New Roman" w:hAnsi="Times New Roman" w:cs="Times New Roman"/>
          <w:b/>
          <w:sz w:val="24"/>
          <w:szCs w:val="24"/>
        </w:rPr>
      </w:pPr>
    </w:p>
    <w:p w:rsidR="00862CB7" w:rsidRDefault="00862CB7" w:rsidP="00A33357">
      <w:pPr>
        <w:rPr>
          <w:rFonts w:ascii="Times New Roman" w:hAnsi="Times New Roman" w:cs="Times New Roman"/>
          <w:b/>
          <w:sz w:val="24"/>
          <w:szCs w:val="24"/>
        </w:rPr>
      </w:pPr>
    </w:p>
    <w:p w:rsidR="00862CB7" w:rsidRDefault="00862CB7" w:rsidP="00A33357">
      <w:pPr>
        <w:rPr>
          <w:rFonts w:ascii="Times New Roman" w:hAnsi="Times New Roman" w:cs="Times New Roman"/>
          <w:b/>
          <w:sz w:val="24"/>
          <w:szCs w:val="24"/>
        </w:rPr>
      </w:pPr>
    </w:p>
    <w:p w:rsidR="00862CB7" w:rsidRDefault="00862CB7" w:rsidP="00A33357">
      <w:pPr>
        <w:rPr>
          <w:rFonts w:ascii="Times New Roman" w:hAnsi="Times New Roman" w:cs="Times New Roman"/>
          <w:b/>
          <w:sz w:val="24"/>
          <w:szCs w:val="24"/>
        </w:rPr>
      </w:pPr>
    </w:p>
    <w:p w:rsidR="00862CB7" w:rsidRDefault="00862CB7" w:rsidP="00A33357">
      <w:pPr>
        <w:rPr>
          <w:rFonts w:ascii="Times New Roman" w:hAnsi="Times New Roman" w:cs="Times New Roman"/>
          <w:b/>
          <w:sz w:val="24"/>
          <w:szCs w:val="24"/>
        </w:rPr>
      </w:pPr>
    </w:p>
    <w:p w:rsidR="00862CB7" w:rsidRDefault="00862CB7" w:rsidP="00A33357">
      <w:pPr>
        <w:rPr>
          <w:rFonts w:ascii="Times New Roman" w:hAnsi="Times New Roman" w:cs="Times New Roman"/>
          <w:b/>
          <w:sz w:val="24"/>
          <w:szCs w:val="24"/>
        </w:rPr>
      </w:pPr>
    </w:p>
    <w:p w:rsidR="00862CB7" w:rsidRDefault="00862CB7" w:rsidP="00A33357">
      <w:pPr>
        <w:rPr>
          <w:rFonts w:ascii="Times New Roman" w:hAnsi="Times New Roman" w:cs="Times New Roman"/>
          <w:b/>
          <w:sz w:val="24"/>
          <w:szCs w:val="24"/>
        </w:rPr>
      </w:pPr>
    </w:p>
    <w:p w:rsidR="00862CB7" w:rsidRDefault="00862CB7" w:rsidP="00A33357">
      <w:pPr>
        <w:rPr>
          <w:rFonts w:ascii="Times New Roman" w:hAnsi="Times New Roman" w:cs="Times New Roman"/>
          <w:b/>
          <w:sz w:val="24"/>
          <w:szCs w:val="24"/>
        </w:rPr>
      </w:pPr>
    </w:p>
    <w:p w:rsidR="00862CB7" w:rsidRDefault="00862CB7" w:rsidP="00A33357">
      <w:pPr>
        <w:rPr>
          <w:rFonts w:ascii="Times New Roman" w:hAnsi="Times New Roman" w:cs="Times New Roman"/>
          <w:b/>
          <w:sz w:val="24"/>
          <w:szCs w:val="24"/>
        </w:rPr>
      </w:pPr>
    </w:p>
    <w:p w:rsidR="00862CB7" w:rsidRDefault="00862CB7" w:rsidP="00A33357">
      <w:pPr>
        <w:rPr>
          <w:rFonts w:ascii="Times New Roman" w:hAnsi="Times New Roman" w:cs="Times New Roman"/>
          <w:b/>
          <w:sz w:val="24"/>
          <w:szCs w:val="24"/>
        </w:rPr>
      </w:pPr>
    </w:p>
    <w:p w:rsidR="00862CB7" w:rsidRDefault="00862CB7" w:rsidP="00A33357">
      <w:pPr>
        <w:rPr>
          <w:rFonts w:ascii="Times New Roman" w:hAnsi="Times New Roman" w:cs="Times New Roman"/>
          <w:b/>
          <w:sz w:val="24"/>
          <w:szCs w:val="24"/>
        </w:rPr>
      </w:pPr>
    </w:p>
    <w:p w:rsidR="00E61309" w:rsidRPr="00A33357" w:rsidRDefault="006A628C" w:rsidP="00A33357">
      <w:pPr>
        <w:rPr>
          <w:rFonts w:ascii="Times New Roman" w:hAnsi="Times New Roman" w:cs="Times New Roman"/>
          <w:b/>
          <w:color w:val="FF0000"/>
          <w:sz w:val="24"/>
          <w:szCs w:val="24"/>
        </w:rPr>
      </w:pPr>
      <w:r w:rsidRPr="00A33357">
        <w:rPr>
          <w:rFonts w:ascii="Times New Roman" w:hAnsi="Times New Roman" w:cs="Times New Roman"/>
          <w:b/>
          <w:sz w:val="24"/>
          <w:szCs w:val="24"/>
        </w:rPr>
        <w:lastRenderedPageBreak/>
        <w:t xml:space="preserve">2.5 </w:t>
      </w:r>
      <w:r w:rsidR="00E61309" w:rsidRPr="00A33357">
        <w:rPr>
          <w:rFonts w:ascii="Times New Roman" w:hAnsi="Times New Roman" w:cs="Times New Roman"/>
          <w:b/>
          <w:sz w:val="24"/>
          <w:szCs w:val="24"/>
        </w:rPr>
        <w:t>Faaliyet Alanları ile Ürün/Hizmetlerin Belirlenmesi</w:t>
      </w:r>
      <w:bookmarkEnd w:id="10"/>
    </w:p>
    <w:p w:rsidR="00E61309" w:rsidRPr="00E61309" w:rsidRDefault="00E61309" w:rsidP="00E61309">
      <w:pPr>
        <w:pStyle w:val="GvdeMetni"/>
        <w:spacing w:before="4" w:line="276" w:lineRule="auto"/>
        <w:rPr>
          <w:rFonts w:ascii="Times New Roman" w:hAnsi="Times New Roman" w:cs="Times New Roman"/>
        </w:rPr>
      </w:pPr>
    </w:p>
    <w:p w:rsidR="00E61309" w:rsidRDefault="00E61309" w:rsidP="002D6E9B">
      <w:pPr>
        <w:rPr>
          <w:rFonts w:ascii="Times New Roman" w:hAnsi="Times New Roman" w:cs="Times New Roman"/>
          <w:i/>
          <w:iCs/>
          <w:sz w:val="24"/>
          <w:szCs w:val="24"/>
        </w:rPr>
      </w:pPr>
      <w:r w:rsidRPr="00BE61EE">
        <w:rPr>
          <w:rFonts w:ascii="Times New Roman" w:hAnsi="Times New Roman" w:cs="Times New Roman"/>
          <w:b/>
          <w:bCs/>
          <w:i/>
          <w:iCs/>
          <w:sz w:val="24"/>
          <w:szCs w:val="24"/>
        </w:rPr>
        <w:t>Tablo 3.</w:t>
      </w:r>
      <w:r w:rsidRPr="00BE61EE">
        <w:rPr>
          <w:rFonts w:ascii="Times New Roman" w:hAnsi="Times New Roman" w:cs="Times New Roman"/>
          <w:i/>
          <w:iCs/>
          <w:sz w:val="24"/>
          <w:szCs w:val="24"/>
        </w:rPr>
        <w:t xml:space="preserve"> Faaliyet Alanlar/Ürün ve Hizmetler Tablosu</w:t>
      </w:r>
    </w:p>
    <w:p w:rsidR="00BE61EE" w:rsidRPr="00BE61EE" w:rsidRDefault="00BE61EE" w:rsidP="00BE61EE">
      <w:pPr>
        <w:jc w:val="center"/>
        <w:rPr>
          <w:rFonts w:ascii="Times New Roman" w:hAnsi="Times New Roman" w:cs="Times New Roman"/>
          <w:i/>
          <w:iCs/>
          <w:sz w:val="24"/>
          <w:szCs w:val="24"/>
        </w:rPr>
      </w:pPr>
    </w:p>
    <w:tbl>
      <w:tblPr>
        <w:tblStyle w:val="TableNormal"/>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E61309" w:rsidRPr="00E61309" w:rsidTr="009B7D00">
        <w:trPr>
          <w:trHeight w:val="678"/>
          <w:jc w:val="center"/>
        </w:trPr>
        <w:tc>
          <w:tcPr>
            <w:tcW w:w="3893" w:type="dxa"/>
            <w:shd w:val="clear" w:color="auto" w:fill="92CDDC" w:themeFill="accent5" w:themeFillTint="99"/>
            <w:vAlign w:val="center"/>
          </w:tcPr>
          <w:p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w w:val="105"/>
                <w:sz w:val="24"/>
                <w:szCs w:val="24"/>
              </w:rPr>
              <w:t>Faaliyet</w:t>
            </w:r>
            <w:r w:rsidRPr="00E61309">
              <w:rPr>
                <w:rFonts w:ascii="Times New Roman" w:hAnsi="Times New Roman" w:cs="Times New Roman"/>
                <w:b/>
                <w:spacing w:val="-5"/>
                <w:w w:val="105"/>
                <w:sz w:val="24"/>
                <w:szCs w:val="24"/>
              </w:rPr>
              <w:t xml:space="preserve"> </w:t>
            </w:r>
            <w:r w:rsidRPr="00E61309">
              <w:rPr>
                <w:rFonts w:ascii="Times New Roman" w:hAnsi="Times New Roman" w:cs="Times New Roman"/>
                <w:b/>
                <w:spacing w:val="-2"/>
                <w:w w:val="105"/>
                <w:sz w:val="24"/>
                <w:szCs w:val="24"/>
              </w:rPr>
              <w:t>Alanı</w:t>
            </w:r>
          </w:p>
        </w:tc>
        <w:tc>
          <w:tcPr>
            <w:tcW w:w="5767" w:type="dxa"/>
            <w:shd w:val="clear" w:color="auto" w:fill="92CDDC" w:themeFill="accent5" w:themeFillTint="99"/>
            <w:vAlign w:val="center"/>
          </w:tcPr>
          <w:p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spacing w:val="-2"/>
                <w:w w:val="110"/>
                <w:sz w:val="24"/>
                <w:szCs w:val="24"/>
              </w:rPr>
              <w:t>Ürün/Hizmetler</w:t>
            </w:r>
          </w:p>
        </w:tc>
      </w:tr>
      <w:tr w:rsidR="00E61309" w:rsidRPr="00E61309" w:rsidTr="009B7D00">
        <w:trPr>
          <w:trHeight w:val="1904"/>
          <w:jc w:val="center"/>
        </w:trPr>
        <w:tc>
          <w:tcPr>
            <w:tcW w:w="3893" w:type="dxa"/>
            <w:shd w:val="clear" w:color="auto" w:fill="92CDDC" w:themeFill="accent5" w:themeFillTint="99"/>
            <w:vAlign w:val="center"/>
          </w:tcPr>
          <w:p w:rsidR="00E61309" w:rsidRPr="00E61309" w:rsidRDefault="00E61309" w:rsidP="00BE61EE">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Öğretim-eğitim</w:t>
            </w:r>
            <w:r w:rsidRPr="00E61309">
              <w:rPr>
                <w:rFonts w:ascii="Times New Roman" w:hAnsi="Times New Roman" w:cs="Times New Roman"/>
                <w:b/>
                <w:spacing w:val="38"/>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rsidR="00BE61EE" w:rsidRDefault="00E61309" w:rsidP="00BE61EE">
            <w:pPr>
              <w:pStyle w:val="TableParagraph"/>
              <w:spacing w:line="276" w:lineRule="auto"/>
              <w:ind w:left="107" w:right="29"/>
              <w:rPr>
                <w:rFonts w:ascii="Times New Roman" w:hAnsi="Times New Roman" w:cs="Times New Roman"/>
                <w:b/>
                <w:sz w:val="24"/>
                <w:szCs w:val="24"/>
              </w:rPr>
            </w:pPr>
            <w:r w:rsidRPr="00E61309">
              <w:rPr>
                <w:rFonts w:ascii="Times New Roman" w:hAnsi="Times New Roman" w:cs="Times New Roman"/>
                <w:b/>
                <w:sz w:val="24"/>
                <w:szCs w:val="24"/>
              </w:rPr>
              <w:t>Öğrenci</w:t>
            </w:r>
            <w:r w:rsidRPr="00E61309">
              <w:rPr>
                <w:rFonts w:ascii="Times New Roman" w:hAnsi="Times New Roman" w:cs="Times New Roman"/>
                <w:b/>
                <w:spacing w:val="-7"/>
                <w:sz w:val="24"/>
                <w:szCs w:val="24"/>
              </w:rPr>
              <w:t xml:space="preserve"> </w:t>
            </w:r>
            <w:r w:rsidRPr="00E61309">
              <w:rPr>
                <w:rFonts w:ascii="Times New Roman" w:hAnsi="Times New Roman" w:cs="Times New Roman"/>
                <w:b/>
                <w:sz w:val="24"/>
                <w:szCs w:val="24"/>
              </w:rPr>
              <w:t xml:space="preserve">İşleri </w:t>
            </w:r>
          </w:p>
          <w:p w:rsidR="00BE61EE" w:rsidRDefault="00A33357" w:rsidP="00BE61EE">
            <w:pPr>
              <w:pStyle w:val="TableParagraph"/>
              <w:spacing w:line="276" w:lineRule="auto"/>
              <w:ind w:left="107" w:right="29"/>
              <w:rPr>
                <w:rFonts w:ascii="Times New Roman" w:hAnsi="Times New Roman" w:cs="Times New Roman"/>
                <w:sz w:val="24"/>
                <w:szCs w:val="24"/>
              </w:rPr>
            </w:pPr>
            <w:r>
              <w:rPr>
                <w:rFonts w:ascii="Times New Roman" w:hAnsi="Times New Roman" w:cs="Times New Roman"/>
                <w:sz w:val="24"/>
                <w:szCs w:val="24"/>
              </w:rPr>
              <w:t xml:space="preserve">1. </w:t>
            </w:r>
            <w:r w:rsidR="00E61309" w:rsidRPr="00E61309">
              <w:rPr>
                <w:rFonts w:ascii="Times New Roman" w:hAnsi="Times New Roman" w:cs="Times New Roman"/>
                <w:sz w:val="24"/>
                <w:szCs w:val="24"/>
              </w:rPr>
              <w:t xml:space="preserve">Kayıt-nakil işleri </w:t>
            </w:r>
            <w:r>
              <w:rPr>
                <w:rFonts w:ascii="Times New Roman" w:hAnsi="Times New Roman" w:cs="Times New Roman"/>
                <w:sz w:val="24"/>
                <w:szCs w:val="24"/>
              </w:rPr>
              <w:t>işlemleri</w:t>
            </w:r>
          </w:p>
          <w:p w:rsidR="00BE61EE" w:rsidRDefault="00A33357" w:rsidP="00BE61EE">
            <w:pPr>
              <w:pStyle w:val="TableParagraph"/>
              <w:spacing w:line="276" w:lineRule="auto"/>
              <w:ind w:left="107" w:right="29"/>
              <w:rPr>
                <w:rFonts w:ascii="Times New Roman" w:hAnsi="Times New Roman" w:cs="Times New Roman"/>
                <w:spacing w:val="-4"/>
                <w:sz w:val="24"/>
                <w:szCs w:val="24"/>
              </w:rPr>
            </w:pPr>
            <w:r>
              <w:rPr>
                <w:rFonts w:ascii="Times New Roman" w:hAnsi="Times New Roman" w:cs="Times New Roman"/>
                <w:spacing w:val="-4"/>
                <w:sz w:val="24"/>
                <w:szCs w:val="24"/>
              </w:rPr>
              <w:t xml:space="preserve">2. </w:t>
            </w:r>
            <w:r w:rsidR="00E61309" w:rsidRPr="00E61309">
              <w:rPr>
                <w:rFonts w:ascii="Times New Roman" w:hAnsi="Times New Roman" w:cs="Times New Roman"/>
                <w:spacing w:val="-4"/>
                <w:sz w:val="24"/>
                <w:szCs w:val="24"/>
              </w:rPr>
              <w:t>Devam-devamsızlık</w:t>
            </w:r>
            <w:r>
              <w:rPr>
                <w:rFonts w:ascii="Times New Roman" w:hAnsi="Times New Roman" w:cs="Times New Roman"/>
                <w:spacing w:val="-4"/>
                <w:sz w:val="24"/>
                <w:szCs w:val="24"/>
              </w:rPr>
              <w:t xml:space="preserve"> işlemleri</w:t>
            </w:r>
            <w:r w:rsidR="00E61309" w:rsidRPr="00E61309">
              <w:rPr>
                <w:rFonts w:ascii="Times New Roman" w:hAnsi="Times New Roman" w:cs="Times New Roman"/>
                <w:spacing w:val="-4"/>
                <w:sz w:val="24"/>
                <w:szCs w:val="24"/>
              </w:rPr>
              <w:t xml:space="preserve"> </w:t>
            </w:r>
          </w:p>
          <w:p w:rsidR="00E61309" w:rsidRPr="00E61309" w:rsidRDefault="00A33357" w:rsidP="00BE61EE">
            <w:pPr>
              <w:pStyle w:val="TableParagraph"/>
              <w:spacing w:line="276" w:lineRule="auto"/>
              <w:ind w:left="107" w:right="29"/>
              <w:rPr>
                <w:rFonts w:ascii="Times New Roman" w:hAnsi="Times New Roman" w:cs="Times New Roman"/>
                <w:sz w:val="24"/>
                <w:szCs w:val="24"/>
              </w:rPr>
            </w:pPr>
            <w:r>
              <w:rPr>
                <w:rFonts w:ascii="Times New Roman" w:hAnsi="Times New Roman" w:cs="Times New Roman"/>
                <w:sz w:val="24"/>
                <w:szCs w:val="24"/>
              </w:rPr>
              <w:t xml:space="preserve">3. </w:t>
            </w:r>
            <w:r w:rsidR="00E61309" w:rsidRPr="00E61309">
              <w:rPr>
                <w:rFonts w:ascii="Times New Roman" w:hAnsi="Times New Roman" w:cs="Times New Roman"/>
                <w:sz w:val="24"/>
                <w:szCs w:val="24"/>
              </w:rPr>
              <w:t>Sınıf geçme</w:t>
            </w:r>
            <w:r>
              <w:rPr>
                <w:rFonts w:ascii="Times New Roman" w:hAnsi="Times New Roman" w:cs="Times New Roman"/>
                <w:sz w:val="24"/>
                <w:szCs w:val="24"/>
              </w:rPr>
              <w:t xml:space="preserve"> işlemleri</w:t>
            </w:r>
          </w:p>
          <w:p w:rsidR="00E61309" w:rsidRDefault="00A33357" w:rsidP="00BE61EE">
            <w:pPr>
              <w:pStyle w:val="TableParagraph"/>
              <w:spacing w:before="7" w:line="276" w:lineRule="auto"/>
              <w:ind w:left="107" w:right="29"/>
              <w:rPr>
                <w:rFonts w:ascii="Times New Roman" w:hAnsi="Times New Roman" w:cs="Times New Roman"/>
                <w:spacing w:val="-2"/>
                <w:sz w:val="24"/>
                <w:szCs w:val="24"/>
              </w:rPr>
            </w:pPr>
            <w:r>
              <w:rPr>
                <w:rFonts w:ascii="Times New Roman" w:hAnsi="Times New Roman" w:cs="Times New Roman"/>
                <w:spacing w:val="-6"/>
                <w:sz w:val="24"/>
                <w:szCs w:val="24"/>
              </w:rPr>
              <w:t xml:space="preserve">4. </w:t>
            </w:r>
            <w:r w:rsidR="00E61309" w:rsidRPr="00E61309">
              <w:rPr>
                <w:rFonts w:ascii="Times New Roman" w:hAnsi="Times New Roman" w:cs="Times New Roman"/>
                <w:spacing w:val="-6"/>
                <w:sz w:val="24"/>
                <w:szCs w:val="24"/>
              </w:rPr>
              <w:t>Sınav</w:t>
            </w:r>
            <w:r w:rsidR="00E61309" w:rsidRPr="00E61309">
              <w:rPr>
                <w:rFonts w:ascii="Times New Roman" w:hAnsi="Times New Roman" w:cs="Times New Roman"/>
                <w:spacing w:val="-4"/>
                <w:sz w:val="24"/>
                <w:szCs w:val="24"/>
              </w:rPr>
              <w:t xml:space="preserve"> </w:t>
            </w:r>
            <w:r w:rsidR="00E61309" w:rsidRPr="00E61309">
              <w:rPr>
                <w:rFonts w:ascii="Times New Roman" w:hAnsi="Times New Roman" w:cs="Times New Roman"/>
                <w:spacing w:val="-2"/>
                <w:sz w:val="24"/>
                <w:szCs w:val="24"/>
              </w:rPr>
              <w:t>hizmetleri</w:t>
            </w:r>
          </w:p>
          <w:p w:rsidR="00A33357" w:rsidRDefault="00A33357" w:rsidP="00BE61EE">
            <w:pPr>
              <w:pStyle w:val="TableParagraph"/>
              <w:spacing w:before="7" w:line="276" w:lineRule="auto"/>
              <w:ind w:left="107" w:right="29"/>
              <w:rPr>
                <w:rFonts w:ascii="Times New Roman" w:hAnsi="Times New Roman" w:cs="Times New Roman"/>
                <w:sz w:val="24"/>
                <w:szCs w:val="24"/>
              </w:rPr>
            </w:pPr>
            <w:r>
              <w:rPr>
                <w:rFonts w:ascii="Times New Roman" w:hAnsi="Times New Roman" w:cs="Times New Roman"/>
                <w:sz w:val="24"/>
                <w:szCs w:val="24"/>
              </w:rPr>
              <w:t xml:space="preserve">5. </w:t>
            </w:r>
            <w:r w:rsidRPr="00A33357">
              <w:rPr>
                <w:rFonts w:ascii="Times New Roman" w:hAnsi="Times New Roman" w:cs="Times New Roman"/>
                <w:sz w:val="24"/>
                <w:szCs w:val="24"/>
              </w:rPr>
              <w:t xml:space="preserve">Eğitim-öğretim iş ve işlemleri </w:t>
            </w:r>
          </w:p>
          <w:p w:rsidR="00A33357" w:rsidRDefault="00A33357" w:rsidP="00A33357">
            <w:pPr>
              <w:pStyle w:val="TableParagraph"/>
              <w:spacing w:before="7" w:line="276" w:lineRule="auto"/>
              <w:ind w:left="107" w:right="29"/>
              <w:rPr>
                <w:rFonts w:ascii="Times New Roman" w:hAnsi="Times New Roman" w:cs="Times New Roman"/>
                <w:sz w:val="24"/>
                <w:szCs w:val="24"/>
              </w:rPr>
            </w:pPr>
            <w:r>
              <w:rPr>
                <w:rFonts w:ascii="Times New Roman" w:hAnsi="Times New Roman" w:cs="Times New Roman"/>
                <w:sz w:val="24"/>
                <w:szCs w:val="24"/>
              </w:rPr>
              <w:t>6. Ders dışı faaliyet iş ve i</w:t>
            </w:r>
            <w:r w:rsidRPr="00A33357">
              <w:rPr>
                <w:rFonts w:ascii="Times New Roman" w:hAnsi="Times New Roman" w:cs="Times New Roman"/>
                <w:sz w:val="24"/>
                <w:szCs w:val="24"/>
              </w:rPr>
              <w:t xml:space="preserve">şlemleri  </w:t>
            </w:r>
          </w:p>
          <w:p w:rsidR="00A33357" w:rsidRDefault="00A33357" w:rsidP="00BE61EE">
            <w:pPr>
              <w:pStyle w:val="TableParagraph"/>
              <w:spacing w:before="7" w:line="276" w:lineRule="auto"/>
              <w:ind w:left="107" w:right="29"/>
              <w:rPr>
                <w:rFonts w:ascii="Times New Roman" w:hAnsi="Times New Roman" w:cs="Times New Roman"/>
                <w:sz w:val="24"/>
                <w:szCs w:val="24"/>
              </w:rPr>
            </w:pPr>
            <w:r>
              <w:rPr>
                <w:rFonts w:ascii="Times New Roman" w:hAnsi="Times New Roman" w:cs="Times New Roman"/>
                <w:sz w:val="24"/>
                <w:szCs w:val="24"/>
              </w:rPr>
              <w:t>6. Anma ve kutlama programlarının y</w:t>
            </w:r>
            <w:r w:rsidRPr="00A33357">
              <w:rPr>
                <w:rFonts w:ascii="Times New Roman" w:hAnsi="Times New Roman" w:cs="Times New Roman"/>
                <w:sz w:val="24"/>
                <w:szCs w:val="24"/>
              </w:rPr>
              <w:t xml:space="preserve">ürütülmesi </w:t>
            </w:r>
          </w:p>
          <w:p w:rsidR="002C51B1" w:rsidRDefault="002C51B1" w:rsidP="002C51B1">
            <w:pPr>
              <w:pStyle w:val="TableParagraph"/>
              <w:spacing w:before="7" w:line="276" w:lineRule="auto"/>
              <w:ind w:right="29"/>
              <w:rPr>
                <w:rFonts w:ascii="Times New Roman" w:hAnsi="Times New Roman" w:cs="Times New Roman"/>
                <w:sz w:val="24"/>
                <w:szCs w:val="24"/>
              </w:rPr>
            </w:pPr>
            <w:r>
              <w:rPr>
                <w:rFonts w:ascii="Times New Roman" w:hAnsi="Times New Roman" w:cs="Times New Roman"/>
                <w:sz w:val="24"/>
                <w:szCs w:val="24"/>
              </w:rPr>
              <w:t xml:space="preserve"> </w:t>
            </w:r>
            <w:r w:rsidR="00A33357">
              <w:rPr>
                <w:rFonts w:ascii="Times New Roman" w:hAnsi="Times New Roman" w:cs="Times New Roman"/>
                <w:sz w:val="24"/>
                <w:szCs w:val="24"/>
              </w:rPr>
              <w:t>7. Yarışmaların düzenlenmesi ve d</w:t>
            </w:r>
            <w:r>
              <w:rPr>
                <w:rFonts w:ascii="Times New Roman" w:hAnsi="Times New Roman" w:cs="Times New Roman"/>
                <w:sz w:val="24"/>
                <w:szCs w:val="24"/>
              </w:rPr>
              <w:t>eğerlendirilmesi İşleri</w:t>
            </w:r>
          </w:p>
          <w:p w:rsidR="00A33357" w:rsidRDefault="002C51B1" w:rsidP="002C51B1">
            <w:pPr>
              <w:pStyle w:val="TableParagraph"/>
              <w:spacing w:before="7" w:line="276" w:lineRule="auto"/>
              <w:ind w:right="29"/>
              <w:rPr>
                <w:rFonts w:ascii="Times New Roman" w:hAnsi="Times New Roman" w:cs="Times New Roman"/>
                <w:sz w:val="24"/>
                <w:szCs w:val="24"/>
              </w:rPr>
            </w:pPr>
            <w:r>
              <w:rPr>
                <w:rFonts w:ascii="Times New Roman" w:hAnsi="Times New Roman" w:cs="Times New Roman"/>
                <w:sz w:val="24"/>
                <w:szCs w:val="24"/>
              </w:rPr>
              <w:t xml:space="preserve"> </w:t>
            </w:r>
            <w:r w:rsidR="00A33357">
              <w:rPr>
                <w:rFonts w:ascii="Times New Roman" w:hAnsi="Times New Roman" w:cs="Times New Roman"/>
                <w:sz w:val="24"/>
                <w:szCs w:val="24"/>
              </w:rPr>
              <w:t>8. Sosyal, kültürel, sportif e</w:t>
            </w:r>
            <w:r w:rsidR="00D83545">
              <w:rPr>
                <w:rFonts w:ascii="Times New Roman" w:hAnsi="Times New Roman" w:cs="Times New Roman"/>
                <w:sz w:val="24"/>
                <w:szCs w:val="24"/>
              </w:rPr>
              <w:t>tkinliklerle i</w:t>
            </w:r>
            <w:r w:rsidR="00A33357">
              <w:rPr>
                <w:rFonts w:ascii="Times New Roman" w:hAnsi="Times New Roman" w:cs="Times New Roman"/>
                <w:sz w:val="24"/>
                <w:szCs w:val="24"/>
              </w:rPr>
              <w:t>lgili o</w:t>
            </w:r>
            <w:r w:rsidR="00A33357" w:rsidRPr="00A33357">
              <w:rPr>
                <w:rFonts w:ascii="Times New Roman" w:hAnsi="Times New Roman" w:cs="Times New Roman"/>
                <w:sz w:val="24"/>
                <w:szCs w:val="24"/>
              </w:rPr>
              <w:t xml:space="preserve">rganizasyon </w:t>
            </w:r>
          </w:p>
          <w:p w:rsidR="00A33357" w:rsidRDefault="002C51B1" w:rsidP="002C51B1">
            <w:pPr>
              <w:pStyle w:val="TableParagraph"/>
              <w:spacing w:before="7" w:line="276" w:lineRule="auto"/>
              <w:ind w:right="29"/>
              <w:rPr>
                <w:rFonts w:ascii="Times New Roman" w:hAnsi="Times New Roman" w:cs="Times New Roman"/>
                <w:sz w:val="24"/>
                <w:szCs w:val="24"/>
              </w:rPr>
            </w:pPr>
            <w:r>
              <w:rPr>
                <w:rFonts w:ascii="Times New Roman" w:hAnsi="Times New Roman" w:cs="Times New Roman"/>
                <w:sz w:val="24"/>
                <w:szCs w:val="24"/>
              </w:rPr>
              <w:t xml:space="preserve"> </w:t>
            </w:r>
            <w:r w:rsidR="00A33357">
              <w:rPr>
                <w:rFonts w:ascii="Times New Roman" w:hAnsi="Times New Roman" w:cs="Times New Roman"/>
                <w:sz w:val="24"/>
                <w:szCs w:val="24"/>
              </w:rPr>
              <w:t>9. Zümre toplantılarının planlanması ve y</w:t>
            </w:r>
            <w:r w:rsidR="00A33357" w:rsidRPr="00A33357">
              <w:rPr>
                <w:rFonts w:ascii="Times New Roman" w:hAnsi="Times New Roman" w:cs="Times New Roman"/>
                <w:sz w:val="24"/>
                <w:szCs w:val="24"/>
              </w:rPr>
              <w:t xml:space="preserve">ürütülmesi </w:t>
            </w:r>
          </w:p>
          <w:p w:rsidR="00A33357" w:rsidRPr="00A33357" w:rsidRDefault="002C51B1" w:rsidP="002C51B1">
            <w:pPr>
              <w:pStyle w:val="TableParagraph"/>
              <w:spacing w:before="7" w:line="276" w:lineRule="auto"/>
              <w:ind w:right="29"/>
              <w:rPr>
                <w:rFonts w:ascii="Times New Roman" w:hAnsi="Times New Roman" w:cs="Times New Roman"/>
                <w:sz w:val="24"/>
                <w:szCs w:val="24"/>
              </w:rPr>
            </w:pPr>
            <w:r>
              <w:rPr>
                <w:rFonts w:ascii="Times New Roman" w:hAnsi="Times New Roman" w:cs="Times New Roman"/>
                <w:sz w:val="24"/>
                <w:szCs w:val="24"/>
              </w:rPr>
              <w:t xml:space="preserve"> </w:t>
            </w:r>
            <w:r w:rsidR="00A33357">
              <w:rPr>
                <w:rFonts w:ascii="Times New Roman" w:hAnsi="Times New Roman" w:cs="Times New Roman"/>
                <w:sz w:val="24"/>
                <w:szCs w:val="24"/>
              </w:rPr>
              <w:t>10</w:t>
            </w:r>
            <w:r w:rsidR="00A33357" w:rsidRPr="00A33357">
              <w:rPr>
                <w:rFonts w:ascii="Times New Roman" w:hAnsi="Times New Roman" w:cs="Times New Roman"/>
                <w:sz w:val="24"/>
                <w:szCs w:val="24"/>
              </w:rPr>
              <w:t>. Ö</w:t>
            </w:r>
            <w:r w:rsidR="00A33357">
              <w:rPr>
                <w:rFonts w:ascii="Times New Roman" w:hAnsi="Times New Roman" w:cs="Times New Roman"/>
                <w:sz w:val="24"/>
                <w:szCs w:val="24"/>
              </w:rPr>
              <w:t>ğrencileri sınavlara hazırlama ve yetiştirme kurs i</w:t>
            </w:r>
            <w:r w:rsidR="00A33357" w:rsidRPr="00A33357">
              <w:rPr>
                <w:rFonts w:ascii="Times New Roman" w:hAnsi="Times New Roman" w:cs="Times New Roman"/>
                <w:sz w:val="24"/>
                <w:szCs w:val="24"/>
              </w:rPr>
              <w:t>şlemleri</w:t>
            </w:r>
          </w:p>
        </w:tc>
      </w:tr>
      <w:tr w:rsidR="00E61309" w:rsidRPr="00E61309" w:rsidTr="009B7D00">
        <w:trPr>
          <w:trHeight w:val="1302"/>
          <w:jc w:val="center"/>
        </w:trPr>
        <w:tc>
          <w:tcPr>
            <w:tcW w:w="3893" w:type="dxa"/>
            <w:shd w:val="clear" w:color="auto" w:fill="92CDDC" w:themeFill="accent5" w:themeFillTint="99"/>
            <w:vAlign w:val="center"/>
          </w:tcPr>
          <w:p w:rsidR="00E61309" w:rsidRPr="00E61309" w:rsidRDefault="00E61309" w:rsidP="00BE61EE">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Rehberlik</w:t>
            </w:r>
            <w:r w:rsidRPr="00E61309">
              <w:rPr>
                <w:rFonts w:ascii="Times New Roman" w:hAnsi="Times New Roman" w:cs="Times New Roman"/>
                <w:b/>
                <w:w w:val="110"/>
                <w:sz w:val="24"/>
                <w:szCs w:val="24"/>
              </w:rPr>
              <w:t xml:space="preserve"> </w:t>
            </w:r>
            <w:r w:rsidRPr="00E61309">
              <w:rPr>
                <w:rFonts w:ascii="Times New Roman" w:hAnsi="Times New Roman" w:cs="Times New Roman"/>
                <w:b/>
                <w:spacing w:val="-2"/>
                <w:w w:val="110"/>
                <w:sz w:val="24"/>
                <w:szCs w:val="24"/>
              </w:rPr>
              <w:t>faaliyetleri</w:t>
            </w:r>
          </w:p>
        </w:tc>
        <w:tc>
          <w:tcPr>
            <w:tcW w:w="5767" w:type="dxa"/>
            <w:vAlign w:val="center"/>
          </w:tcPr>
          <w:p w:rsidR="00BE61EE" w:rsidRDefault="002C51B1" w:rsidP="002C51B1">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11.</w:t>
            </w:r>
            <w:r w:rsidR="00E61309" w:rsidRPr="00E61309">
              <w:rPr>
                <w:rFonts w:ascii="Times New Roman" w:hAnsi="Times New Roman" w:cs="Times New Roman"/>
                <w:sz w:val="24"/>
                <w:szCs w:val="24"/>
              </w:rPr>
              <w:t xml:space="preserve">Öğrencilere rehberlik yapmak </w:t>
            </w:r>
          </w:p>
          <w:p w:rsidR="00BE61EE" w:rsidRDefault="002C51B1" w:rsidP="002C51B1">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12.</w:t>
            </w:r>
            <w:r w:rsidR="00E61309" w:rsidRPr="00E61309">
              <w:rPr>
                <w:rFonts w:ascii="Times New Roman" w:hAnsi="Times New Roman" w:cs="Times New Roman"/>
                <w:sz w:val="24"/>
                <w:szCs w:val="24"/>
              </w:rPr>
              <w:t xml:space="preserve">Velilere rehberlik etmek </w:t>
            </w:r>
          </w:p>
          <w:p w:rsidR="00E61309" w:rsidRPr="00E61309" w:rsidRDefault="002C51B1" w:rsidP="002C51B1">
            <w:pPr>
              <w:pStyle w:val="TableParagraph"/>
              <w:spacing w:line="276" w:lineRule="auto"/>
              <w:ind w:right="29"/>
              <w:rPr>
                <w:rFonts w:ascii="Times New Roman" w:hAnsi="Times New Roman" w:cs="Times New Roman"/>
                <w:sz w:val="24"/>
                <w:szCs w:val="24"/>
              </w:rPr>
            </w:pPr>
            <w:r>
              <w:rPr>
                <w:rFonts w:ascii="Times New Roman" w:hAnsi="Times New Roman" w:cs="Times New Roman"/>
                <w:spacing w:val="-4"/>
                <w:sz w:val="24"/>
                <w:szCs w:val="24"/>
              </w:rPr>
              <w:t xml:space="preserve"> 13.</w:t>
            </w:r>
            <w:r w:rsidR="00E61309" w:rsidRPr="00E61309">
              <w:rPr>
                <w:rFonts w:ascii="Times New Roman" w:hAnsi="Times New Roman" w:cs="Times New Roman"/>
                <w:spacing w:val="-4"/>
                <w:sz w:val="24"/>
                <w:szCs w:val="24"/>
              </w:rPr>
              <w:t>Rehberlik faaliyetlerini yürütmek</w:t>
            </w:r>
          </w:p>
        </w:tc>
      </w:tr>
      <w:tr w:rsidR="00E61309" w:rsidRPr="00E61309" w:rsidTr="009B7D00">
        <w:trPr>
          <w:trHeight w:val="414"/>
          <w:jc w:val="center"/>
        </w:trPr>
        <w:tc>
          <w:tcPr>
            <w:tcW w:w="3893" w:type="dxa"/>
            <w:shd w:val="clear" w:color="auto" w:fill="92CDDC" w:themeFill="accent5" w:themeFillTint="99"/>
            <w:vAlign w:val="center"/>
          </w:tcPr>
          <w:p w:rsidR="00E61309" w:rsidRPr="00E61309" w:rsidRDefault="00E61309" w:rsidP="00BE61EE">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Sosyal</w:t>
            </w:r>
            <w:r w:rsidRPr="00E61309">
              <w:rPr>
                <w:rFonts w:ascii="Times New Roman" w:hAnsi="Times New Roman" w:cs="Times New Roman"/>
                <w:b/>
                <w:spacing w:val="-5"/>
                <w:w w:val="105"/>
                <w:sz w:val="24"/>
                <w:szCs w:val="24"/>
              </w:rPr>
              <w:t xml:space="preserve"> </w:t>
            </w:r>
            <w:r w:rsidRPr="00E61309">
              <w:rPr>
                <w:rFonts w:ascii="Times New Roman" w:hAnsi="Times New Roman" w:cs="Times New Roman"/>
                <w:b/>
                <w:spacing w:val="-2"/>
                <w:w w:val="110"/>
                <w:sz w:val="24"/>
                <w:szCs w:val="24"/>
              </w:rPr>
              <w:t>faaliyetler</w:t>
            </w:r>
          </w:p>
        </w:tc>
        <w:tc>
          <w:tcPr>
            <w:tcW w:w="5767" w:type="dxa"/>
            <w:vAlign w:val="center"/>
          </w:tcPr>
          <w:p w:rsidR="002C51B1" w:rsidRPr="00E61309" w:rsidRDefault="002C51B1"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14.Okuma kültürünün geliştirilmesine yönelik çalışmaların yürütülmesi</w:t>
            </w:r>
          </w:p>
        </w:tc>
      </w:tr>
      <w:tr w:rsidR="00E61309" w:rsidRPr="00E61309" w:rsidTr="009B7D00">
        <w:trPr>
          <w:trHeight w:val="414"/>
          <w:jc w:val="center"/>
        </w:trPr>
        <w:tc>
          <w:tcPr>
            <w:tcW w:w="3893" w:type="dxa"/>
            <w:shd w:val="clear" w:color="auto" w:fill="92CDDC" w:themeFill="accent5" w:themeFillTint="99"/>
            <w:vAlign w:val="center"/>
          </w:tcPr>
          <w:p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Sportif</w:t>
            </w:r>
            <w:r w:rsidRPr="00E61309">
              <w:rPr>
                <w:rFonts w:ascii="Times New Roman" w:hAnsi="Times New Roman" w:cs="Times New Roman"/>
                <w:b/>
                <w:spacing w:val="15"/>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rsidR="00E61309" w:rsidRPr="00E61309" w:rsidRDefault="002C51B1" w:rsidP="002C51B1">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15.Öğrencilerin, yerel ve ulusal düzeyde düzenlenecek sportif faaliyetlere katılımının sağlanması </w:t>
            </w:r>
          </w:p>
        </w:tc>
      </w:tr>
      <w:tr w:rsidR="00E61309" w:rsidRPr="00E61309" w:rsidTr="009B7D00">
        <w:trPr>
          <w:trHeight w:val="441"/>
          <w:jc w:val="center"/>
        </w:trPr>
        <w:tc>
          <w:tcPr>
            <w:tcW w:w="3893" w:type="dxa"/>
            <w:shd w:val="clear" w:color="auto" w:fill="92CDDC" w:themeFill="accent5" w:themeFillTint="99"/>
            <w:vAlign w:val="center"/>
          </w:tcPr>
          <w:p w:rsidR="00E61309" w:rsidRPr="00E61309" w:rsidRDefault="00E61309" w:rsidP="00BE61EE">
            <w:pPr>
              <w:pStyle w:val="TableParagraph"/>
              <w:spacing w:before="106"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Kültürel</w:t>
            </w:r>
            <w:r w:rsidRPr="00E61309">
              <w:rPr>
                <w:rFonts w:ascii="Times New Roman" w:hAnsi="Times New Roman" w:cs="Times New Roman"/>
                <w:b/>
                <w:spacing w:val="32"/>
                <w:sz w:val="24"/>
                <w:szCs w:val="24"/>
              </w:rPr>
              <w:t xml:space="preserve"> </w:t>
            </w:r>
            <w:r w:rsidRPr="00E61309">
              <w:rPr>
                <w:rFonts w:ascii="Times New Roman" w:hAnsi="Times New Roman" w:cs="Times New Roman"/>
                <w:b/>
                <w:sz w:val="24"/>
                <w:szCs w:val="24"/>
              </w:rPr>
              <w:t>ve</w:t>
            </w:r>
            <w:r w:rsidRPr="00E61309">
              <w:rPr>
                <w:rFonts w:ascii="Times New Roman" w:hAnsi="Times New Roman" w:cs="Times New Roman"/>
                <w:b/>
                <w:spacing w:val="30"/>
                <w:sz w:val="24"/>
                <w:szCs w:val="24"/>
              </w:rPr>
              <w:t xml:space="preserve"> </w:t>
            </w:r>
            <w:r w:rsidRPr="00E61309">
              <w:rPr>
                <w:rFonts w:ascii="Times New Roman" w:hAnsi="Times New Roman" w:cs="Times New Roman"/>
                <w:b/>
                <w:sz w:val="24"/>
                <w:szCs w:val="24"/>
              </w:rPr>
              <w:t>sanatsal</w:t>
            </w:r>
            <w:r w:rsidRPr="00E61309">
              <w:rPr>
                <w:rFonts w:ascii="Times New Roman" w:hAnsi="Times New Roman" w:cs="Times New Roman"/>
                <w:b/>
                <w:spacing w:val="32"/>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rsidR="00E61309" w:rsidRPr="00E61309" w:rsidRDefault="002C51B1"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16. Bilimsel, sanatsal ve kültürel etkinliklerin düzenlenmesi</w:t>
            </w:r>
          </w:p>
        </w:tc>
      </w:tr>
      <w:tr w:rsidR="00E61309" w:rsidRPr="00E61309" w:rsidTr="009B7D00">
        <w:trPr>
          <w:trHeight w:val="1139"/>
          <w:jc w:val="center"/>
        </w:trPr>
        <w:tc>
          <w:tcPr>
            <w:tcW w:w="3893" w:type="dxa"/>
            <w:shd w:val="clear" w:color="auto" w:fill="92CDDC" w:themeFill="accent5" w:themeFillTint="99"/>
            <w:vAlign w:val="center"/>
          </w:tcPr>
          <w:p w:rsidR="00E61309" w:rsidRPr="00E61309" w:rsidRDefault="00E61309" w:rsidP="00BE61EE">
            <w:pPr>
              <w:pStyle w:val="TableParagraph"/>
              <w:spacing w:before="22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İnsan kaynakları faaliyetleri (mesleki</w:t>
            </w:r>
            <w:r w:rsidRPr="00E61309">
              <w:rPr>
                <w:rFonts w:ascii="Times New Roman" w:hAnsi="Times New Roman" w:cs="Times New Roman"/>
                <w:b/>
                <w:spacing w:val="40"/>
                <w:w w:val="110"/>
                <w:sz w:val="24"/>
                <w:szCs w:val="24"/>
              </w:rPr>
              <w:t xml:space="preserve"> </w:t>
            </w:r>
            <w:r w:rsidRPr="00E61309">
              <w:rPr>
                <w:rFonts w:ascii="Times New Roman" w:hAnsi="Times New Roman" w:cs="Times New Roman"/>
                <w:b/>
                <w:w w:val="110"/>
                <w:sz w:val="24"/>
                <w:szCs w:val="24"/>
              </w:rPr>
              <w:t xml:space="preserve">gelişim faaliyetleri, personel </w:t>
            </w:r>
            <w:r w:rsidRPr="00E61309">
              <w:rPr>
                <w:rFonts w:ascii="Times New Roman" w:hAnsi="Times New Roman" w:cs="Times New Roman"/>
                <w:b/>
                <w:spacing w:val="-2"/>
                <w:w w:val="110"/>
                <w:sz w:val="24"/>
                <w:szCs w:val="24"/>
              </w:rPr>
              <w:t>etkinlikleri…)</w:t>
            </w:r>
          </w:p>
        </w:tc>
        <w:tc>
          <w:tcPr>
            <w:tcW w:w="5767" w:type="dxa"/>
            <w:vAlign w:val="center"/>
          </w:tcPr>
          <w:p w:rsidR="002C51B1" w:rsidRDefault="00D83545"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17</w:t>
            </w:r>
            <w:r w:rsidR="002C51B1">
              <w:rPr>
                <w:rFonts w:ascii="Times New Roman" w:hAnsi="Times New Roman" w:cs="Times New Roman"/>
                <w:sz w:val="24"/>
                <w:szCs w:val="24"/>
              </w:rPr>
              <w:t>.Öğretmenlerin mesleki çalışmalarına yönelik hizmet içi eğitim faaliyetlerine yönlendirilmesi</w:t>
            </w:r>
          </w:p>
          <w:p w:rsidR="002C51B1" w:rsidRPr="00E61309" w:rsidRDefault="00D83545"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18</w:t>
            </w:r>
            <w:r w:rsidR="002C51B1">
              <w:rPr>
                <w:rFonts w:ascii="Times New Roman" w:hAnsi="Times New Roman" w:cs="Times New Roman"/>
                <w:sz w:val="24"/>
                <w:szCs w:val="24"/>
              </w:rPr>
              <w:t>. Okulumuz personelinin atama, nakil, terfi, emeklilik vb. özlük işlemlerinin</w:t>
            </w:r>
            <w:r>
              <w:rPr>
                <w:rFonts w:ascii="Times New Roman" w:hAnsi="Times New Roman" w:cs="Times New Roman"/>
                <w:sz w:val="24"/>
                <w:szCs w:val="24"/>
              </w:rPr>
              <w:t xml:space="preserve"> yürütülmesi</w:t>
            </w:r>
          </w:p>
        </w:tc>
      </w:tr>
      <w:tr w:rsidR="00E61309" w:rsidRPr="00E61309" w:rsidTr="009B7D00">
        <w:trPr>
          <w:trHeight w:val="414"/>
          <w:jc w:val="center"/>
        </w:trPr>
        <w:tc>
          <w:tcPr>
            <w:tcW w:w="3893" w:type="dxa"/>
            <w:shd w:val="clear" w:color="auto" w:fill="92CDDC" w:themeFill="accent5" w:themeFillTint="99"/>
            <w:vAlign w:val="center"/>
          </w:tcPr>
          <w:p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Okul</w:t>
            </w:r>
            <w:r w:rsidRPr="00E61309">
              <w:rPr>
                <w:rFonts w:ascii="Times New Roman" w:hAnsi="Times New Roman" w:cs="Times New Roman"/>
                <w:b/>
                <w:spacing w:val="17"/>
                <w:sz w:val="24"/>
                <w:szCs w:val="24"/>
              </w:rPr>
              <w:t xml:space="preserve"> </w:t>
            </w:r>
            <w:r w:rsidRPr="00E61309">
              <w:rPr>
                <w:rFonts w:ascii="Times New Roman" w:hAnsi="Times New Roman" w:cs="Times New Roman"/>
                <w:b/>
                <w:sz w:val="24"/>
                <w:szCs w:val="24"/>
              </w:rPr>
              <w:t>aile</w:t>
            </w:r>
            <w:r w:rsidRPr="00E61309">
              <w:rPr>
                <w:rFonts w:ascii="Times New Roman" w:hAnsi="Times New Roman" w:cs="Times New Roman"/>
                <w:b/>
                <w:spacing w:val="17"/>
                <w:sz w:val="24"/>
                <w:szCs w:val="24"/>
              </w:rPr>
              <w:t xml:space="preserve"> </w:t>
            </w:r>
            <w:r w:rsidRPr="00E61309">
              <w:rPr>
                <w:rFonts w:ascii="Times New Roman" w:hAnsi="Times New Roman" w:cs="Times New Roman"/>
                <w:b/>
                <w:sz w:val="24"/>
                <w:szCs w:val="24"/>
              </w:rPr>
              <w:t>birliği</w:t>
            </w:r>
            <w:r w:rsidRPr="00E61309">
              <w:rPr>
                <w:rFonts w:ascii="Times New Roman" w:hAnsi="Times New Roman" w:cs="Times New Roman"/>
                <w:b/>
                <w:spacing w:val="17"/>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rsidR="00E61309" w:rsidRPr="00E61309" w:rsidRDefault="00D83545"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20.Okul aile birliği faaliyetlerinin yürütülmesi</w:t>
            </w:r>
          </w:p>
        </w:tc>
      </w:tr>
      <w:tr w:rsidR="00E61309" w:rsidRPr="00E61309" w:rsidTr="009B7D00">
        <w:trPr>
          <w:trHeight w:val="443"/>
          <w:jc w:val="center"/>
        </w:trPr>
        <w:tc>
          <w:tcPr>
            <w:tcW w:w="3893" w:type="dxa"/>
            <w:shd w:val="clear" w:color="auto" w:fill="92CDDC" w:themeFill="accent5" w:themeFillTint="99"/>
            <w:vAlign w:val="center"/>
          </w:tcPr>
          <w:p w:rsidR="00E61309" w:rsidRPr="00E61309" w:rsidRDefault="00E61309" w:rsidP="00BE61EE">
            <w:pPr>
              <w:pStyle w:val="TableParagraph"/>
              <w:spacing w:before="108"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Öğrencilere</w:t>
            </w:r>
            <w:r w:rsidRPr="00E61309">
              <w:rPr>
                <w:rFonts w:ascii="Times New Roman" w:hAnsi="Times New Roman" w:cs="Times New Roman"/>
                <w:b/>
                <w:spacing w:val="39"/>
                <w:sz w:val="24"/>
                <w:szCs w:val="24"/>
              </w:rPr>
              <w:t xml:space="preserve"> </w:t>
            </w:r>
            <w:r w:rsidRPr="00E61309">
              <w:rPr>
                <w:rFonts w:ascii="Times New Roman" w:hAnsi="Times New Roman" w:cs="Times New Roman"/>
                <w:b/>
                <w:spacing w:val="2"/>
                <w:sz w:val="24"/>
                <w:szCs w:val="24"/>
              </w:rPr>
              <w:t>yönelik</w:t>
            </w:r>
            <w:r w:rsidRPr="00E61309">
              <w:rPr>
                <w:rFonts w:ascii="Times New Roman" w:hAnsi="Times New Roman" w:cs="Times New Roman"/>
                <w:b/>
                <w:spacing w:val="34"/>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rsidR="00E61309" w:rsidRDefault="00D83545"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21.</w:t>
            </w:r>
            <w:r w:rsidR="00EF00ED">
              <w:rPr>
                <w:rFonts w:ascii="Times New Roman" w:hAnsi="Times New Roman" w:cs="Times New Roman"/>
                <w:sz w:val="24"/>
                <w:szCs w:val="24"/>
              </w:rPr>
              <w:t xml:space="preserve">Eğitim </w:t>
            </w:r>
            <w:r w:rsidR="00AD51BF">
              <w:rPr>
                <w:rFonts w:ascii="Times New Roman" w:hAnsi="Times New Roman" w:cs="Times New Roman"/>
                <w:sz w:val="24"/>
                <w:szCs w:val="24"/>
              </w:rPr>
              <w:t xml:space="preserve">ve </w:t>
            </w:r>
            <w:r w:rsidR="00EF00ED">
              <w:rPr>
                <w:rFonts w:ascii="Times New Roman" w:hAnsi="Times New Roman" w:cs="Times New Roman"/>
                <w:sz w:val="24"/>
                <w:szCs w:val="24"/>
              </w:rPr>
              <w:t>öğretim</w:t>
            </w:r>
            <w:r w:rsidR="00AD51BF">
              <w:rPr>
                <w:rFonts w:ascii="Times New Roman" w:hAnsi="Times New Roman" w:cs="Times New Roman"/>
                <w:sz w:val="24"/>
                <w:szCs w:val="24"/>
              </w:rPr>
              <w:t>le ilgi</w:t>
            </w:r>
            <w:r w:rsidR="00EF00ED">
              <w:rPr>
                <w:rFonts w:ascii="Times New Roman" w:hAnsi="Times New Roman" w:cs="Times New Roman"/>
                <w:sz w:val="24"/>
                <w:szCs w:val="24"/>
              </w:rPr>
              <w:t xml:space="preserve"> iş ve işlemlerinin yürütülmesi</w:t>
            </w:r>
          </w:p>
          <w:p w:rsidR="00EF00ED" w:rsidRDefault="00EF00ED"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22. Başarıyı artırıcı çalışmaların yapılması</w:t>
            </w:r>
          </w:p>
          <w:p w:rsidR="00EF00ED" w:rsidRPr="00E61309" w:rsidRDefault="00EF00ED"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23. Bir üst öğrenime hazırlayıcı eğitimlerin verilmesi</w:t>
            </w:r>
          </w:p>
        </w:tc>
      </w:tr>
    </w:tbl>
    <w:p w:rsidR="00BE61EE" w:rsidRDefault="00BE61EE" w:rsidP="00BE61EE">
      <w:pPr>
        <w:jc w:val="both"/>
        <w:rPr>
          <w:rFonts w:ascii="Times New Roman" w:hAnsi="Times New Roman" w:cs="Times New Roman"/>
          <w:sz w:val="24"/>
          <w:szCs w:val="24"/>
        </w:rPr>
      </w:pPr>
    </w:p>
    <w:p w:rsidR="009117EF" w:rsidRPr="006A628C" w:rsidRDefault="009117EF" w:rsidP="009B7D00">
      <w:pPr>
        <w:pStyle w:val="Balk2"/>
        <w:ind w:left="0" w:firstLine="0"/>
        <w:rPr>
          <w:i/>
          <w:iCs/>
          <w:color w:val="FF0000"/>
        </w:rPr>
      </w:pPr>
      <w:r>
        <w:rPr>
          <w:i/>
          <w:iCs/>
          <w:color w:val="FF0000"/>
        </w:rPr>
        <w:br w:type="page"/>
      </w:r>
      <w:bookmarkStart w:id="11" w:name="_Toc164264120"/>
      <w:r w:rsidR="006A628C" w:rsidRPr="00CE5C87">
        <w:lastRenderedPageBreak/>
        <w:t xml:space="preserve">2.6 </w:t>
      </w:r>
      <w:r w:rsidRPr="006A628C">
        <w:t>Paydaş Analizi</w:t>
      </w:r>
      <w:bookmarkEnd w:id="11"/>
    </w:p>
    <w:p w:rsidR="009117EF" w:rsidRPr="009117EF" w:rsidRDefault="009117EF" w:rsidP="009117EF">
      <w:pPr>
        <w:spacing w:line="276" w:lineRule="auto"/>
        <w:rPr>
          <w:rFonts w:ascii="Times New Roman" w:hAnsi="Times New Roman" w:cs="Times New Roman"/>
          <w:b/>
          <w:bCs/>
          <w:sz w:val="24"/>
          <w:szCs w:val="24"/>
        </w:rPr>
      </w:pPr>
    </w:p>
    <w:p w:rsidR="009117EF" w:rsidRPr="009117EF" w:rsidRDefault="009117EF" w:rsidP="009117EF">
      <w:pPr>
        <w:spacing w:line="276" w:lineRule="auto"/>
        <w:jc w:val="both"/>
        <w:rPr>
          <w:rFonts w:ascii="Times New Roman" w:hAnsi="Times New Roman" w:cs="Times New Roman"/>
          <w:sz w:val="24"/>
          <w:szCs w:val="24"/>
        </w:rPr>
      </w:pPr>
      <w:r w:rsidRPr="009117EF">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rsidR="009117EF" w:rsidRDefault="009117EF" w:rsidP="009117EF">
      <w:pPr>
        <w:spacing w:line="276" w:lineRule="auto"/>
        <w:rPr>
          <w:rFonts w:ascii="Times New Roman" w:hAnsi="Times New Roman" w:cs="Times New Roman"/>
          <w:sz w:val="24"/>
          <w:szCs w:val="24"/>
        </w:rPr>
      </w:pPr>
    </w:p>
    <w:p w:rsidR="009117EF" w:rsidRPr="009117EF" w:rsidRDefault="009117EF" w:rsidP="009117EF">
      <w:pPr>
        <w:spacing w:line="276" w:lineRule="auto"/>
        <w:jc w:val="center"/>
        <w:rPr>
          <w:rFonts w:ascii="Times New Roman" w:hAnsi="Times New Roman" w:cs="Times New Roman"/>
          <w:i/>
          <w:iCs/>
          <w:sz w:val="24"/>
          <w:szCs w:val="24"/>
        </w:rPr>
      </w:pPr>
      <w:r w:rsidRPr="009117EF">
        <w:rPr>
          <w:rFonts w:ascii="Times New Roman" w:hAnsi="Times New Roman" w:cs="Times New Roman"/>
          <w:b/>
          <w:bCs/>
          <w:i/>
          <w:iCs/>
          <w:sz w:val="24"/>
          <w:szCs w:val="24"/>
        </w:rPr>
        <w:t>Tablo 4.</w:t>
      </w:r>
      <w:r w:rsidRPr="009117EF">
        <w:rPr>
          <w:rFonts w:ascii="Times New Roman" w:hAnsi="Times New Roman" w:cs="Times New Roman"/>
          <w:i/>
          <w:iCs/>
          <w:sz w:val="24"/>
          <w:szCs w:val="24"/>
        </w:rPr>
        <w:t xml:space="preserve"> Paydaş Sınıflandırma ve Önceliklendirme Tablosu</w:t>
      </w:r>
    </w:p>
    <w:p w:rsidR="009117EF" w:rsidRPr="009117EF" w:rsidRDefault="009117EF" w:rsidP="009117EF">
      <w:pPr>
        <w:rPr>
          <w:rFonts w:ascii="Times New Roman" w:hAnsi="Times New Roman" w:cs="Times New Roman"/>
          <w:b/>
          <w:sz w:val="24"/>
          <w:szCs w:val="24"/>
        </w:rPr>
      </w:pPr>
    </w:p>
    <w:tbl>
      <w:tblPr>
        <w:tblStyle w:val="TableNormal"/>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7"/>
        <w:gridCol w:w="1462"/>
        <w:gridCol w:w="2073"/>
        <w:gridCol w:w="2295"/>
        <w:gridCol w:w="2295"/>
      </w:tblGrid>
      <w:tr w:rsidR="009117EF" w:rsidRPr="009117EF" w:rsidTr="009117EF">
        <w:trPr>
          <w:trHeight w:val="625"/>
          <w:jc w:val="center"/>
        </w:trPr>
        <w:tc>
          <w:tcPr>
            <w:tcW w:w="3199" w:type="dxa"/>
            <w:gridSpan w:val="2"/>
            <w:shd w:val="clear" w:color="auto" w:fill="92CDDC" w:themeFill="accent5" w:themeFillTint="99"/>
            <w:vAlign w:val="center"/>
          </w:tcPr>
          <w:p w:rsidR="009117EF" w:rsidRPr="009117EF" w:rsidRDefault="009117EF" w:rsidP="00346637">
            <w:pPr>
              <w:pStyle w:val="TableParagraph"/>
              <w:spacing w:before="1"/>
              <w:ind w:left="107"/>
              <w:jc w:val="center"/>
              <w:rPr>
                <w:rFonts w:ascii="Times New Roman" w:hAnsi="Times New Roman" w:cs="Times New Roman"/>
                <w:b/>
                <w:sz w:val="24"/>
                <w:szCs w:val="24"/>
              </w:rPr>
            </w:pPr>
            <w:r w:rsidRPr="009117EF">
              <w:rPr>
                <w:rFonts w:ascii="Times New Roman" w:hAnsi="Times New Roman" w:cs="Times New Roman"/>
                <w:b/>
                <w:spacing w:val="-2"/>
                <w:sz w:val="24"/>
                <w:szCs w:val="24"/>
              </w:rPr>
              <w:t>PAYDAŞLAR</w:t>
            </w:r>
          </w:p>
        </w:tc>
        <w:tc>
          <w:tcPr>
            <w:tcW w:w="2073" w:type="dxa"/>
            <w:shd w:val="clear" w:color="auto" w:fill="92CDDC" w:themeFill="accent5" w:themeFillTint="99"/>
            <w:vAlign w:val="center"/>
          </w:tcPr>
          <w:p w:rsidR="009117EF" w:rsidRPr="009117EF" w:rsidRDefault="009117EF" w:rsidP="00346637">
            <w:pPr>
              <w:pStyle w:val="TableParagraph"/>
              <w:spacing w:before="2"/>
              <w:ind w:left="110"/>
              <w:jc w:val="center"/>
              <w:rPr>
                <w:rFonts w:ascii="Times New Roman" w:hAnsi="Times New Roman" w:cs="Times New Roman"/>
                <w:b/>
                <w:sz w:val="24"/>
                <w:szCs w:val="24"/>
              </w:rPr>
            </w:pPr>
            <w:r w:rsidRPr="009117EF">
              <w:rPr>
                <w:rFonts w:ascii="Times New Roman" w:hAnsi="Times New Roman" w:cs="Times New Roman"/>
                <w:b/>
                <w:w w:val="80"/>
                <w:sz w:val="24"/>
                <w:szCs w:val="24"/>
              </w:rPr>
              <w:t>İÇ</w:t>
            </w:r>
            <w:r w:rsidRPr="009117EF">
              <w:rPr>
                <w:rFonts w:ascii="Times New Roman" w:hAnsi="Times New Roman" w:cs="Times New Roman"/>
                <w:b/>
                <w:spacing w:val="-1"/>
                <w:w w:val="95"/>
                <w:sz w:val="24"/>
                <w:szCs w:val="24"/>
              </w:rPr>
              <w:t xml:space="preserve"> </w:t>
            </w:r>
            <w:r w:rsidRPr="009117EF">
              <w:rPr>
                <w:rFonts w:ascii="Times New Roman" w:hAnsi="Times New Roman" w:cs="Times New Roman"/>
                <w:b/>
                <w:spacing w:val="-2"/>
                <w:w w:val="95"/>
                <w:sz w:val="24"/>
                <w:szCs w:val="24"/>
              </w:rPr>
              <w:t>PAYDAŞ</w:t>
            </w:r>
          </w:p>
        </w:tc>
        <w:tc>
          <w:tcPr>
            <w:tcW w:w="2295" w:type="dxa"/>
            <w:shd w:val="clear" w:color="auto" w:fill="92CDDC" w:themeFill="accent5" w:themeFillTint="99"/>
            <w:vAlign w:val="center"/>
          </w:tcPr>
          <w:p w:rsidR="009117EF" w:rsidRPr="009117EF" w:rsidRDefault="009117EF" w:rsidP="00346637">
            <w:pPr>
              <w:pStyle w:val="TableParagraph"/>
              <w:spacing w:line="236" w:lineRule="exact"/>
              <w:ind w:left="108" w:firstLine="528"/>
              <w:rPr>
                <w:rFonts w:ascii="Times New Roman" w:hAnsi="Times New Roman" w:cs="Times New Roman"/>
                <w:b/>
                <w:sz w:val="24"/>
                <w:szCs w:val="24"/>
              </w:rPr>
            </w:pPr>
            <w:r w:rsidRPr="009117EF">
              <w:rPr>
                <w:rFonts w:ascii="Times New Roman" w:hAnsi="Times New Roman" w:cs="Times New Roman"/>
                <w:b/>
                <w:spacing w:val="-4"/>
                <w:sz w:val="24"/>
                <w:szCs w:val="24"/>
              </w:rPr>
              <w:t xml:space="preserve">  DIŞ </w:t>
            </w:r>
            <w:r w:rsidRPr="009117EF">
              <w:rPr>
                <w:rFonts w:ascii="Times New Roman" w:hAnsi="Times New Roman" w:cs="Times New Roman"/>
                <w:b/>
                <w:spacing w:val="-2"/>
                <w:w w:val="90"/>
                <w:sz w:val="24"/>
                <w:szCs w:val="24"/>
              </w:rPr>
              <w:t>PAYDAŞ</w:t>
            </w:r>
          </w:p>
        </w:tc>
        <w:tc>
          <w:tcPr>
            <w:tcW w:w="2295" w:type="dxa"/>
            <w:shd w:val="clear" w:color="auto" w:fill="92CDDC" w:themeFill="accent5" w:themeFillTint="99"/>
            <w:vAlign w:val="center"/>
          </w:tcPr>
          <w:p w:rsidR="009117EF" w:rsidRPr="009117EF" w:rsidRDefault="009117EF" w:rsidP="00346637">
            <w:pPr>
              <w:pStyle w:val="TableParagraph"/>
              <w:spacing w:line="236" w:lineRule="exact"/>
              <w:ind w:left="108" w:firstLine="528"/>
              <w:rPr>
                <w:rFonts w:ascii="Times New Roman" w:hAnsi="Times New Roman" w:cs="Times New Roman"/>
                <w:b/>
                <w:spacing w:val="-4"/>
                <w:sz w:val="24"/>
                <w:szCs w:val="24"/>
              </w:rPr>
            </w:pPr>
            <w:r w:rsidRPr="009117EF">
              <w:rPr>
                <w:rFonts w:ascii="Times New Roman" w:hAnsi="Times New Roman" w:cs="Times New Roman"/>
                <w:b/>
                <w:spacing w:val="-4"/>
                <w:sz w:val="24"/>
                <w:szCs w:val="24"/>
              </w:rPr>
              <w:t>ÖNCELİĞİ</w:t>
            </w:r>
            <w:r w:rsidRPr="009117EF">
              <w:rPr>
                <w:rFonts w:ascii="Times New Roman" w:hAnsi="Times New Roman" w:cs="Times New Roman"/>
                <w:b/>
                <w:spacing w:val="-4"/>
                <w:sz w:val="24"/>
                <w:szCs w:val="24"/>
              </w:rPr>
              <w:br/>
            </w:r>
            <w:r w:rsidRPr="009117EF">
              <w:rPr>
                <w:rFonts w:ascii="Times New Roman" w:hAnsi="Times New Roman" w:cs="Times New Roman"/>
                <w:b/>
                <w:spacing w:val="-4"/>
                <w:sz w:val="14"/>
                <w:szCs w:val="14"/>
              </w:rPr>
              <w:t>( 5 Yüksek Öncelik -1 Düşük Öncelik)</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rPr>
              <w:t>Millî Eğitim</w:t>
            </w:r>
            <w:r w:rsidRPr="009117EF">
              <w:rPr>
                <w:rFonts w:ascii="Times New Roman" w:hAnsi="Times New Roman" w:cs="Times New Roman"/>
                <w:b/>
                <w:spacing w:val="4"/>
              </w:rPr>
              <w:t xml:space="preserve"> </w:t>
            </w:r>
            <w:r w:rsidRPr="009117EF">
              <w:rPr>
                <w:rFonts w:ascii="Times New Roman" w:hAnsi="Times New Roman" w:cs="Times New Roman"/>
                <w:b/>
                <w:spacing w:val="-2"/>
              </w:rPr>
              <w:t>Bakanlığı</w:t>
            </w:r>
          </w:p>
        </w:tc>
        <w:tc>
          <w:tcPr>
            <w:tcW w:w="2073" w:type="dxa"/>
            <w:shd w:val="clear" w:color="auto" w:fill="auto"/>
            <w:vAlign w:val="center"/>
          </w:tcPr>
          <w:p w:rsidR="004E2409" w:rsidRPr="004E2409" w:rsidRDefault="004E2409" w:rsidP="00D25DB3">
            <w:pPr>
              <w:widowControl/>
              <w:adjustRightInd w:val="0"/>
              <w:jc w:val="center"/>
              <w:rPr>
                <w:rFonts w:ascii="Times New Roman" w:eastAsiaTheme="minorHAnsi" w:hAnsi="Times New Roman" w:cs="Times New Roman"/>
                <w:color w:val="000000"/>
                <w:sz w:val="20"/>
                <w:szCs w:val="20"/>
              </w:rPr>
            </w:pPr>
            <w:r w:rsidRPr="004E2409">
              <w:rPr>
                <w:rFonts w:ascii="Times New Roman" w:eastAsiaTheme="minorHAnsi" w:hAnsi="Times New Roman" w:cs="Times New Roman"/>
                <w:color w:val="000000"/>
                <w:sz w:val="20"/>
                <w:szCs w:val="20"/>
              </w:rPr>
              <w:t>√</w:t>
            </w:r>
          </w:p>
          <w:p w:rsidR="009117EF" w:rsidRPr="009117EF" w:rsidRDefault="009117EF" w:rsidP="00D25DB3">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9117EF" w:rsidP="00D25DB3">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4E2409" w:rsidP="00346637">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spacing w:val="-2"/>
                <w:w w:val="105"/>
              </w:rPr>
              <w:t>Valilik</w:t>
            </w:r>
          </w:p>
        </w:tc>
        <w:tc>
          <w:tcPr>
            <w:tcW w:w="2073" w:type="dxa"/>
            <w:shd w:val="clear" w:color="auto" w:fill="auto"/>
            <w:vAlign w:val="center"/>
          </w:tcPr>
          <w:p w:rsidR="009117EF" w:rsidRPr="009117EF" w:rsidRDefault="009117EF" w:rsidP="00D25DB3">
            <w:pPr>
              <w:pStyle w:val="TableParagraph"/>
              <w:jc w:val="center"/>
              <w:rPr>
                <w:rFonts w:ascii="Times New Roman" w:hAnsi="Times New Roman" w:cs="Times New Roman"/>
              </w:rPr>
            </w:pPr>
          </w:p>
        </w:tc>
        <w:tc>
          <w:tcPr>
            <w:tcW w:w="2295" w:type="dxa"/>
            <w:shd w:val="clear" w:color="auto" w:fill="auto"/>
            <w:vAlign w:val="center"/>
          </w:tcPr>
          <w:p w:rsidR="004E2409" w:rsidRPr="004E2409" w:rsidRDefault="004E2409" w:rsidP="00D25DB3">
            <w:pPr>
              <w:widowControl/>
              <w:adjustRightInd w:val="0"/>
              <w:jc w:val="center"/>
              <w:rPr>
                <w:rFonts w:ascii="Times New Roman" w:eastAsiaTheme="minorHAnsi" w:hAnsi="Times New Roman" w:cs="Times New Roman"/>
                <w:color w:val="000000"/>
                <w:sz w:val="20"/>
                <w:szCs w:val="20"/>
              </w:rPr>
            </w:pPr>
            <w:r w:rsidRPr="004E2409">
              <w:rPr>
                <w:rFonts w:ascii="Times New Roman" w:eastAsiaTheme="minorHAnsi" w:hAnsi="Times New Roman" w:cs="Times New Roman"/>
                <w:color w:val="000000"/>
                <w:sz w:val="20"/>
                <w:szCs w:val="20"/>
              </w:rPr>
              <w:t>√</w:t>
            </w:r>
          </w:p>
          <w:p w:rsidR="009117EF" w:rsidRPr="009117EF" w:rsidRDefault="009117EF" w:rsidP="00D25DB3">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D25DB3" w:rsidP="00346637">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rPr>
              <w:t>İl Millî Eğitim Müdürlüğü</w:t>
            </w:r>
          </w:p>
        </w:tc>
        <w:tc>
          <w:tcPr>
            <w:tcW w:w="2073" w:type="dxa"/>
            <w:shd w:val="clear" w:color="auto" w:fill="auto"/>
            <w:vAlign w:val="center"/>
          </w:tcPr>
          <w:p w:rsidR="004E2409" w:rsidRPr="004E2409" w:rsidRDefault="004E2409" w:rsidP="00D25DB3">
            <w:pPr>
              <w:widowControl/>
              <w:adjustRightInd w:val="0"/>
              <w:jc w:val="center"/>
              <w:rPr>
                <w:rFonts w:ascii="Times New Roman" w:eastAsiaTheme="minorHAnsi" w:hAnsi="Times New Roman" w:cs="Times New Roman"/>
                <w:color w:val="000000"/>
                <w:sz w:val="20"/>
                <w:szCs w:val="20"/>
              </w:rPr>
            </w:pPr>
            <w:r w:rsidRPr="004E2409">
              <w:rPr>
                <w:rFonts w:ascii="Times New Roman" w:eastAsiaTheme="minorHAnsi" w:hAnsi="Times New Roman" w:cs="Times New Roman"/>
                <w:color w:val="000000"/>
                <w:sz w:val="20"/>
                <w:szCs w:val="20"/>
              </w:rPr>
              <w:t>√</w:t>
            </w:r>
          </w:p>
          <w:p w:rsidR="009117EF" w:rsidRPr="009117EF" w:rsidRDefault="009117EF" w:rsidP="00D25DB3">
            <w:pPr>
              <w:pStyle w:val="TableParagraph"/>
              <w:jc w:val="center"/>
              <w:rPr>
                <w:rFonts w:ascii="Times New Roman" w:hAnsi="Times New Roman" w:cs="Times New Roman"/>
              </w:rPr>
            </w:pPr>
          </w:p>
        </w:tc>
        <w:tc>
          <w:tcPr>
            <w:tcW w:w="2295" w:type="dxa"/>
            <w:shd w:val="clear" w:color="auto" w:fill="auto"/>
            <w:vAlign w:val="center"/>
          </w:tcPr>
          <w:p w:rsidR="004E2409" w:rsidRPr="004E2409" w:rsidRDefault="004E2409" w:rsidP="00D25DB3">
            <w:pPr>
              <w:widowControl/>
              <w:adjustRightInd w:val="0"/>
              <w:jc w:val="center"/>
              <w:rPr>
                <w:rFonts w:ascii="Times New Roman" w:eastAsiaTheme="minorHAnsi" w:hAnsi="Times New Roman" w:cs="Times New Roman"/>
                <w:color w:val="000000"/>
                <w:sz w:val="20"/>
                <w:szCs w:val="20"/>
              </w:rPr>
            </w:pPr>
          </w:p>
          <w:p w:rsidR="009117EF" w:rsidRPr="009117EF" w:rsidRDefault="009117EF" w:rsidP="00D25DB3">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D25DB3" w:rsidP="00346637">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rPr>
                <w:rFonts w:ascii="Times New Roman" w:hAnsi="Times New Roman" w:cs="Times New Roman"/>
                <w:b/>
              </w:rPr>
            </w:pPr>
            <w:r w:rsidRPr="009117EF">
              <w:rPr>
                <w:rFonts w:ascii="Times New Roman" w:hAnsi="Times New Roman" w:cs="Times New Roman"/>
                <w:b/>
              </w:rPr>
              <w:t>Kaymakamlık</w:t>
            </w:r>
          </w:p>
        </w:tc>
        <w:tc>
          <w:tcPr>
            <w:tcW w:w="2073" w:type="dxa"/>
            <w:shd w:val="clear" w:color="auto" w:fill="auto"/>
            <w:vAlign w:val="center"/>
          </w:tcPr>
          <w:p w:rsidR="009117EF" w:rsidRPr="009117EF" w:rsidRDefault="009117EF" w:rsidP="00D25DB3">
            <w:pPr>
              <w:pStyle w:val="TableParagraph"/>
              <w:jc w:val="center"/>
              <w:rPr>
                <w:rFonts w:ascii="Times New Roman" w:hAnsi="Times New Roman" w:cs="Times New Roman"/>
              </w:rPr>
            </w:pPr>
          </w:p>
        </w:tc>
        <w:tc>
          <w:tcPr>
            <w:tcW w:w="2295" w:type="dxa"/>
            <w:shd w:val="clear" w:color="auto" w:fill="auto"/>
            <w:vAlign w:val="center"/>
          </w:tcPr>
          <w:p w:rsidR="004E2409" w:rsidRPr="004E2409" w:rsidRDefault="004E2409" w:rsidP="00D25DB3">
            <w:pPr>
              <w:widowControl/>
              <w:adjustRightInd w:val="0"/>
              <w:jc w:val="center"/>
              <w:rPr>
                <w:rFonts w:ascii="Times New Roman" w:eastAsiaTheme="minorHAnsi" w:hAnsi="Times New Roman" w:cs="Times New Roman"/>
                <w:color w:val="000000"/>
                <w:sz w:val="20"/>
                <w:szCs w:val="20"/>
              </w:rPr>
            </w:pPr>
            <w:r w:rsidRPr="004E2409">
              <w:rPr>
                <w:rFonts w:ascii="Times New Roman" w:eastAsiaTheme="minorHAnsi" w:hAnsi="Times New Roman" w:cs="Times New Roman"/>
                <w:color w:val="000000"/>
                <w:sz w:val="20"/>
                <w:szCs w:val="20"/>
              </w:rPr>
              <w:t>√</w:t>
            </w:r>
          </w:p>
          <w:p w:rsidR="009117EF" w:rsidRPr="009117EF" w:rsidRDefault="009117EF" w:rsidP="00D25DB3">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D25DB3" w:rsidP="00346637">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rPr>
                <w:rFonts w:ascii="Times New Roman" w:hAnsi="Times New Roman" w:cs="Times New Roman"/>
                <w:b/>
              </w:rPr>
            </w:pPr>
            <w:r w:rsidRPr="009117EF">
              <w:rPr>
                <w:rFonts w:ascii="Times New Roman" w:hAnsi="Times New Roman" w:cs="Times New Roman"/>
                <w:b/>
              </w:rPr>
              <w:t>İlçe Millî Eğitim Müdürlüğü</w:t>
            </w:r>
          </w:p>
        </w:tc>
        <w:tc>
          <w:tcPr>
            <w:tcW w:w="2073" w:type="dxa"/>
            <w:shd w:val="clear" w:color="auto" w:fill="auto"/>
            <w:vAlign w:val="center"/>
          </w:tcPr>
          <w:p w:rsidR="004E2409" w:rsidRPr="004E2409" w:rsidRDefault="004E2409" w:rsidP="00D25DB3">
            <w:pPr>
              <w:widowControl/>
              <w:adjustRightInd w:val="0"/>
              <w:jc w:val="center"/>
              <w:rPr>
                <w:rFonts w:ascii="Times New Roman" w:eastAsiaTheme="minorHAnsi" w:hAnsi="Times New Roman" w:cs="Times New Roman"/>
                <w:color w:val="000000"/>
                <w:sz w:val="20"/>
                <w:szCs w:val="20"/>
              </w:rPr>
            </w:pPr>
            <w:r w:rsidRPr="004E2409">
              <w:rPr>
                <w:rFonts w:ascii="Times New Roman" w:eastAsiaTheme="minorHAnsi" w:hAnsi="Times New Roman" w:cs="Times New Roman"/>
                <w:color w:val="000000"/>
                <w:sz w:val="20"/>
                <w:szCs w:val="20"/>
              </w:rPr>
              <w:t>√</w:t>
            </w:r>
          </w:p>
          <w:p w:rsidR="009117EF" w:rsidRPr="009117EF" w:rsidRDefault="009117EF" w:rsidP="00D25DB3">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9117EF" w:rsidP="00D25DB3">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D25DB3" w:rsidP="00346637">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spacing w:val="-2"/>
                <w:w w:val="105"/>
              </w:rPr>
              <w:t>Öğretmenler</w:t>
            </w:r>
          </w:p>
        </w:tc>
        <w:tc>
          <w:tcPr>
            <w:tcW w:w="2073" w:type="dxa"/>
            <w:shd w:val="clear" w:color="auto" w:fill="auto"/>
            <w:vAlign w:val="center"/>
          </w:tcPr>
          <w:p w:rsidR="004E2409" w:rsidRPr="004E2409" w:rsidRDefault="004E2409" w:rsidP="00D25DB3">
            <w:pPr>
              <w:widowControl/>
              <w:adjustRightInd w:val="0"/>
              <w:jc w:val="center"/>
              <w:rPr>
                <w:rFonts w:ascii="Times New Roman" w:eastAsiaTheme="minorHAnsi" w:hAnsi="Times New Roman" w:cs="Times New Roman"/>
                <w:color w:val="000000"/>
                <w:sz w:val="20"/>
                <w:szCs w:val="20"/>
              </w:rPr>
            </w:pPr>
            <w:r w:rsidRPr="004E2409">
              <w:rPr>
                <w:rFonts w:ascii="Times New Roman" w:eastAsiaTheme="minorHAnsi" w:hAnsi="Times New Roman" w:cs="Times New Roman"/>
                <w:color w:val="000000"/>
                <w:sz w:val="20"/>
                <w:szCs w:val="20"/>
              </w:rPr>
              <w:t>√</w:t>
            </w:r>
          </w:p>
          <w:p w:rsidR="009117EF" w:rsidRPr="009117EF" w:rsidRDefault="009117EF" w:rsidP="00D25DB3">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9117EF" w:rsidP="00D25DB3">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D25DB3" w:rsidP="00346637">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1737" w:type="dxa"/>
            <w:tcBorders>
              <w:right w:val="nil"/>
            </w:tcBorders>
            <w:shd w:val="clear" w:color="auto" w:fill="92CDDC" w:themeFill="accent5" w:themeFillTint="99"/>
            <w:vAlign w:val="center"/>
          </w:tcPr>
          <w:p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rPr>
              <w:t>Öğrenciler</w:t>
            </w:r>
          </w:p>
        </w:tc>
        <w:tc>
          <w:tcPr>
            <w:tcW w:w="1462" w:type="dxa"/>
            <w:tcBorders>
              <w:left w:val="nil"/>
            </w:tcBorders>
            <w:shd w:val="clear" w:color="auto" w:fill="92CDDC" w:themeFill="accent5" w:themeFillTint="99"/>
            <w:vAlign w:val="center"/>
          </w:tcPr>
          <w:p w:rsidR="009117EF" w:rsidRPr="009117EF" w:rsidRDefault="009117EF" w:rsidP="009117EF">
            <w:pPr>
              <w:pStyle w:val="TableParagraph"/>
              <w:tabs>
                <w:tab w:val="left" w:pos="532"/>
              </w:tabs>
              <w:spacing w:before="2"/>
              <w:jc w:val="right"/>
              <w:rPr>
                <w:rFonts w:ascii="Times New Roman" w:hAnsi="Times New Roman" w:cs="Times New Roman"/>
                <w:b/>
              </w:rPr>
            </w:pPr>
          </w:p>
        </w:tc>
        <w:tc>
          <w:tcPr>
            <w:tcW w:w="2073" w:type="dxa"/>
            <w:shd w:val="clear" w:color="auto" w:fill="auto"/>
            <w:vAlign w:val="center"/>
          </w:tcPr>
          <w:p w:rsidR="004E2409" w:rsidRPr="004E2409" w:rsidRDefault="004E2409" w:rsidP="00D25DB3">
            <w:pPr>
              <w:widowControl/>
              <w:adjustRightInd w:val="0"/>
              <w:jc w:val="center"/>
              <w:rPr>
                <w:rFonts w:ascii="Times New Roman" w:eastAsiaTheme="minorHAnsi" w:hAnsi="Times New Roman" w:cs="Times New Roman"/>
                <w:color w:val="000000"/>
                <w:sz w:val="20"/>
                <w:szCs w:val="20"/>
              </w:rPr>
            </w:pPr>
            <w:r w:rsidRPr="004E2409">
              <w:rPr>
                <w:rFonts w:ascii="Times New Roman" w:eastAsiaTheme="minorHAnsi" w:hAnsi="Times New Roman" w:cs="Times New Roman"/>
                <w:color w:val="000000"/>
                <w:sz w:val="20"/>
                <w:szCs w:val="20"/>
              </w:rPr>
              <w:t>√</w:t>
            </w:r>
          </w:p>
          <w:p w:rsidR="009117EF" w:rsidRPr="009117EF" w:rsidRDefault="009117EF" w:rsidP="00D25DB3">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9117EF" w:rsidP="00D25DB3">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D25DB3" w:rsidP="00346637">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line="222" w:lineRule="exact"/>
              <w:rPr>
                <w:rFonts w:ascii="Times New Roman" w:hAnsi="Times New Roman" w:cs="Times New Roman"/>
                <w:b/>
              </w:rPr>
            </w:pPr>
            <w:r w:rsidRPr="009117EF">
              <w:rPr>
                <w:rFonts w:ascii="Times New Roman" w:hAnsi="Times New Roman" w:cs="Times New Roman"/>
                <w:b/>
                <w:spacing w:val="-2"/>
              </w:rPr>
              <w:t>Veliler</w:t>
            </w:r>
          </w:p>
        </w:tc>
        <w:tc>
          <w:tcPr>
            <w:tcW w:w="2073" w:type="dxa"/>
            <w:shd w:val="clear" w:color="auto" w:fill="auto"/>
            <w:vAlign w:val="center"/>
          </w:tcPr>
          <w:p w:rsidR="009117EF" w:rsidRPr="009117EF" w:rsidRDefault="009117EF" w:rsidP="00D25DB3">
            <w:pPr>
              <w:pStyle w:val="TableParagraph"/>
              <w:jc w:val="center"/>
              <w:rPr>
                <w:rFonts w:ascii="Times New Roman" w:hAnsi="Times New Roman" w:cs="Times New Roman"/>
              </w:rPr>
            </w:pPr>
          </w:p>
        </w:tc>
        <w:tc>
          <w:tcPr>
            <w:tcW w:w="2295" w:type="dxa"/>
            <w:shd w:val="clear" w:color="auto" w:fill="auto"/>
            <w:vAlign w:val="center"/>
          </w:tcPr>
          <w:p w:rsidR="004E2409" w:rsidRPr="004E2409" w:rsidRDefault="004E2409" w:rsidP="00D25DB3">
            <w:pPr>
              <w:widowControl/>
              <w:adjustRightInd w:val="0"/>
              <w:jc w:val="center"/>
              <w:rPr>
                <w:rFonts w:ascii="Times New Roman" w:eastAsiaTheme="minorHAnsi" w:hAnsi="Times New Roman" w:cs="Times New Roman"/>
                <w:color w:val="000000"/>
                <w:sz w:val="20"/>
                <w:szCs w:val="20"/>
              </w:rPr>
            </w:pPr>
            <w:r w:rsidRPr="004E2409">
              <w:rPr>
                <w:rFonts w:ascii="Times New Roman" w:eastAsiaTheme="minorHAnsi" w:hAnsi="Times New Roman" w:cs="Times New Roman"/>
                <w:color w:val="000000"/>
                <w:sz w:val="20"/>
                <w:szCs w:val="20"/>
              </w:rPr>
              <w:t>√</w:t>
            </w:r>
          </w:p>
          <w:p w:rsidR="009117EF" w:rsidRPr="009117EF" w:rsidRDefault="009117EF" w:rsidP="00D25DB3">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D25DB3" w:rsidP="00346637">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line="219" w:lineRule="exact"/>
              <w:rPr>
                <w:rFonts w:ascii="Times New Roman" w:hAnsi="Times New Roman" w:cs="Times New Roman"/>
                <w:b/>
              </w:rPr>
            </w:pPr>
            <w:r w:rsidRPr="009117EF">
              <w:rPr>
                <w:rFonts w:ascii="Times New Roman" w:hAnsi="Times New Roman" w:cs="Times New Roman"/>
                <w:b/>
              </w:rPr>
              <w:t>Okul</w:t>
            </w:r>
            <w:r w:rsidRPr="009117EF">
              <w:rPr>
                <w:rFonts w:ascii="Times New Roman" w:hAnsi="Times New Roman" w:cs="Times New Roman"/>
                <w:b/>
                <w:spacing w:val="-1"/>
              </w:rPr>
              <w:t xml:space="preserve"> </w:t>
            </w:r>
            <w:r w:rsidRPr="009117EF">
              <w:rPr>
                <w:rFonts w:ascii="Times New Roman" w:hAnsi="Times New Roman" w:cs="Times New Roman"/>
                <w:b/>
              </w:rPr>
              <w:t xml:space="preserve">Aile </w:t>
            </w:r>
            <w:r w:rsidRPr="009117EF">
              <w:rPr>
                <w:rFonts w:ascii="Times New Roman" w:hAnsi="Times New Roman" w:cs="Times New Roman"/>
                <w:b/>
                <w:spacing w:val="-2"/>
              </w:rPr>
              <w:t>Birliği</w:t>
            </w:r>
          </w:p>
        </w:tc>
        <w:tc>
          <w:tcPr>
            <w:tcW w:w="2073" w:type="dxa"/>
            <w:shd w:val="clear" w:color="auto" w:fill="auto"/>
            <w:vAlign w:val="center"/>
          </w:tcPr>
          <w:p w:rsidR="004E2409" w:rsidRPr="004E2409" w:rsidRDefault="004E2409" w:rsidP="00D25DB3">
            <w:pPr>
              <w:widowControl/>
              <w:adjustRightInd w:val="0"/>
              <w:jc w:val="center"/>
              <w:rPr>
                <w:rFonts w:ascii="Times New Roman" w:eastAsiaTheme="minorHAnsi" w:hAnsi="Times New Roman" w:cs="Times New Roman"/>
                <w:color w:val="000000"/>
                <w:sz w:val="20"/>
                <w:szCs w:val="20"/>
              </w:rPr>
            </w:pPr>
            <w:r w:rsidRPr="004E2409">
              <w:rPr>
                <w:rFonts w:ascii="Times New Roman" w:eastAsiaTheme="minorHAnsi" w:hAnsi="Times New Roman" w:cs="Times New Roman"/>
                <w:color w:val="000000"/>
                <w:sz w:val="20"/>
                <w:szCs w:val="20"/>
              </w:rPr>
              <w:t>√</w:t>
            </w:r>
          </w:p>
          <w:p w:rsidR="009117EF" w:rsidRPr="009117EF" w:rsidRDefault="009117EF" w:rsidP="00D25DB3">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9117EF" w:rsidP="00D25DB3">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D25DB3" w:rsidP="00346637">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5" w:line="219" w:lineRule="exact"/>
              <w:rPr>
                <w:rFonts w:ascii="Times New Roman" w:hAnsi="Times New Roman" w:cs="Times New Roman"/>
                <w:b/>
              </w:rPr>
            </w:pPr>
            <w:r w:rsidRPr="009117EF">
              <w:rPr>
                <w:rFonts w:ascii="Times New Roman" w:hAnsi="Times New Roman" w:cs="Times New Roman"/>
                <w:b/>
              </w:rPr>
              <w:t>Diğer çalışanlar</w:t>
            </w:r>
          </w:p>
        </w:tc>
        <w:tc>
          <w:tcPr>
            <w:tcW w:w="2073" w:type="dxa"/>
            <w:shd w:val="clear" w:color="auto" w:fill="auto"/>
            <w:vAlign w:val="center"/>
          </w:tcPr>
          <w:p w:rsidR="004E2409" w:rsidRPr="004E2409" w:rsidRDefault="004E2409" w:rsidP="00D25DB3">
            <w:pPr>
              <w:widowControl/>
              <w:adjustRightInd w:val="0"/>
              <w:jc w:val="center"/>
              <w:rPr>
                <w:rFonts w:ascii="Times New Roman" w:eastAsiaTheme="minorHAnsi" w:hAnsi="Times New Roman" w:cs="Times New Roman"/>
                <w:color w:val="000000"/>
                <w:sz w:val="20"/>
                <w:szCs w:val="20"/>
              </w:rPr>
            </w:pPr>
            <w:r w:rsidRPr="004E2409">
              <w:rPr>
                <w:rFonts w:ascii="Times New Roman" w:eastAsiaTheme="minorHAnsi" w:hAnsi="Times New Roman" w:cs="Times New Roman"/>
                <w:color w:val="000000"/>
                <w:sz w:val="20"/>
                <w:szCs w:val="20"/>
              </w:rPr>
              <w:t>√</w:t>
            </w:r>
          </w:p>
          <w:p w:rsidR="009117EF" w:rsidRPr="009117EF" w:rsidRDefault="009117EF" w:rsidP="00D25DB3">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9117EF" w:rsidP="00D25DB3">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D25DB3" w:rsidP="00346637">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4E2409" w:rsidP="009117EF">
            <w:pPr>
              <w:pStyle w:val="TableParagraph"/>
              <w:spacing w:before="2" w:line="222" w:lineRule="exact"/>
              <w:rPr>
                <w:rFonts w:ascii="Times New Roman" w:hAnsi="Times New Roman" w:cs="Times New Roman"/>
                <w:b/>
              </w:rPr>
            </w:pPr>
            <w:r>
              <w:rPr>
                <w:rFonts w:ascii="Times New Roman" w:hAnsi="Times New Roman" w:cs="Times New Roman"/>
                <w:b/>
                <w:spacing w:val="-2"/>
                <w:w w:val="110"/>
              </w:rPr>
              <w:t>Uludağ</w:t>
            </w:r>
            <w:r w:rsidR="00D25DB3">
              <w:rPr>
                <w:rFonts w:ascii="Times New Roman" w:hAnsi="Times New Roman" w:cs="Times New Roman"/>
                <w:b/>
                <w:spacing w:val="-2"/>
                <w:w w:val="110"/>
              </w:rPr>
              <w:t xml:space="preserve"> </w:t>
            </w:r>
            <w:r w:rsidR="009117EF" w:rsidRPr="009117EF">
              <w:rPr>
                <w:rFonts w:ascii="Times New Roman" w:hAnsi="Times New Roman" w:cs="Times New Roman"/>
                <w:b/>
                <w:spacing w:val="-2"/>
                <w:w w:val="110"/>
              </w:rPr>
              <w:t>Üniversitesi</w:t>
            </w:r>
          </w:p>
        </w:tc>
        <w:tc>
          <w:tcPr>
            <w:tcW w:w="2073" w:type="dxa"/>
            <w:shd w:val="clear" w:color="auto" w:fill="auto"/>
            <w:vAlign w:val="center"/>
          </w:tcPr>
          <w:p w:rsidR="009117EF" w:rsidRPr="009117EF" w:rsidRDefault="009117EF" w:rsidP="00D25DB3">
            <w:pPr>
              <w:pStyle w:val="TableParagraph"/>
              <w:jc w:val="center"/>
              <w:rPr>
                <w:rFonts w:ascii="Times New Roman" w:hAnsi="Times New Roman" w:cs="Times New Roman"/>
              </w:rPr>
            </w:pPr>
          </w:p>
        </w:tc>
        <w:tc>
          <w:tcPr>
            <w:tcW w:w="2295" w:type="dxa"/>
            <w:shd w:val="clear" w:color="auto" w:fill="auto"/>
            <w:vAlign w:val="center"/>
          </w:tcPr>
          <w:p w:rsidR="00D25DB3" w:rsidRPr="004E2409" w:rsidRDefault="00D25DB3" w:rsidP="00D25DB3">
            <w:pPr>
              <w:widowControl/>
              <w:adjustRightInd w:val="0"/>
              <w:jc w:val="center"/>
              <w:rPr>
                <w:rFonts w:ascii="Times New Roman" w:eastAsiaTheme="minorHAnsi" w:hAnsi="Times New Roman" w:cs="Times New Roman"/>
                <w:color w:val="000000"/>
                <w:sz w:val="20"/>
                <w:szCs w:val="20"/>
              </w:rPr>
            </w:pPr>
            <w:r w:rsidRPr="004E2409">
              <w:rPr>
                <w:rFonts w:ascii="Times New Roman" w:eastAsiaTheme="minorHAnsi" w:hAnsi="Times New Roman" w:cs="Times New Roman"/>
                <w:color w:val="000000"/>
                <w:sz w:val="20"/>
                <w:szCs w:val="20"/>
              </w:rPr>
              <w:t>√</w:t>
            </w:r>
          </w:p>
          <w:p w:rsidR="009117EF" w:rsidRPr="009117EF" w:rsidRDefault="009117EF" w:rsidP="00D25DB3">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D25DB3" w:rsidP="00346637">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D25DB3" w:rsidP="009117EF">
            <w:pPr>
              <w:pStyle w:val="TableParagraph"/>
              <w:spacing w:before="2" w:line="222" w:lineRule="exact"/>
              <w:rPr>
                <w:rFonts w:ascii="Times New Roman" w:hAnsi="Times New Roman" w:cs="Times New Roman"/>
                <w:b/>
              </w:rPr>
            </w:pPr>
            <w:r>
              <w:rPr>
                <w:rFonts w:ascii="Times New Roman" w:hAnsi="Times New Roman" w:cs="Times New Roman"/>
                <w:b/>
                <w:spacing w:val="-2"/>
                <w:w w:val="110"/>
              </w:rPr>
              <w:t xml:space="preserve">Gürsu </w:t>
            </w:r>
            <w:r w:rsidR="009117EF" w:rsidRPr="009117EF">
              <w:rPr>
                <w:rFonts w:ascii="Times New Roman" w:hAnsi="Times New Roman" w:cs="Times New Roman"/>
                <w:b/>
                <w:spacing w:val="-2"/>
                <w:w w:val="110"/>
              </w:rPr>
              <w:t>Belediyesi</w:t>
            </w:r>
          </w:p>
        </w:tc>
        <w:tc>
          <w:tcPr>
            <w:tcW w:w="2073" w:type="dxa"/>
            <w:shd w:val="clear" w:color="auto" w:fill="auto"/>
            <w:vAlign w:val="center"/>
          </w:tcPr>
          <w:p w:rsidR="009117EF" w:rsidRPr="009117EF" w:rsidRDefault="009117EF" w:rsidP="00D25DB3">
            <w:pPr>
              <w:pStyle w:val="TableParagraph"/>
              <w:jc w:val="center"/>
              <w:rPr>
                <w:rFonts w:ascii="Times New Roman" w:hAnsi="Times New Roman" w:cs="Times New Roman"/>
              </w:rPr>
            </w:pPr>
          </w:p>
        </w:tc>
        <w:tc>
          <w:tcPr>
            <w:tcW w:w="2295" w:type="dxa"/>
            <w:shd w:val="clear" w:color="auto" w:fill="auto"/>
            <w:vAlign w:val="center"/>
          </w:tcPr>
          <w:p w:rsidR="00D25DB3" w:rsidRPr="004E2409" w:rsidRDefault="00D25DB3" w:rsidP="00D25DB3">
            <w:pPr>
              <w:widowControl/>
              <w:adjustRightInd w:val="0"/>
              <w:jc w:val="center"/>
              <w:rPr>
                <w:rFonts w:ascii="Times New Roman" w:eastAsiaTheme="minorHAnsi" w:hAnsi="Times New Roman" w:cs="Times New Roman"/>
                <w:color w:val="000000"/>
                <w:sz w:val="20"/>
                <w:szCs w:val="20"/>
              </w:rPr>
            </w:pPr>
            <w:r w:rsidRPr="004E2409">
              <w:rPr>
                <w:rFonts w:ascii="Times New Roman" w:eastAsiaTheme="minorHAnsi" w:hAnsi="Times New Roman" w:cs="Times New Roman"/>
                <w:color w:val="000000"/>
                <w:sz w:val="20"/>
                <w:szCs w:val="20"/>
              </w:rPr>
              <w:t>√</w:t>
            </w:r>
          </w:p>
          <w:p w:rsidR="009117EF" w:rsidRPr="009117EF" w:rsidRDefault="009117EF" w:rsidP="00D25DB3">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D25DB3" w:rsidP="00346637">
            <w:pPr>
              <w:pStyle w:val="TableParagraph"/>
              <w:jc w:val="center"/>
              <w:rPr>
                <w:rFonts w:ascii="Times New Roman" w:hAnsi="Times New Roman" w:cs="Times New Roman"/>
              </w:rPr>
            </w:pPr>
            <w:r>
              <w:rPr>
                <w:rFonts w:ascii="Times New Roman" w:hAnsi="Times New Roman" w:cs="Times New Roman"/>
              </w:rPr>
              <w:t>4</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w w:val="105"/>
              </w:rPr>
              <w:t xml:space="preserve">Güvenlik Güçleri (Emniyet, </w:t>
            </w:r>
            <w:r w:rsidRPr="009117EF">
              <w:rPr>
                <w:rFonts w:ascii="Times New Roman" w:hAnsi="Times New Roman" w:cs="Times New Roman"/>
                <w:b/>
                <w:spacing w:val="-2"/>
                <w:w w:val="105"/>
              </w:rPr>
              <w:t>Jandarma)</w:t>
            </w:r>
          </w:p>
        </w:tc>
        <w:tc>
          <w:tcPr>
            <w:tcW w:w="2073" w:type="dxa"/>
            <w:shd w:val="clear" w:color="auto" w:fill="auto"/>
            <w:vAlign w:val="center"/>
          </w:tcPr>
          <w:p w:rsidR="009117EF" w:rsidRPr="009117EF" w:rsidRDefault="009117EF" w:rsidP="00D25DB3">
            <w:pPr>
              <w:pStyle w:val="TableParagraph"/>
              <w:jc w:val="center"/>
              <w:rPr>
                <w:rFonts w:ascii="Times New Roman" w:hAnsi="Times New Roman" w:cs="Times New Roman"/>
              </w:rPr>
            </w:pPr>
          </w:p>
        </w:tc>
        <w:tc>
          <w:tcPr>
            <w:tcW w:w="2295" w:type="dxa"/>
            <w:shd w:val="clear" w:color="auto" w:fill="auto"/>
            <w:vAlign w:val="center"/>
          </w:tcPr>
          <w:p w:rsidR="00D25DB3" w:rsidRPr="004E2409" w:rsidRDefault="00D25DB3" w:rsidP="00D25DB3">
            <w:pPr>
              <w:widowControl/>
              <w:adjustRightInd w:val="0"/>
              <w:jc w:val="center"/>
              <w:rPr>
                <w:rFonts w:ascii="Times New Roman" w:eastAsiaTheme="minorHAnsi" w:hAnsi="Times New Roman" w:cs="Times New Roman"/>
                <w:color w:val="000000"/>
                <w:sz w:val="20"/>
                <w:szCs w:val="20"/>
              </w:rPr>
            </w:pPr>
            <w:r w:rsidRPr="004E2409">
              <w:rPr>
                <w:rFonts w:ascii="Times New Roman" w:eastAsiaTheme="minorHAnsi" w:hAnsi="Times New Roman" w:cs="Times New Roman"/>
                <w:color w:val="000000"/>
                <w:sz w:val="20"/>
                <w:szCs w:val="20"/>
              </w:rPr>
              <w:t>√</w:t>
            </w:r>
          </w:p>
          <w:p w:rsidR="009117EF" w:rsidRPr="009117EF" w:rsidRDefault="009117EF" w:rsidP="00D25DB3">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D25DB3" w:rsidP="00346637">
            <w:pPr>
              <w:pStyle w:val="TableParagraph"/>
              <w:jc w:val="center"/>
              <w:rPr>
                <w:rFonts w:ascii="Times New Roman" w:hAnsi="Times New Roman" w:cs="Times New Roman"/>
              </w:rPr>
            </w:pPr>
            <w:r>
              <w:rPr>
                <w:rFonts w:ascii="Times New Roman" w:hAnsi="Times New Roman" w:cs="Times New Roman"/>
              </w:rPr>
              <w:t>4</w:t>
            </w:r>
          </w:p>
        </w:tc>
      </w:tr>
      <w:tr w:rsidR="009117EF" w:rsidRPr="009117EF" w:rsidTr="009117EF">
        <w:trPr>
          <w:trHeight w:val="454"/>
          <w:jc w:val="center"/>
        </w:trPr>
        <w:tc>
          <w:tcPr>
            <w:tcW w:w="1737" w:type="dxa"/>
            <w:tcBorders>
              <w:right w:val="nil"/>
            </w:tcBorders>
            <w:shd w:val="clear" w:color="auto" w:fill="92CDDC" w:themeFill="accent5" w:themeFillTint="99"/>
            <w:vAlign w:val="center"/>
          </w:tcPr>
          <w:p w:rsidR="009117EF" w:rsidRPr="009117EF" w:rsidRDefault="009117EF" w:rsidP="009117EF">
            <w:pPr>
              <w:pStyle w:val="TableParagraph"/>
              <w:spacing w:line="232" w:lineRule="exact"/>
              <w:rPr>
                <w:rFonts w:ascii="Times New Roman" w:hAnsi="Times New Roman" w:cs="Times New Roman"/>
                <w:b/>
              </w:rPr>
            </w:pPr>
            <w:r w:rsidRPr="009117EF">
              <w:rPr>
                <w:rFonts w:ascii="Times New Roman" w:hAnsi="Times New Roman" w:cs="Times New Roman"/>
                <w:b/>
                <w:spacing w:val="-2"/>
                <w:w w:val="105"/>
              </w:rPr>
              <w:t>Muhtarlık</w:t>
            </w:r>
          </w:p>
        </w:tc>
        <w:tc>
          <w:tcPr>
            <w:tcW w:w="1462" w:type="dxa"/>
            <w:tcBorders>
              <w:left w:val="nil"/>
            </w:tcBorders>
            <w:shd w:val="clear" w:color="auto" w:fill="92CDDC" w:themeFill="accent5" w:themeFillTint="99"/>
            <w:vAlign w:val="center"/>
          </w:tcPr>
          <w:p w:rsidR="009117EF" w:rsidRPr="009117EF" w:rsidRDefault="009117EF" w:rsidP="009117EF">
            <w:pPr>
              <w:pStyle w:val="TableParagraph"/>
              <w:tabs>
                <w:tab w:val="left" w:pos="597"/>
              </w:tabs>
              <w:jc w:val="right"/>
              <w:rPr>
                <w:rFonts w:ascii="Times New Roman" w:hAnsi="Times New Roman" w:cs="Times New Roman"/>
                <w:b/>
              </w:rPr>
            </w:pPr>
          </w:p>
        </w:tc>
        <w:tc>
          <w:tcPr>
            <w:tcW w:w="2073" w:type="dxa"/>
            <w:shd w:val="clear" w:color="auto" w:fill="auto"/>
            <w:vAlign w:val="center"/>
          </w:tcPr>
          <w:p w:rsidR="009117EF" w:rsidRPr="009117EF" w:rsidRDefault="009117EF" w:rsidP="00D25DB3">
            <w:pPr>
              <w:pStyle w:val="TableParagraph"/>
              <w:jc w:val="center"/>
              <w:rPr>
                <w:rFonts w:ascii="Times New Roman" w:hAnsi="Times New Roman" w:cs="Times New Roman"/>
              </w:rPr>
            </w:pPr>
          </w:p>
        </w:tc>
        <w:tc>
          <w:tcPr>
            <w:tcW w:w="2295" w:type="dxa"/>
            <w:shd w:val="clear" w:color="auto" w:fill="auto"/>
            <w:vAlign w:val="center"/>
          </w:tcPr>
          <w:p w:rsidR="00D25DB3" w:rsidRPr="004E2409" w:rsidRDefault="00D25DB3" w:rsidP="00D25DB3">
            <w:pPr>
              <w:widowControl/>
              <w:adjustRightInd w:val="0"/>
              <w:jc w:val="center"/>
              <w:rPr>
                <w:rFonts w:ascii="Times New Roman" w:eastAsiaTheme="minorHAnsi" w:hAnsi="Times New Roman" w:cs="Times New Roman"/>
                <w:color w:val="000000"/>
                <w:sz w:val="20"/>
                <w:szCs w:val="20"/>
              </w:rPr>
            </w:pPr>
            <w:r w:rsidRPr="004E2409">
              <w:rPr>
                <w:rFonts w:ascii="Times New Roman" w:eastAsiaTheme="minorHAnsi" w:hAnsi="Times New Roman" w:cs="Times New Roman"/>
                <w:color w:val="000000"/>
                <w:sz w:val="20"/>
                <w:szCs w:val="20"/>
              </w:rPr>
              <w:t>√</w:t>
            </w:r>
          </w:p>
          <w:p w:rsidR="009117EF" w:rsidRPr="009117EF" w:rsidRDefault="009117EF" w:rsidP="00D25DB3">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D25DB3" w:rsidP="00346637">
            <w:pPr>
              <w:pStyle w:val="TableParagraph"/>
              <w:jc w:val="center"/>
              <w:rPr>
                <w:rFonts w:ascii="Times New Roman" w:hAnsi="Times New Roman" w:cs="Times New Roman"/>
              </w:rPr>
            </w:pPr>
            <w:r>
              <w:rPr>
                <w:rFonts w:ascii="Times New Roman" w:hAnsi="Times New Roman" w:cs="Times New Roman"/>
              </w:rPr>
              <w:t>4</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w w:val="105"/>
              </w:rPr>
              <w:t>Sivil</w:t>
            </w:r>
            <w:r w:rsidRPr="009117EF">
              <w:rPr>
                <w:rFonts w:ascii="Times New Roman" w:hAnsi="Times New Roman" w:cs="Times New Roman"/>
                <w:b/>
                <w:spacing w:val="-12"/>
                <w:w w:val="105"/>
              </w:rPr>
              <w:t xml:space="preserve"> </w:t>
            </w:r>
            <w:r w:rsidRPr="009117EF">
              <w:rPr>
                <w:rFonts w:ascii="Times New Roman" w:hAnsi="Times New Roman" w:cs="Times New Roman"/>
                <w:b/>
                <w:w w:val="105"/>
              </w:rPr>
              <w:t>Toplum</w:t>
            </w:r>
            <w:r w:rsidRPr="009117EF">
              <w:rPr>
                <w:rFonts w:ascii="Times New Roman" w:hAnsi="Times New Roman" w:cs="Times New Roman"/>
                <w:b/>
                <w:spacing w:val="-13"/>
                <w:w w:val="105"/>
              </w:rPr>
              <w:t xml:space="preserve"> </w:t>
            </w:r>
            <w:r w:rsidRPr="009117EF">
              <w:rPr>
                <w:rFonts w:ascii="Times New Roman" w:hAnsi="Times New Roman" w:cs="Times New Roman"/>
                <w:b/>
                <w:spacing w:val="-2"/>
                <w:w w:val="105"/>
              </w:rPr>
              <w:t>Kuruluşları</w:t>
            </w:r>
          </w:p>
        </w:tc>
        <w:tc>
          <w:tcPr>
            <w:tcW w:w="2073" w:type="dxa"/>
            <w:shd w:val="clear" w:color="auto" w:fill="auto"/>
            <w:vAlign w:val="center"/>
          </w:tcPr>
          <w:p w:rsidR="009117EF" w:rsidRPr="009117EF" w:rsidRDefault="009117EF" w:rsidP="00D25DB3">
            <w:pPr>
              <w:pStyle w:val="TableParagraph"/>
              <w:jc w:val="center"/>
              <w:rPr>
                <w:rFonts w:ascii="Times New Roman" w:hAnsi="Times New Roman" w:cs="Times New Roman"/>
              </w:rPr>
            </w:pPr>
          </w:p>
        </w:tc>
        <w:tc>
          <w:tcPr>
            <w:tcW w:w="2295" w:type="dxa"/>
            <w:shd w:val="clear" w:color="auto" w:fill="auto"/>
            <w:vAlign w:val="center"/>
          </w:tcPr>
          <w:p w:rsidR="00D25DB3" w:rsidRPr="004E2409" w:rsidRDefault="00D25DB3" w:rsidP="00D25DB3">
            <w:pPr>
              <w:widowControl/>
              <w:adjustRightInd w:val="0"/>
              <w:jc w:val="center"/>
              <w:rPr>
                <w:rFonts w:ascii="Times New Roman" w:eastAsiaTheme="minorHAnsi" w:hAnsi="Times New Roman" w:cs="Times New Roman"/>
                <w:color w:val="000000"/>
                <w:sz w:val="20"/>
                <w:szCs w:val="20"/>
              </w:rPr>
            </w:pPr>
            <w:r w:rsidRPr="004E2409">
              <w:rPr>
                <w:rFonts w:ascii="Times New Roman" w:eastAsiaTheme="minorHAnsi" w:hAnsi="Times New Roman" w:cs="Times New Roman"/>
                <w:color w:val="000000"/>
                <w:sz w:val="20"/>
                <w:szCs w:val="20"/>
              </w:rPr>
              <w:t>√</w:t>
            </w:r>
          </w:p>
          <w:p w:rsidR="009117EF" w:rsidRPr="009117EF" w:rsidRDefault="009117EF" w:rsidP="00D25DB3">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D25DB3" w:rsidP="00346637">
            <w:pPr>
              <w:pStyle w:val="TableParagraph"/>
              <w:jc w:val="center"/>
              <w:rPr>
                <w:rFonts w:ascii="Times New Roman" w:hAnsi="Times New Roman" w:cs="Times New Roman"/>
              </w:rPr>
            </w:pPr>
            <w:r>
              <w:rPr>
                <w:rFonts w:ascii="Times New Roman" w:hAnsi="Times New Roman" w:cs="Times New Roman"/>
              </w:rPr>
              <w:t>4</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D25DB3" w:rsidP="00862CB7">
            <w:pPr>
              <w:pStyle w:val="TableParagraph"/>
              <w:spacing w:line="222" w:lineRule="exact"/>
              <w:rPr>
                <w:rFonts w:ascii="Times New Roman" w:hAnsi="Times New Roman" w:cs="Times New Roman"/>
                <w:b/>
              </w:rPr>
            </w:pPr>
            <w:r>
              <w:rPr>
                <w:rFonts w:ascii="Times New Roman" w:hAnsi="Times New Roman" w:cs="Times New Roman"/>
                <w:b/>
              </w:rPr>
              <w:t>Gürsu İlçe Müftülüğü</w:t>
            </w:r>
          </w:p>
        </w:tc>
        <w:tc>
          <w:tcPr>
            <w:tcW w:w="2073" w:type="dxa"/>
            <w:shd w:val="clear" w:color="auto" w:fill="auto"/>
            <w:vAlign w:val="center"/>
          </w:tcPr>
          <w:p w:rsidR="009117EF" w:rsidRPr="009117EF" w:rsidRDefault="009117EF" w:rsidP="00D25DB3">
            <w:pPr>
              <w:pStyle w:val="TableParagraph"/>
              <w:jc w:val="center"/>
              <w:rPr>
                <w:rFonts w:ascii="Times New Roman" w:hAnsi="Times New Roman" w:cs="Times New Roman"/>
              </w:rPr>
            </w:pPr>
          </w:p>
        </w:tc>
        <w:tc>
          <w:tcPr>
            <w:tcW w:w="2295" w:type="dxa"/>
            <w:shd w:val="clear" w:color="auto" w:fill="auto"/>
            <w:vAlign w:val="center"/>
          </w:tcPr>
          <w:p w:rsidR="00D25DB3" w:rsidRPr="004E2409" w:rsidRDefault="00D25DB3" w:rsidP="00D25DB3">
            <w:pPr>
              <w:widowControl/>
              <w:adjustRightInd w:val="0"/>
              <w:jc w:val="center"/>
              <w:rPr>
                <w:rFonts w:ascii="Times New Roman" w:eastAsiaTheme="minorHAnsi" w:hAnsi="Times New Roman" w:cs="Times New Roman"/>
                <w:color w:val="000000"/>
                <w:sz w:val="20"/>
                <w:szCs w:val="20"/>
              </w:rPr>
            </w:pPr>
            <w:r w:rsidRPr="004E2409">
              <w:rPr>
                <w:rFonts w:ascii="Times New Roman" w:eastAsiaTheme="minorHAnsi" w:hAnsi="Times New Roman" w:cs="Times New Roman"/>
                <w:color w:val="000000"/>
                <w:sz w:val="20"/>
                <w:szCs w:val="20"/>
              </w:rPr>
              <w:t>√</w:t>
            </w:r>
          </w:p>
          <w:p w:rsidR="009117EF" w:rsidRPr="009117EF" w:rsidRDefault="009117EF" w:rsidP="00D25DB3">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D25DB3" w:rsidP="00346637">
            <w:pPr>
              <w:pStyle w:val="TableParagraph"/>
              <w:jc w:val="center"/>
              <w:rPr>
                <w:rFonts w:ascii="Times New Roman" w:hAnsi="Times New Roman" w:cs="Times New Roman"/>
              </w:rPr>
            </w:pPr>
            <w:r>
              <w:rPr>
                <w:rFonts w:ascii="Times New Roman" w:hAnsi="Times New Roman" w:cs="Times New Roman"/>
              </w:rPr>
              <w:t>4</w:t>
            </w:r>
          </w:p>
        </w:tc>
      </w:tr>
    </w:tbl>
    <w:p w:rsidR="00E61309" w:rsidRPr="009117EF" w:rsidRDefault="00E61309" w:rsidP="00BE61EE">
      <w:pPr>
        <w:jc w:val="both"/>
        <w:rPr>
          <w:rFonts w:ascii="Times New Roman" w:hAnsi="Times New Roman" w:cs="Times New Roman"/>
          <w:color w:val="FF0000"/>
          <w:sz w:val="24"/>
          <w:szCs w:val="24"/>
        </w:rPr>
      </w:pPr>
    </w:p>
    <w:p w:rsidR="009A60A0" w:rsidRDefault="009A60A0" w:rsidP="009A60A0">
      <w:pPr>
        <w:rPr>
          <w:rFonts w:ascii="Times New Roman" w:hAnsi="Times New Roman" w:cs="Times New Roman"/>
          <w:color w:val="FF0000"/>
          <w:sz w:val="24"/>
          <w:szCs w:val="24"/>
        </w:rPr>
      </w:pPr>
    </w:p>
    <w:p w:rsidR="009A60A0" w:rsidRDefault="009A60A0" w:rsidP="009A60A0">
      <w:pPr>
        <w:rPr>
          <w:rFonts w:ascii="Times New Roman" w:hAnsi="Times New Roman" w:cs="Times New Roman"/>
          <w:color w:val="FF0000"/>
          <w:sz w:val="24"/>
          <w:szCs w:val="24"/>
        </w:rPr>
      </w:pPr>
    </w:p>
    <w:p w:rsidR="009A60A0" w:rsidRDefault="009A60A0" w:rsidP="009A60A0">
      <w:pPr>
        <w:rPr>
          <w:rFonts w:ascii="Times New Roman" w:hAnsi="Times New Roman" w:cs="Times New Roman"/>
          <w:color w:val="FF0000"/>
          <w:sz w:val="24"/>
          <w:szCs w:val="24"/>
        </w:rPr>
      </w:pPr>
    </w:p>
    <w:p w:rsidR="009A60A0" w:rsidRDefault="009A60A0" w:rsidP="009A60A0">
      <w:pPr>
        <w:rPr>
          <w:rFonts w:ascii="Times New Roman" w:hAnsi="Times New Roman" w:cs="Times New Roman"/>
          <w:color w:val="FF0000"/>
          <w:sz w:val="24"/>
          <w:szCs w:val="24"/>
        </w:rPr>
      </w:pPr>
    </w:p>
    <w:p w:rsidR="009A60A0" w:rsidRDefault="009A60A0" w:rsidP="009A60A0">
      <w:pPr>
        <w:rPr>
          <w:rFonts w:ascii="Times New Roman" w:hAnsi="Times New Roman" w:cs="Times New Roman"/>
          <w:color w:val="FF0000"/>
          <w:sz w:val="24"/>
          <w:szCs w:val="24"/>
        </w:rPr>
      </w:pPr>
    </w:p>
    <w:p w:rsidR="009A60A0" w:rsidRDefault="009A60A0" w:rsidP="009A60A0">
      <w:pPr>
        <w:rPr>
          <w:rFonts w:ascii="Times New Roman" w:hAnsi="Times New Roman" w:cs="Times New Roman"/>
          <w:color w:val="FF0000"/>
          <w:sz w:val="24"/>
          <w:szCs w:val="24"/>
        </w:rPr>
      </w:pPr>
    </w:p>
    <w:p w:rsidR="009A60A0" w:rsidRDefault="009A60A0" w:rsidP="009A60A0">
      <w:pPr>
        <w:rPr>
          <w:rFonts w:ascii="Times New Roman" w:hAnsi="Times New Roman" w:cs="Times New Roman"/>
          <w:color w:val="FF0000"/>
          <w:sz w:val="24"/>
          <w:szCs w:val="24"/>
        </w:rPr>
      </w:pPr>
    </w:p>
    <w:p w:rsidR="001434A9" w:rsidRPr="009A60A0" w:rsidRDefault="001434A9" w:rsidP="009A60A0">
      <w:r w:rsidRPr="001434A9">
        <w:rPr>
          <w:rFonts w:ascii="Times New Roman" w:hAnsi="Times New Roman" w:cs="Times New Roman"/>
          <w:sz w:val="24"/>
          <w:szCs w:val="24"/>
        </w:rPr>
        <w:tab/>
      </w:r>
    </w:p>
    <w:p w:rsid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p>
    <w:p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lastRenderedPageBreak/>
        <w:t>Paydaş anketlerine ilişkin ortaya çıkan temel sonuçlar şu şekildedir:</w:t>
      </w: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Öğrenci Anketi Sonuçları:</w:t>
      </w: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4F4839" w:rsidP="001434A9">
      <w:pPr>
        <w:tabs>
          <w:tab w:val="left" w:pos="7320"/>
        </w:tabs>
        <w:jc w:val="both"/>
        <w:rPr>
          <w:rFonts w:ascii="Times New Roman" w:hAnsi="Times New Roman" w:cs="Times New Roman"/>
          <w:sz w:val="24"/>
          <w:szCs w:val="24"/>
        </w:rPr>
      </w:pPr>
      <w:r>
        <w:rPr>
          <w:noProof/>
          <w:lang w:eastAsia="tr-TR"/>
        </w:rPr>
        <w:drawing>
          <wp:inline distT="0" distB="0" distL="0" distR="0" wp14:anchorId="1322A8B0" wp14:editId="33AE2C0C">
            <wp:extent cx="5760720" cy="3343232"/>
            <wp:effectExtent l="0" t="0" r="11430" b="10160"/>
            <wp:docPr id="6" name="Grafik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xmlns:w15="http://schemas.microsoft.com/office/word/2012/wordml" id="{7DF574E0-5EC8-4012-AD00-C0320FEE15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p>
    <w:p w:rsidR="004F4839" w:rsidRDefault="004F4839" w:rsidP="001434A9">
      <w:pPr>
        <w:tabs>
          <w:tab w:val="left" w:pos="7320"/>
        </w:tabs>
        <w:jc w:val="both"/>
        <w:rPr>
          <w:rFonts w:ascii="Times New Roman" w:hAnsi="Times New Roman" w:cs="Times New Roman"/>
          <w:b/>
          <w:bCs/>
          <w:sz w:val="24"/>
          <w:szCs w:val="24"/>
        </w:rPr>
      </w:pPr>
    </w:p>
    <w:p w:rsidR="001434A9" w:rsidRP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Öğretmen Anketi Sonuçları:</w:t>
      </w:r>
    </w:p>
    <w:p w:rsidR="001434A9" w:rsidRPr="001434A9" w:rsidRDefault="004F4839" w:rsidP="001434A9">
      <w:pPr>
        <w:tabs>
          <w:tab w:val="left" w:pos="7320"/>
        </w:tabs>
        <w:jc w:val="both"/>
        <w:rPr>
          <w:rFonts w:ascii="Times New Roman" w:hAnsi="Times New Roman" w:cs="Times New Roman"/>
          <w:sz w:val="24"/>
          <w:szCs w:val="24"/>
        </w:rPr>
      </w:pPr>
      <w:r>
        <w:rPr>
          <w:noProof/>
          <w:lang w:eastAsia="tr-TR"/>
        </w:rPr>
        <w:drawing>
          <wp:inline distT="0" distB="0" distL="0" distR="0" wp14:anchorId="6667335E" wp14:editId="202A77E4">
            <wp:extent cx="5760720" cy="3391950"/>
            <wp:effectExtent l="0" t="0" r="11430" b="18415"/>
            <wp:docPr id="7" name="Grafik 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xmlns:w15="http://schemas.microsoft.com/office/word/2012/wordml" id="{DFC70410-D9D6-4CCD-8B87-E783F70139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434A9" w:rsidRPr="001434A9" w:rsidRDefault="001434A9" w:rsidP="001434A9">
      <w:pPr>
        <w:tabs>
          <w:tab w:val="left" w:pos="7320"/>
        </w:tabs>
        <w:jc w:val="both"/>
        <w:rPr>
          <w:rFonts w:ascii="Times New Roman" w:hAnsi="Times New Roman" w:cs="Times New Roman"/>
          <w:sz w:val="24"/>
          <w:szCs w:val="24"/>
        </w:rPr>
      </w:pPr>
    </w:p>
    <w:p w:rsidR="00303363" w:rsidRP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Veli Anketi Sonuçları:</w:t>
      </w:r>
    </w:p>
    <w:p w:rsidR="007820F3" w:rsidRDefault="004F4839">
      <w:r>
        <w:rPr>
          <w:noProof/>
          <w:lang w:eastAsia="tr-TR"/>
        </w:rPr>
        <w:drawing>
          <wp:inline distT="0" distB="0" distL="0" distR="0" wp14:anchorId="776D52EA" wp14:editId="3812E3FA">
            <wp:extent cx="5760720" cy="3391950"/>
            <wp:effectExtent l="0" t="0" r="11430" b="18415"/>
            <wp:docPr id="8" name="Grafik 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xmlns:w15="http://schemas.microsoft.com/office/word/2012/wordml" id="{DFC70410-D9D6-4CCD-8B87-E783F70139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7820F3">
        <w:br w:type="page"/>
      </w:r>
    </w:p>
    <w:p w:rsidR="0026213D" w:rsidRPr="00CE5C87" w:rsidRDefault="00CE5C87" w:rsidP="009A60A0">
      <w:pPr>
        <w:pStyle w:val="Balk2"/>
        <w:ind w:left="0" w:firstLine="0"/>
      </w:pPr>
      <w:bookmarkStart w:id="12" w:name="_Toc164264121"/>
      <w:r>
        <w:lastRenderedPageBreak/>
        <w:t xml:space="preserve">2.7 </w:t>
      </w:r>
      <w:r w:rsidR="006E5E60">
        <w:t>Kuruluş İçi</w:t>
      </w:r>
      <w:r w:rsidR="0026213D" w:rsidRPr="00CE5C87">
        <w:t xml:space="preserve"> Analiz</w:t>
      </w:r>
      <w:bookmarkEnd w:id="12"/>
    </w:p>
    <w:p w:rsidR="0026213D" w:rsidRPr="00084AE0" w:rsidRDefault="0026213D" w:rsidP="00084AE0">
      <w:pPr>
        <w:tabs>
          <w:tab w:val="left" w:pos="7320"/>
        </w:tabs>
        <w:spacing w:line="276" w:lineRule="auto"/>
        <w:rPr>
          <w:rFonts w:ascii="Times New Roman" w:hAnsi="Times New Roman" w:cs="Times New Roman"/>
          <w:sz w:val="24"/>
          <w:szCs w:val="24"/>
        </w:rPr>
      </w:pPr>
    </w:p>
    <w:p w:rsidR="0026213D" w:rsidRPr="00084AE0" w:rsidRDefault="0026213D" w:rsidP="00084AE0">
      <w:pPr>
        <w:tabs>
          <w:tab w:val="left" w:pos="7320"/>
        </w:tabs>
        <w:spacing w:line="276" w:lineRule="auto"/>
        <w:rPr>
          <w:rFonts w:ascii="Times New Roman" w:hAnsi="Times New Roman" w:cs="Times New Roman"/>
          <w:sz w:val="24"/>
          <w:szCs w:val="24"/>
        </w:rPr>
      </w:pPr>
      <w:r w:rsidRPr="00084AE0">
        <w:rPr>
          <w:rFonts w:ascii="Times New Roman" w:hAnsi="Times New Roman" w:cs="Times New Roman"/>
          <w:sz w:val="24"/>
          <w:szCs w:val="24"/>
        </w:rPr>
        <w:t>Bu bölümde; teşkilat yapısı, insan kaynaklarının yetkinlik düzeyi, kurum kültürü, teknoloji ve bilişim altyapısı, fiziki ve mali kaynaklara ilişkin analizlere yer verilmiştir.</w:t>
      </w:r>
    </w:p>
    <w:p w:rsidR="0026213D" w:rsidRPr="00084AE0" w:rsidRDefault="0026213D" w:rsidP="00084AE0">
      <w:pPr>
        <w:tabs>
          <w:tab w:val="left" w:pos="7320"/>
        </w:tabs>
        <w:spacing w:line="276" w:lineRule="auto"/>
        <w:rPr>
          <w:rFonts w:ascii="Times New Roman" w:hAnsi="Times New Roman" w:cs="Times New Roman"/>
          <w:sz w:val="24"/>
          <w:szCs w:val="24"/>
        </w:rPr>
      </w:pPr>
    </w:p>
    <w:p w:rsidR="0026213D" w:rsidRPr="00CE5C87" w:rsidRDefault="00CE5C87" w:rsidP="00CE5C87">
      <w:pPr>
        <w:pStyle w:val="Balk2"/>
        <w:ind w:hanging="1109"/>
      </w:pPr>
      <w:bookmarkStart w:id="13" w:name="_Toc164264122"/>
      <w:r>
        <w:t xml:space="preserve">2.7.1 </w:t>
      </w:r>
      <w:r w:rsidR="0026213D" w:rsidRPr="00CE5C87">
        <w:t>Teşkilat Şeması</w:t>
      </w:r>
      <w:bookmarkEnd w:id="13"/>
    </w:p>
    <w:p w:rsidR="0026213D" w:rsidRPr="00084AE0" w:rsidRDefault="0026213D" w:rsidP="00084AE0">
      <w:pPr>
        <w:tabs>
          <w:tab w:val="left" w:pos="7320"/>
        </w:tabs>
        <w:spacing w:line="276" w:lineRule="auto"/>
        <w:rPr>
          <w:rFonts w:ascii="Times New Roman" w:hAnsi="Times New Roman" w:cs="Times New Roman"/>
          <w:sz w:val="24"/>
          <w:szCs w:val="24"/>
        </w:rPr>
      </w:pPr>
    </w:p>
    <w:p w:rsidR="00C67701" w:rsidRDefault="004F4839">
      <w:pPr>
        <w:rPr>
          <w:rFonts w:ascii="Times New Roman" w:hAnsi="Times New Roman" w:cs="Times New Roman"/>
          <w:color w:val="FF0000"/>
          <w:sz w:val="24"/>
          <w:szCs w:val="24"/>
        </w:rPr>
      </w:pPr>
      <w:r>
        <w:rPr>
          <w:rFonts w:ascii="Times New Roman" w:hAnsi="Times New Roman" w:cs="Times New Roman"/>
          <w:noProof/>
          <w:color w:val="FF0000"/>
          <w:sz w:val="24"/>
          <w:szCs w:val="24"/>
          <w:lang w:eastAsia="tr-TR"/>
        </w:rPr>
        <w:drawing>
          <wp:inline distT="0" distB="0" distL="0" distR="0">
            <wp:extent cx="5760720" cy="6040175"/>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6040175"/>
                    </a:xfrm>
                    <a:prstGeom prst="rect">
                      <a:avLst/>
                    </a:prstGeom>
                    <a:noFill/>
                    <a:ln>
                      <a:noFill/>
                    </a:ln>
                  </pic:spPr>
                </pic:pic>
              </a:graphicData>
            </a:graphic>
          </wp:inline>
        </w:drawing>
      </w:r>
      <w:r w:rsidR="00C67701">
        <w:rPr>
          <w:rFonts w:ascii="Times New Roman" w:hAnsi="Times New Roman" w:cs="Times New Roman"/>
          <w:color w:val="FF0000"/>
          <w:sz w:val="24"/>
          <w:szCs w:val="24"/>
        </w:rPr>
        <w:br w:type="page"/>
      </w:r>
    </w:p>
    <w:p w:rsidR="00C67701" w:rsidRPr="00CE5C87" w:rsidRDefault="00CE5C87" w:rsidP="00CE5C87">
      <w:pPr>
        <w:pStyle w:val="Balk2"/>
        <w:ind w:hanging="1109"/>
      </w:pPr>
      <w:bookmarkStart w:id="14" w:name="_Toc164264123"/>
      <w:r>
        <w:lastRenderedPageBreak/>
        <w:t xml:space="preserve">2.7.2 </w:t>
      </w:r>
      <w:r w:rsidR="00C67701" w:rsidRPr="00CE5C87">
        <w:t>İnsan Kaynakları</w:t>
      </w:r>
      <w:bookmarkEnd w:id="14"/>
    </w:p>
    <w:p w:rsidR="00C67701" w:rsidRPr="00C67701" w:rsidRDefault="00C67701" w:rsidP="00C67701">
      <w:pPr>
        <w:spacing w:line="276" w:lineRule="auto"/>
        <w:ind w:left="360"/>
        <w:rPr>
          <w:rFonts w:ascii="Times New Roman" w:hAnsi="Times New Roman" w:cs="Times New Roman"/>
          <w:b/>
          <w:bCs/>
          <w:sz w:val="24"/>
          <w:szCs w:val="24"/>
        </w:rPr>
      </w:pPr>
    </w:p>
    <w:p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 xml:space="preserve">Bu bölümde; okulumuz personeline ilişkin nicel veriler ile personelin sahip olduğu niteliklerin analizi yapılmıştır. </w:t>
      </w:r>
    </w:p>
    <w:p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Okul/kurumda çalışanlar ve görevleri belirlenir. Ayrıca;</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Kurumun sahip olduğu toplam norm kadro sayısı,</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Çalışan toplam personel sayısı,</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İhtiyaç duyulan branşlar ve ihtiyaç sayısı,</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Buna bağlı olarak yapılan istihdam sayısı,</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Personelin nasıl atandığı,</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Varsa geçici personelin alındığı kaynağı,</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Kadrosu olmayıp da sözleşmeli çalıştırılan personelin sayısı,</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Eğitim düzeyi, gönüllü olarak aldığı diğer görevler,</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Okul/kuruma son -en az- iki yılda gelen giden personel sayısı mümkün ise neden okul/kurumdan tayin istedikleri,</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Ortalama okulda çalışma yılı,</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Ortalama hizmet içi eğitim saati,</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Çalışana verilen ödül ve ceza sayısı gibi hususlar tablo hâlinde düzenlenebilir.</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Okul/kurumda çalışan yönetici, öğretmen, diğer personelin görevlerinin neler olduğu belirlenmelidir.</w:t>
      </w:r>
    </w:p>
    <w:p w:rsidR="00C67701" w:rsidRPr="00C67701" w:rsidRDefault="00C67701" w:rsidP="00C67701">
      <w:pPr>
        <w:spacing w:line="276" w:lineRule="auto"/>
        <w:jc w:val="both"/>
        <w:rPr>
          <w:rFonts w:ascii="Times New Roman" w:hAnsi="Times New Roman" w:cs="Times New Roman"/>
          <w:sz w:val="24"/>
          <w:szCs w:val="24"/>
        </w:rPr>
      </w:pPr>
    </w:p>
    <w:p w:rsidR="00C67701" w:rsidRDefault="00C67701" w:rsidP="00C67701">
      <w:pPr>
        <w:spacing w:line="276" w:lineRule="auto"/>
        <w:jc w:val="center"/>
        <w:rPr>
          <w:rFonts w:ascii="Times New Roman" w:hAnsi="Times New Roman" w:cs="Times New Roman"/>
          <w:i/>
          <w:iCs/>
          <w:sz w:val="24"/>
          <w:szCs w:val="24"/>
        </w:rPr>
      </w:pPr>
      <w:r w:rsidRPr="00C67701">
        <w:rPr>
          <w:rFonts w:ascii="Times New Roman" w:hAnsi="Times New Roman" w:cs="Times New Roman"/>
          <w:b/>
          <w:bCs/>
          <w:i/>
          <w:iCs/>
          <w:sz w:val="24"/>
          <w:szCs w:val="24"/>
        </w:rPr>
        <w:t>Tablo 5.</w:t>
      </w:r>
      <w:r w:rsidRPr="00C67701">
        <w:rPr>
          <w:rFonts w:ascii="Times New Roman" w:hAnsi="Times New Roman" w:cs="Times New Roman"/>
          <w:i/>
          <w:iCs/>
          <w:sz w:val="24"/>
          <w:szCs w:val="24"/>
        </w:rPr>
        <w:t xml:space="preserve"> Çalışanların Görev Dağılımı</w:t>
      </w:r>
    </w:p>
    <w:p w:rsidR="00C67701" w:rsidRPr="00C67701" w:rsidRDefault="00C67701" w:rsidP="00C67701">
      <w:pPr>
        <w:spacing w:line="276" w:lineRule="auto"/>
        <w:jc w:val="center"/>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60"/>
        <w:gridCol w:w="4753"/>
      </w:tblGrid>
      <w:tr w:rsidR="00C67701" w:rsidRPr="00A44AAA" w:rsidTr="00C67701">
        <w:trPr>
          <w:trHeight w:val="397"/>
          <w:jc w:val="center"/>
        </w:trPr>
        <w:tc>
          <w:tcPr>
            <w:tcW w:w="4360" w:type="dxa"/>
            <w:vAlign w:val="center"/>
          </w:tcPr>
          <w:p w:rsidR="00C67701" w:rsidRPr="00C67701" w:rsidRDefault="00C67701" w:rsidP="00C67701">
            <w:pPr>
              <w:pStyle w:val="TableParagraph"/>
              <w:spacing w:line="214" w:lineRule="exact"/>
              <w:ind w:left="107"/>
              <w:jc w:val="center"/>
              <w:rPr>
                <w:rFonts w:ascii="Times New Roman" w:hAnsi="Times New Roman" w:cs="Times New Roman"/>
                <w:b/>
                <w:sz w:val="24"/>
                <w:szCs w:val="28"/>
              </w:rPr>
            </w:pPr>
            <w:r w:rsidRPr="00C67701">
              <w:rPr>
                <w:rFonts w:ascii="Times New Roman" w:hAnsi="Times New Roman" w:cs="Times New Roman"/>
                <w:b/>
                <w:sz w:val="24"/>
                <w:szCs w:val="28"/>
              </w:rPr>
              <w:t>Çalışanın</w:t>
            </w:r>
            <w:r w:rsidRPr="00C67701">
              <w:rPr>
                <w:rFonts w:ascii="Times New Roman" w:hAnsi="Times New Roman" w:cs="Times New Roman"/>
                <w:b/>
                <w:spacing w:val="24"/>
                <w:sz w:val="24"/>
                <w:szCs w:val="28"/>
              </w:rPr>
              <w:t xml:space="preserve"> </w:t>
            </w:r>
            <w:r w:rsidRPr="00C67701">
              <w:rPr>
                <w:rFonts w:ascii="Times New Roman" w:hAnsi="Times New Roman" w:cs="Times New Roman"/>
                <w:b/>
                <w:spacing w:val="-2"/>
                <w:sz w:val="24"/>
                <w:szCs w:val="28"/>
              </w:rPr>
              <w:t>Ünvanı</w:t>
            </w:r>
          </w:p>
        </w:tc>
        <w:tc>
          <w:tcPr>
            <w:tcW w:w="4753" w:type="dxa"/>
            <w:vAlign w:val="center"/>
          </w:tcPr>
          <w:p w:rsidR="00C67701" w:rsidRPr="00C67701" w:rsidRDefault="00C67701" w:rsidP="00C67701">
            <w:pPr>
              <w:pStyle w:val="TableParagraph"/>
              <w:spacing w:before="2" w:line="212" w:lineRule="exact"/>
              <w:ind w:left="107"/>
              <w:jc w:val="center"/>
              <w:rPr>
                <w:rFonts w:ascii="Times New Roman" w:hAnsi="Times New Roman" w:cs="Times New Roman"/>
                <w:b/>
                <w:sz w:val="24"/>
                <w:szCs w:val="28"/>
              </w:rPr>
            </w:pPr>
            <w:r w:rsidRPr="00C67701">
              <w:rPr>
                <w:rFonts w:ascii="Times New Roman" w:hAnsi="Times New Roman" w:cs="Times New Roman"/>
                <w:b/>
                <w:spacing w:val="-2"/>
                <w:w w:val="105"/>
                <w:sz w:val="24"/>
                <w:szCs w:val="28"/>
              </w:rPr>
              <w:t>Görevleri</w:t>
            </w:r>
          </w:p>
        </w:tc>
      </w:tr>
      <w:tr w:rsidR="00C67701" w:rsidRPr="00A44AAA" w:rsidTr="00C67701">
        <w:trPr>
          <w:trHeight w:val="397"/>
          <w:jc w:val="center"/>
        </w:trPr>
        <w:tc>
          <w:tcPr>
            <w:tcW w:w="4360" w:type="dxa"/>
            <w:shd w:val="clear" w:color="auto" w:fill="92CDDC" w:themeFill="accent5" w:themeFillTint="99"/>
            <w:vAlign w:val="center"/>
          </w:tcPr>
          <w:p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8"/>
                <w:sz w:val="24"/>
                <w:szCs w:val="28"/>
              </w:rPr>
              <w:t>Okul</w:t>
            </w:r>
            <w:r w:rsidRPr="00C67701">
              <w:rPr>
                <w:rFonts w:ascii="Times New Roman" w:hAnsi="Times New Roman" w:cs="Times New Roman"/>
                <w:spacing w:val="2"/>
                <w:sz w:val="24"/>
                <w:szCs w:val="28"/>
              </w:rPr>
              <w:t xml:space="preserve"> </w:t>
            </w:r>
            <w:r w:rsidRPr="00C67701">
              <w:rPr>
                <w:rFonts w:ascii="Times New Roman" w:hAnsi="Times New Roman" w:cs="Times New Roman"/>
                <w:spacing w:val="-8"/>
                <w:sz w:val="24"/>
                <w:szCs w:val="28"/>
              </w:rPr>
              <w:t>/Kurum</w:t>
            </w:r>
            <w:r w:rsidRPr="00C67701">
              <w:rPr>
                <w:rFonts w:ascii="Times New Roman" w:hAnsi="Times New Roman" w:cs="Times New Roman"/>
                <w:spacing w:val="4"/>
                <w:sz w:val="24"/>
                <w:szCs w:val="28"/>
              </w:rPr>
              <w:t xml:space="preserve"> </w:t>
            </w:r>
            <w:r w:rsidRPr="00C67701">
              <w:rPr>
                <w:rFonts w:ascii="Times New Roman" w:hAnsi="Times New Roman" w:cs="Times New Roman"/>
                <w:spacing w:val="-8"/>
                <w:sz w:val="24"/>
                <w:szCs w:val="28"/>
              </w:rPr>
              <w:t>Müdürü</w:t>
            </w:r>
          </w:p>
        </w:tc>
        <w:tc>
          <w:tcPr>
            <w:tcW w:w="4753" w:type="dxa"/>
            <w:shd w:val="clear" w:color="auto" w:fill="92CDDC" w:themeFill="accent5" w:themeFillTint="99"/>
            <w:vAlign w:val="center"/>
          </w:tcPr>
          <w:p w:rsidR="00C67701" w:rsidRPr="00C67701" w:rsidRDefault="004F4839" w:rsidP="00C67701">
            <w:pPr>
              <w:pStyle w:val="TableParagraph"/>
              <w:rPr>
                <w:rFonts w:ascii="Times New Roman" w:hAnsi="Times New Roman" w:cs="Times New Roman"/>
                <w:sz w:val="24"/>
                <w:szCs w:val="28"/>
              </w:rPr>
            </w:pPr>
            <w:r>
              <w:rPr>
                <w:rFonts w:ascii="Times New Roman" w:hAnsi="Times New Roman" w:cs="Times New Roman"/>
                <w:sz w:val="24"/>
                <w:szCs w:val="28"/>
              </w:rPr>
              <w:t>1</w:t>
            </w:r>
          </w:p>
        </w:tc>
      </w:tr>
      <w:tr w:rsidR="00C67701" w:rsidRPr="00A44AAA" w:rsidTr="00C67701">
        <w:trPr>
          <w:trHeight w:val="397"/>
          <w:jc w:val="center"/>
        </w:trPr>
        <w:tc>
          <w:tcPr>
            <w:tcW w:w="4360" w:type="dxa"/>
            <w:vAlign w:val="center"/>
          </w:tcPr>
          <w:p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8"/>
                <w:sz w:val="24"/>
                <w:szCs w:val="28"/>
              </w:rPr>
              <w:t>Müdür</w:t>
            </w:r>
            <w:r w:rsidRPr="00C67701">
              <w:rPr>
                <w:rFonts w:ascii="Times New Roman" w:hAnsi="Times New Roman" w:cs="Times New Roman"/>
                <w:spacing w:val="-2"/>
                <w:sz w:val="24"/>
                <w:szCs w:val="28"/>
              </w:rPr>
              <w:t xml:space="preserve"> </w:t>
            </w:r>
            <w:r w:rsidRPr="00C67701">
              <w:rPr>
                <w:rFonts w:ascii="Times New Roman" w:hAnsi="Times New Roman" w:cs="Times New Roman"/>
                <w:spacing w:val="-8"/>
                <w:sz w:val="24"/>
                <w:szCs w:val="28"/>
              </w:rPr>
              <w:t>Baş</w:t>
            </w:r>
            <w:r w:rsidRPr="00C67701">
              <w:rPr>
                <w:rFonts w:ascii="Times New Roman" w:hAnsi="Times New Roman" w:cs="Times New Roman"/>
                <w:sz w:val="24"/>
                <w:szCs w:val="28"/>
              </w:rPr>
              <w:t xml:space="preserve"> </w:t>
            </w:r>
            <w:r w:rsidRPr="00C67701">
              <w:rPr>
                <w:rFonts w:ascii="Times New Roman" w:hAnsi="Times New Roman" w:cs="Times New Roman"/>
                <w:spacing w:val="-8"/>
                <w:sz w:val="24"/>
                <w:szCs w:val="28"/>
              </w:rPr>
              <w:t>Yardımcısı</w:t>
            </w:r>
          </w:p>
        </w:tc>
        <w:tc>
          <w:tcPr>
            <w:tcW w:w="4753" w:type="dxa"/>
            <w:vAlign w:val="center"/>
          </w:tcPr>
          <w:p w:rsidR="00C67701" w:rsidRPr="00C67701" w:rsidRDefault="004F4839" w:rsidP="00C67701">
            <w:pPr>
              <w:pStyle w:val="TableParagraph"/>
              <w:rPr>
                <w:rFonts w:ascii="Times New Roman" w:hAnsi="Times New Roman" w:cs="Times New Roman"/>
                <w:sz w:val="24"/>
                <w:szCs w:val="28"/>
              </w:rPr>
            </w:pPr>
            <w:r>
              <w:rPr>
                <w:rFonts w:ascii="Times New Roman" w:hAnsi="Times New Roman" w:cs="Times New Roman"/>
                <w:sz w:val="24"/>
                <w:szCs w:val="28"/>
              </w:rPr>
              <w:t>-</w:t>
            </w:r>
          </w:p>
        </w:tc>
      </w:tr>
      <w:tr w:rsidR="00C67701" w:rsidRPr="00A44AAA" w:rsidTr="00C67701">
        <w:trPr>
          <w:trHeight w:val="397"/>
          <w:jc w:val="center"/>
        </w:trPr>
        <w:tc>
          <w:tcPr>
            <w:tcW w:w="4360" w:type="dxa"/>
            <w:shd w:val="clear" w:color="auto" w:fill="92CDDC" w:themeFill="accent5" w:themeFillTint="99"/>
            <w:vAlign w:val="center"/>
          </w:tcPr>
          <w:p w:rsidR="00C67701" w:rsidRPr="00C67701" w:rsidRDefault="00C67701" w:rsidP="00C67701">
            <w:pPr>
              <w:pStyle w:val="TableParagraph"/>
              <w:spacing w:before="5" w:line="209" w:lineRule="exact"/>
              <w:ind w:left="107"/>
              <w:rPr>
                <w:rFonts w:ascii="Times New Roman" w:hAnsi="Times New Roman" w:cs="Times New Roman"/>
                <w:sz w:val="24"/>
                <w:szCs w:val="28"/>
              </w:rPr>
            </w:pPr>
            <w:r w:rsidRPr="00C67701">
              <w:rPr>
                <w:rFonts w:ascii="Times New Roman" w:hAnsi="Times New Roman" w:cs="Times New Roman"/>
                <w:w w:val="90"/>
                <w:sz w:val="24"/>
                <w:szCs w:val="28"/>
              </w:rPr>
              <w:t>Müdür</w:t>
            </w:r>
            <w:r w:rsidRPr="00C67701">
              <w:rPr>
                <w:rFonts w:ascii="Times New Roman" w:hAnsi="Times New Roman" w:cs="Times New Roman"/>
                <w:spacing w:val="16"/>
                <w:sz w:val="24"/>
                <w:szCs w:val="28"/>
              </w:rPr>
              <w:t xml:space="preserve"> </w:t>
            </w:r>
            <w:r w:rsidRPr="00C67701">
              <w:rPr>
                <w:rFonts w:ascii="Times New Roman" w:hAnsi="Times New Roman" w:cs="Times New Roman"/>
                <w:spacing w:val="-2"/>
                <w:w w:val="95"/>
                <w:sz w:val="24"/>
                <w:szCs w:val="28"/>
              </w:rPr>
              <w:t>Yardımcısı</w:t>
            </w:r>
          </w:p>
        </w:tc>
        <w:tc>
          <w:tcPr>
            <w:tcW w:w="4753" w:type="dxa"/>
            <w:shd w:val="clear" w:color="auto" w:fill="92CDDC" w:themeFill="accent5" w:themeFillTint="99"/>
            <w:vAlign w:val="center"/>
          </w:tcPr>
          <w:p w:rsidR="00C67701" w:rsidRPr="00C67701" w:rsidRDefault="004F4839" w:rsidP="00C67701">
            <w:pPr>
              <w:pStyle w:val="TableParagraph"/>
              <w:rPr>
                <w:rFonts w:ascii="Times New Roman" w:hAnsi="Times New Roman" w:cs="Times New Roman"/>
                <w:sz w:val="24"/>
                <w:szCs w:val="28"/>
              </w:rPr>
            </w:pPr>
            <w:r>
              <w:rPr>
                <w:rFonts w:ascii="Times New Roman" w:hAnsi="Times New Roman" w:cs="Times New Roman"/>
                <w:sz w:val="24"/>
                <w:szCs w:val="28"/>
              </w:rPr>
              <w:t>3</w:t>
            </w:r>
          </w:p>
        </w:tc>
      </w:tr>
      <w:tr w:rsidR="00C67701" w:rsidRPr="00A44AAA" w:rsidTr="00C67701">
        <w:trPr>
          <w:trHeight w:val="397"/>
          <w:jc w:val="center"/>
        </w:trPr>
        <w:tc>
          <w:tcPr>
            <w:tcW w:w="4360" w:type="dxa"/>
            <w:vAlign w:val="center"/>
          </w:tcPr>
          <w:p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4"/>
                <w:sz w:val="24"/>
                <w:szCs w:val="28"/>
              </w:rPr>
              <w:t>Atölye</w:t>
            </w:r>
            <w:r w:rsidRPr="00C67701">
              <w:rPr>
                <w:rFonts w:ascii="Times New Roman" w:hAnsi="Times New Roman" w:cs="Times New Roman"/>
                <w:spacing w:val="-6"/>
                <w:sz w:val="24"/>
                <w:szCs w:val="28"/>
              </w:rPr>
              <w:t xml:space="preserve"> </w:t>
            </w:r>
            <w:r w:rsidRPr="00C67701">
              <w:rPr>
                <w:rFonts w:ascii="Times New Roman" w:hAnsi="Times New Roman" w:cs="Times New Roman"/>
                <w:spacing w:val="-4"/>
                <w:sz w:val="24"/>
                <w:szCs w:val="28"/>
              </w:rPr>
              <w:t>ve</w:t>
            </w:r>
            <w:r w:rsidRPr="00C67701">
              <w:rPr>
                <w:rFonts w:ascii="Times New Roman" w:hAnsi="Times New Roman" w:cs="Times New Roman"/>
                <w:spacing w:val="-5"/>
                <w:sz w:val="24"/>
                <w:szCs w:val="28"/>
              </w:rPr>
              <w:t xml:space="preserve"> </w:t>
            </w:r>
            <w:r w:rsidRPr="00C67701">
              <w:rPr>
                <w:rFonts w:ascii="Times New Roman" w:hAnsi="Times New Roman" w:cs="Times New Roman"/>
                <w:spacing w:val="-4"/>
                <w:sz w:val="24"/>
                <w:szCs w:val="28"/>
              </w:rPr>
              <w:t>Bölüm</w:t>
            </w:r>
            <w:r w:rsidRPr="00C67701">
              <w:rPr>
                <w:rFonts w:ascii="Times New Roman" w:hAnsi="Times New Roman" w:cs="Times New Roman"/>
                <w:spacing w:val="-1"/>
                <w:sz w:val="24"/>
                <w:szCs w:val="28"/>
              </w:rPr>
              <w:t xml:space="preserve"> </w:t>
            </w:r>
            <w:r w:rsidRPr="00C67701">
              <w:rPr>
                <w:rFonts w:ascii="Times New Roman" w:hAnsi="Times New Roman" w:cs="Times New Roman"/>
                <w:spacing w:val="-4"/>
                <w:sz w:val="24"/>
                <w:szCs w:val="28"/>
              </w:rPr>
              <w:t>Şefleri</w:t>
            </w:r>
          </w:p>
        </w:tc>
        <w:tc>
          <w:tcPr>
            <w:tcW w:w="4753" w:type="dxa"/>
            <w:vAlign w:val="center"/>
          </w:tcPr>
          <w:p w:rsidR="00C67701" w:rsidRPr="00C67701" w:rsidRDefault="004F4839" w:rsidP="00C67701">
            <w:pPr>
              <w:pStyle w:val="TableParagraph"/>
              <w:rPr>
                <w:rFonts w:ascii="Times New Roman" w:hAnsi="Times New Roman" w:cs="Times New Roman"/>
                <w:sz w:val="24"/>
                <w:szCs w:val="28"/>
              </w:rPr>
            </w:pPr>
            <w:r>
              <w:rPr>
                <w:rFonts w:ascii="Times New Roman" w:hAnsi="Times New Roman" w:cs="Times New Roman"/>
                <w:sz w:val="24"/>
                <w:szCs w:val="28"/>
              </w:rPr>
              <w:t>-</w:t>
            </w:r>
          </w:p>
        </w:tc>
      </w:tr>
      <w:tr w:rsidR="00C67701" w:rsidRPr="00A44AAA" w:rsidTr="00C67701">
        <w:trPr>
          <w:trHeight w:val="397"/>
          <w:jc w:val="center"/>
        </w:trPr>
        <w:tc>
          <w:tcPr>
            <w:tcW w:w="4360" w:type="dxa"/>
            <w:shd w:val="clear" w:color="auto" w:fill="92CDDC" w:themeFill="accent5" w:themeFillTint="99"/>
            <w:vAlign w:val="center"/>
          </w:tcPr>
          <w:p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2"/>
                <w:sz w:val="24"/>
                <w:szCs w:val="28"/>
              </w:rPr>
              <w:t>Öğretmenler</w:t>
            </w:r>
          </w:p>
        </w:tc>
        <w:tc>
          <w:tcPr>
            <w:tcW w:w="4753" w:type="dxa"/>
            <w:shd w:val="clear" w:color="auto" w:fill="92CDDC" w:themeFill="accent5" w:themeFillTint="99"/>
            <w:vAlign w:val="center"/>
          </w:tcPr>
          <w:p w:rsidR="00C67701" w:rsidRPr="00C67701" w:rsidRDefault="00C06EFA" w:rsidP="00C67701">
            <w:pPr>
              <w:pStyle w:val="TableParagraph"/>
              <w:rPr>
                <w:rFonts w:ascii="Times New Roman" w:hAnsi="Times New Roman" w:cs="Times New Roman"/>
                <w:sz w:val="24"/>
                <w:szCs w:val="28"/>
              </w:rPr>
            </w:pPr>
            <w:r>
              <w:rPr>
                <w:rFonts w:ascii="Times New Roman" w:hAnsi="Times New Roman" w:cs="Times New Roman"/>
                <w:sz w:val="24"/>
                <w:szCs w:val="28"/>
              </w:rPr>
              <w:t>62</w:t>
            </w:r>
          </w:p>
        </w:tc>
      </w:tr>
      <w:tr w:rsidR="00C67701" w:rsidRPr="00A44AAA" w:rsidTr="00C67701">
        <w:trPr>
          <w:trHeight w:val="397"/>
          <w:jc w:val="center"/>
        </w:trPr>
        <w:tc>
          <w:tcPr>
            <w:tcW w:w="4360" w:type="dxa"/>
            <w:vAlign w:val="center"/>
          </w:tcPr>
          <w:p w:rsidR="00C67701" w:rsidRPr="00C67701" w:rsidRDefault="00C67701" w:rsidP="00C67701">
            <w:pPr>
              <w:pStyle w:val="TableParagraph"/>
              <w:spacing w:before="5" w:line="209" w:lineRule="exact"/>
              <w:ind w:left="107"/>
              <w:rPr>
                <w:rFonts w:ascii="Times New Roman" w:hAnsi="Times New Roman" w:cs="Times New Roman"/>
                <w:sz w:val="24"/>
                <w:szCs w:val="28"/>
              </w:rPr>
            </w:pPr>
            <w:r w:rsidRPr="00C67701">
              <w:rPr>
                <w:rFonts w:ascii="Times New Roman" w:hAnsi="Times New Roman" w:cs="Times New Roman"/>
                <w:spacing w:val="-4"/>
                <w:sz w:val="24"/>
                <w:szCs w:val="28"/>
              </w:rPr>
              <w:t>Yönetim</w:t>
            </w:r>
            <w:r w:rsidRPr="00C67701">
              <w:rPr>
                <w:rFonts w:ascii="Times New Roman" w:hAnsi="Times New Roman" w:cs="Times New Roman"/>
                <w:spacing w:val="-6"/>
                <w:sz w:val="24"/>
                <w:szCs w:val="28"/>
              </w:rPr>
              <w:t xml:space="preserve"> </w:t>
            </w:r>
            <w:r w:rsidRPr="00C67701">
              <w:rPr>
                <w:rFonts w:ascii="Times New Roman" w:hAnsi="Times New Roman" w:cs="Times New Roman"/>
                <w:spacing w:val="-4"/>
                <w:sz w:val="24"/>
                <w:szCs w:val="28"/>
              </w:rPr>
              <w:t>İşleri</w:t>
            </w:r>
            <w:r w:rsidRPr="00C67701">
              <w:rPr>
                <w:rFonts w:ascii="Times New Roman" w:hAnsi="Times New Roman" w:cs="Times New Roman"/>
                <w:spacing w:val="-5"/>
                <w:sz w:val="24"/>
                <w:szCs w:val="28"/>
              </w:rPr>
              <w:t xml:space="preserve"> </w:t>
            </w:r>
            <w:r w:rsidRPr="00C67701">
              <w:rPr>
                <w:rFonts w:ascii="Times New Roman" w:hAnsi="Times New Roman" w:cs="Times New Roman"/>
                <w:spacing w:val="-4"/>
                <w:sz w:val="24"/>
                <w:szCs w:val="28"/>
              </w:rPr>
              <w:t>ve</w:t>
            </w:r>
            <w:r w:rsidRPr="00C67701">
              <w:rPr>
                <w:rFonts w:ascii="Times New Roman" w:hAnsi="Times New Roman" w:cs="Times New Roman"/>
                <w:spacing w:val="-6"/>
                <w:sz w:val="24"/>
                <w:szCs w:val="28"/>
              </w:rPr>
              <w:t xml:space="preserve"> </w:t>
            </w:r>
            <w:r w:rsidRPr="00C67701">
              <w:rPr>
                <w:rFonts w:ascii="Times New Roman" w:hAnsi="Times New Roman" w:cs="Times New Roman"/>
                <w:spacing w:val="-4"/>
                <w:sz w:val="24"/>
                <w:szCs w:val="28"/>
              </w:rPr>
              <w:t>Büro</w:t>
            </w:r>
            <w:r w:rsidRPr="00C67701">
              <w:rPr>
                <w:rFonts w:ascii="Times New Roman" w:hAnsi="Times New Roman" w:cs="Times New Roman"/>
                <w:spacing w:val="-5"/>
                <w:sz w:val="24"/>
                <w:szCs w:val="28"/>
              </w:rPr>
              <w:t xml:space="preserve"> </w:t>
            </w:r>
            <w:r w:rsidRPr="00C67701">
              <w:rPr>
                <w:rFonts w:ascii="Times New Roman" w:hAnsi="Times New Roman" w:cs="Times New Roman"/>
                <w:spacing w:val="-4"/>
                <w:sz w:val="24"/>
                <w:szCs w:val="28"/>
              </w:rPr>
              <w:t>Memuru</w:t>
            </w:r>
          </w:p>
        </w:tc>
        <w:tc>
          <w:tcPr>
            <w:tcW w:w="4753" w:type="dxa"/>
            <w:vAlign w:val="center"/>
          </w:tcPr>
          <w:p w:rsidR="00C67701" w:rsidRPr="00C67701" w:rsidRDefault="00C06EFA" w:rsidP="00C67701">
            <w:pPr>
              <w:pStyle w:val="TableParagraph"/>
              <w:rPr>
                <w:rFonts w:ascii="Times New Roman" w:hAnsi="Times New Roman" w:cs="Times New Roman"/>
                <w:sz w:val="24"/>
                <w:szCs w:val="28"/>
              </w:rPr>
            </w:pPr>
            <w:r>
              <w:rPr>
                <w:rFonts w:ascii="Times New Roman" w:hAnsi="Times New Roman" w:cs="Times New Roman"/>
                <w:sz w:val="24"/>
                <w:szCs w:val="28"/>
              </w:rPr>
              <w:t>1</w:t>
            </w:r>
          </w:p>
        </w:tc>
      </w:tr>
      <w:tr w:rsidR="00C67701" w:rsidRPr="00A44AAA" w:rsidTr="00C67701">
        <w:trPr>
          <w:trHeight w:val="397"/>
          <w:jc w:val="center"/>
        </w:trPr>
        <w:tc>
          <w:tcPr>
            <w:tcW w:w="4360" w:type="dxa"/>
            <w:shd w:val="clear" w:color="auto" w:fill="92CDDC" w:themeFill="accent5" w:themeFillTint="99"/>
            <w:vAlign w:val="center"/>
          </w:tcPr>
          <w:p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6"/>
                <w:sz w:val="24"/>
                <w:szCs w:val="28"/>
              </w:rPr>
              <w:t>Yardımcı</w:t>
            </w:r>
            <w:r w:rsidRPr="00C67701">
              <w:rPr>
                <w:rFonts w:ascii="Times New Roman" w:hAnsi="Times New Roman" w:cs="Times New Roman"/>
                <w:spacing w:val="4"/>
                <w:sz w:val="24"/>
                <w:szCs w:val="28"/>
              </w:rPr>
              <w:t xml:space="preserve"> </w:t>
            </w:r>
            <w:r w:rsidRPr="00C67701">
              <w:rPr>
                <w:rFonts w:ascii="Times New Roman" w:hAnsi="Times New Roman" w:cs="Times New Roman"/>
                <w:spacing w:val="-6"/>
                <w:sz w:val="24"/>
                <w:szCs w:val="28"/>
              </w:rPr>
              <w:t>Hizmetler</w:t>
            </w:r>
            <w:r w:rsidRPr="00C67701">
              <w:rPr>
                <w:rFonts w:ascii="Times New Roman" w:hAnsi="Times New Roman" w:cs="Times New Roman"/>
                <w:spacing w:val="3"/>
                <w:sz w:val="24"/>
                <w:szCs w:val="28"/>
              </w:rPr>
              <w:t xml:space="preserve"> </w:t>
            </w:r>
            <w:r w:rsidRPr="00C67701">
              <w:rPr>
                <w:rFonts w:ascii="Times New Roman" w:hAnsi="Times New Roman" w:cs="Times New Roman"/>
                <w:spacing w:val="-6"/>
                <w:sz w:val="24"/>
                <w:szCs w:val="28"/>
              </w:rPr>
              <w:t>Personeli</w:t>
            </w:r>
          </w:p>
        </w:tc>
        <w:tc>
          <w:tcPr>
            <w:tcW w:w="4753" w:type="dxa"/>
            <w:shd w:val="clear" w:color="auto" w:fill="92CDDC" w:themeFill="accent5" w:themeFillTint="99"/>
            <w:vAlign w:val="center"/>
          </w:tcPr>
          <w:p w:rsidR="00C67701" w:rsidRPr="00C67701" w:rsidRDefault="00C06EFA" w:rsidP="00C67701">
            <w:pPr>
              <w:pStyle w:val="TableParagraph"/>
              <w:rPr>
                <w:rFonts w:ascii="Times New Roman" w:hAnsi="Times New Roman" w:cs="Times New Roman"/>
                <w:sz w:val="24"/>
                <w:szCs w:val="28"/>
              </w:rPr>
            </w:pPr>
            <w:r>
              <w:rPr>
                <w:rFonts w:ascii="Times New Roman" w:hAnsi="Times New Roman" w:cs="Times New Roman"/>
                <w:sz w:val="24"/>
                <w:szCs w:val="28"/>
              </w:rPr>
              <w:t>5</w:t>
            </w:r>
          </w:p>
        </w:tc>
      </w:tr>
    </w:tbl>
    <w:p w:rsidR="00EE3D01" w:rsidRDefault="00EE3D01" w:rsidP="00AD7C76">
      <w:pPr>
        <w:jc w:val="center"/>
        <w:rPr>
          <w:rFonts w:ascii="Times New Roman" w:hAnsi="Times New Roman" w:cs="Times New Roman"/>
          <w:b/>
          <w:bCs/>
          <w:i/>
          <w:iCs/>
          <w:sz w:val="24"/>
          <w:szCs w:val="24"/>
        </w:rPr>
      </w:pPr>
    </w:p>
    <w:p w:rsidR="00EE3D01" w:rsidRDefault="00EE3D01">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rsidR="00C67701"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lastRenderedPageBreak/>
        <w:t>Tablo 6.</w:t>
      </w:r>
      <w:r w:rsidRPr="0030705C">
        <w:rPr>
          <w:rFonts w:ascii="Times New Roman" w:hAnsi="Times New Roman" w:cs="Times New Roman"/>
          <w:i/>
          <w:iCs/>
          <w:sz w:val="24"/>
          <w:szCs w:val="24"/>
        </w:rPr>
        <w:t xml:space="preserve"> İdari Personelin Hizmet Süresine İlişkin Bilgiler</w:t>
      </w:r>
    </w:p>
    <w:p w:rsidR="00AD7C76" w:rsidRPr="00AD7C76" w:rsidRDefault="00AD7C76" w:rsidP="00AD7C76"/>
    <w:tbl>
      <w:tblPr>
        <w:tblStyle w:val="TableNormal"/>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6"/>
        <w:gridCol w:w="3029"/>
        <w:gridCol w:w="3148"/>
      </w:tblGrid>
      <w:tr w:rsidR="00C67701" w:rsidRPr="00A44AAA" w:rsidTr="00B06A9B">
        <w:trPr>
          <w:trHeight w:val="435"/>
          <w:jc w:val="center"/>
        </w:trPr>
        <w:tc>
          <w:tcPr>
            <w:tcW w:w="3316" w:type="dxa"/>
            <w:vMerge w:val="restart"/>
            <w:shd w:val="clear" w:color="auto" w:fill="92CDDC" w:themeFill="accent5" w:themeFillTint="99"/>
            <w:vAlign w:val="center"/>
          </w:tcPr>
          <w:p w:rsidR="00C67701" w:rsidRPr="00AD7C76" w:rsidRDefault="00C67701" w:rsidP="00346637">
            <w:pPr>
              <w:pStyle w:val="TableParagraph"/>
              <w:spacing w:before="2"/>
              <w:ind w:left="107"/>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6177" w:type="dxa"/>
            <w:gridSpan w:val="2"/>
            <w:shd w:val="clear" w:color="auto" w:fill="92CDDC" w:themeFill="accent5" w:themeFillTint="99"/>
            <w:vAlign w:val="center"/>
          </w:tcPr>
          <w:p w:rsidR="00C67701" w:rsidRPr="00AD7C76" w:rsidRDefault="00C06EFA" w:rsidP="00346637">
            <w:pPr>
              <w:pStyle w:val="TableParagraph"/>
              <w:tabs>
                <w:tab w:val="left" w:leader="dot" w:pos="662"/>
              </w:tabs>
              <w:spacing w:before="2" w:line="212" w:lineRule="exact"/>
              <w:ind w:left="108"/>
              <w:rPr>
                <w:rFonts w:ascii="Times New Roman" w:hAnsi="Times New Roman" w:cs="Times New Roman"/>
                <w:b/>
                <w:sz w:val="24"/>
                <w:szCs w:val="28"/>
              </w:rPr>
            </w:pPr>
            <w:r>
              <w:rPr>
                <w:rFonts w:ascii="Times New Roman" w:hAnsi="Times New Roman" w:cs="Times New Roman"/>
                <w:b/>
                <w:spacing w:val="-10"/>
                <w:sz w:val="24"/>
                <w:szCs w:val="28"/>
              </w:rPr>
              <w:t xml:space="preserve">2024 </w:t>
            </w:r>
            <w:r w:rsidR="00C67701" w:rsidRPr="00AD7C76">
              <w:rPr>
                <w:rFonts w:ascii="Times New Roman" w:hAnsi="Times New Roman" w:cs="Times New Roman"/>
                <w:b/>
                <w:spacing w:val="-4"/>
                <w:sz w:val="24"/>
                <w:szCs w:val="28"/>
              </w:rPr>
              <w:t>Yıl</w:t>
            </w:r>
            <w:r w:rsidR="00C67701" w:rsidRPr="00AD7C76">
              <w:rPr>
                <w:rFonts w:ascii="Times New Roman" w:hAnsi="Times New Roman" w:cs="Times New Roman"/>
                <w:b/>
                <w:spacing w:val="-7"/>
                <w:sz w:val="24"/>
                <w:szCs w:val="28"/>
              </w:rPr>
              <w:t xml:space="preserve"> </w:t>
            </w:r>
            <w:r w:rsidR="00C67701" w:rsidRPr="00AD7C76">
              <w:rPr>
                <w:rFonts w:ascii="Times New Roman" w:hAnsi="Times New Roman" w:cs="Times New Roman"/>
                <w:b/>
                <w:spacing w:val="-2"/>
                <w:sz w:val="24"/>
                <w:szCs w:val="28"/>
              </w:rPr>
              <w:t>İtibarıyla</w:t>
            </w:r>
          </w:p>
        </w:tc>
      </w:tr>
      <w:tr w:rsidR="00C67701" w:rsidRPr="00A44AAA" w:rsidTr="00B06A9B">
        <w:trPr>
          <w:trHeight w:val="435"/>
          <w:jc w:val="center"/>
        </w:trPr>
        <w:tc>
          <w:tcPr>
            <w:tcW w:w="3316" w:type="dxa"/>
            <w:vMerge/>
            <w:tcBorders>
              <w:top w:val="nil"/>
            </w:tcBorders>
            <w:shd w:val="clear" w:color="auto" w:fill="92CDDC" w:themeFill="accent5" w:themeFillTint="99"/>
            <w:vAlign w:val="center"/>
          </w:tcPr>
          <w:p w:rsidR="00C67701" w:rsidRPr="00AD7C76" w:rsidRDefault="00C67701" w:rsidP="00346637">
            <w:pPr>
              <w:rPr>
                <w:rFonts w:ascii="Times New Roman" w:hAnsi="Times New Roman" w:cs="Times New Roman"/>
                <w:sz w:val="24"/>
                <w:szCs w:val="28"/>
              </w:rPr>
            </w:pPr>
          </w:p>
        </w:tc>
        <w:tc>
          <w:tcPr>
            <w:tcW w:w="3029" w:type="dxa"/>
            <w:vAlign w:val="center"/>
          </w:tcPr>
          <w:p w:rsidR="00C67701" w:rsidRPr="00AD7C76" w:rsidRDefault="00C67701" w:rsidP="00346637">
            <w:pPr>
              <w:pStyle w:val="TableParagraph"/>
              <w:spacing w:before="2" w:line="212" w:lineRule="exact"/>
              <w:ind w:left="108"/>
              <w:jc w:val="center"/>
              <w:rPr>
                <w:rFonts w:ascii="Times New Roman" w:hAnsi="Times New Roman" w:cs="Times New Roman"/>
                <w:b/>
                <w:sz w:val="24"/>
                <w:szCs w:val="28"/>
              </w:rPr>
            </w:pPr>
            <w:r w:rsidRPr="00AD7C76">
              <w:rPr>
                <w:rFonts w:ascii="Times New Roman" w:hAnsi="Times New Roman" w:cs="Times New Roman"/>
                <w:b/>
                <w:sz w:val="24"/>
                <w:szCs w:val="28"/>
              </w:rPr>
              <w:t>Kişi</w:t>
            </w:r>
            <w:r w:rsidRPr="00AD7C76">
              <w:rPr>
                <w:rFonts w:ascii="Times New Roman" w:hAnsi="Times New Roman" w:cs="Times New Roman"/>
                <w:b/>
                <w:spacing w:val="-3"/>
                <w:sz w:val="24"/>
                <w:szCs w:val="28"/>
              </w:rPr>
              <w:t xml:space="preserve"> </w:t>
            </w:r>
            <w:r w:rsidRPr="00AD7C76">
              <w:rPr>
                <w:rFonts w:ascii="Times New Roman" w:hAnsi="Times New Roman" w:cs="Times New Roman"/>
                <w:b/>
                <w:spacing w:val="-2"/>
                <w:sz w:val="24"/>
                <w:szCs w:val="28"/>
              </w:rPr>
              <w:t>Sayısı</w:t>
            </w:r>
          </w:p>
        </w:tc>
        <w:tc>
          <w:tcPr>
            <w:tcW w:w="3148" w:type="dxa"/>
            <w:vAlign w:val="center"/>
          </w:tcPr>
          <w:p w:rsidR="00C67701" w:rsidRPr="00AD7C76" w:rsidRDefault="00C67701" w:rsidP="00346637">
            <w:pPr>
              <w:pStyle w:val="TableParagraph"/>
              <w:spacing w:line="215" w:lineRule="exact"/>
              <w:ind w:left="108"/>
              <w:jc w:val="center"/>
              <w:rPr>
                <w:rFonts w:ascii="Times New Roman" w:hAnsi="Times New Roman" w:cs="Times New Roman"/>
                <w:sz w:val="24"/>
                <w:szCs w:val="28"/>
              </w:rPr>
            </w:pPr>
            <w:r w:rsidRPr="00AD7C76">
              <w:rPr>
                <w:rFonts w:ascii="Times New Roman" w:hAnsi="Times New Roman" w:cs="Times New Roman"/>
                <w:spacing w:val="-10"/>
                <w:sz w:val="24"/>
                <w:szCs w:val="28"/>
              </w:rPr>
              <w:t>%</w:t>
            </w:r>
          </w:p>
        </w:tc>
      </w:tr>
      <w:tr w:rsidR="00C67701" w:rsidRPr="00A44AAA" w:rsidTr="00B06A9B">
        <w:trPr>
          <w:trHeight w:val="435"/>
          <w:jc w:val="center"/>
        </w:trPr>
        <w:tc>
          <w:tcPr>
            <w:tcW w:w="3316" w:type="dxa"/>
            <w:shd w:val="clear" w:color="auto" w:fill="92CDDC" w:themeFill="accent5" w:themeFillTint="99"/>
            <w:vAlign w:val="center"/>
          </w:tcPr>
          <w:p w:rsidR="00C67701" w:rsidRPr="00AD7C76" w:rsidRDefault="00C67701" w:rsidP="00346637">
            <w:pPr>
              <w:pStyle w:val="TableParagraph"/>
              <w:spacing w:line="215" w:lineRule="exact"/>
              <w:ind w:left="107"/>
              <w:rPr>
                <w:rFonts w:ascii="Times New Roman" w:hAnsi="Times New Roman" w:cs="Times New Roman"/>
                <w:sz w:val="24"/>
                <w:szCs w:val="28"/>
              </w:rPr>
            </w:pPr>
            <w:r w:rsidRPr="00AD7C76">
              <w:rPr>
                <w:rFonts w:ascii="Times New Roman" w:hAnsi="Times New Roman" w:cs="Times New Roman"/>
                <w:sz w:val="24"/>
                <w:szCs w:val="28"/>
              </w:rPr>
              <w:t>1-4</w:t>
            </w:r>
            <w:r w:rsidRPr="00AD7C76">
              <w:rPr>
                <w:rFonts w:ascii="Times New Roman" w:hAnsi="Times New Roman" w:cs="Times New Roman"/>
                <w:spacing w:val="-10"/>
                <w:sz w:val="24"/>
                <w:szCs w:val="28"/>
              </w:rPr>
              <w:t xml:space="preserve"> </w:t>
            </w:r>
            <w:r w:rsidRPr="00AD7C76">
              <w:rPr>
                <w:rFonts w:ascii="Times New Roman" w:hAnsi="Times New Roman" w:cs="Times New Roman"/>
                <w:spacing w:val="-5"/>
                <w:sz w:val="24"/>
                <w:szCs w:val="28"/>
              </w:rPr>
              <w:t>Yıl</w:t>
            </w:r>
          </w:p>
        </w:tc>
        <w:tc>
          <w:tcPr>
            <w:tcW w:w="3029" w:type="dxa"/>
            <w:vAlign w:val="center"/>
          </w:tcPr>
          <w:p w:rsidR="00C67701" w:rsidRPr="00AD7C76" w:rsidRDefault="009A60A0" w:rsidP="00C06EFA">
            <w:pPr>
              <w:pStyle w:val="TableParagraph"/>
              <w:jc w:val="center"/>
              <w:rPr>
                <w:rFonts w:ascii="Times New Roman" w:hAnsi="Times New Roman" w:cs="Times New Roman"/>
                <w:sz w:val="24"/>
                <w:szCs w:val="28"/>
              </w:rPr>
            </w:pPr>
            <w:r>
              <w:rPr>
                <w:rFonts w:ascii="Times New Roman" w:hAnsi="Times New Roman" w:cs="Times New Roman"/>
                <w:sz w:val="24"/>
                <w:szCs w:val="28"/>
              </w:rPr>
              <w:t>-</w:t>
            </w:r>
          </w:p>
        </w:tc>
        <w:tc>
          <w:tcPr>
            <w:tcW w:w="3148" w:type="dxa"/>
            <w:vAlign w:val="center"/>
          </w:tcPr>
          <w:p w:rsidR="00C67701" w:rsidRPr="00AD7C76" w:rsidRDefault="009A60A0" w:rsidP="00C06EFA">
            <w:pPr>
              <w:pStyle w:val="TableParagraph"/>
              <w:jc w:val="center"/>
              <w:rPr>
                <w:rFonts w:ascii="Times New Roman" w:hAnsi="Times New Roman" w:cs="Times New Roman"/>
                <w:sz w:val="24"/>
                <w:szCs w:val="28"/>
              </w:rPr>
            </w:pPr>
            <w:r>
              <w:rPr>
                <w:rFonts w:ascii="Times New Roman" w:hAnsi="Times New Roman" w:cs="Times New Roman"/>
                <w:sz w:val="24"/>
                <w:szCs w:val="28"/>
              </w:rPr>
              <w:t>-</w:t>
            </w:r>
          </w:p>
        </w:tc>
      </w:tr>
      <w:tr w:rsidR="00C67701" w:rsidRPr="00A44AAA" w:rsidTr="00B06A9B">
        <w:trPr>
          <w:trHeight w:val="432"/>
          <w:jc w:val="center"/>
        </w:trPr>
        <w:tc>
          <w:tcPr>
            <w:tcW w:w="3316" w:type="dxa"/>
            <w:shd w:val="clear" w:color="auto" w:fill="92CDDC" w:themeFill="accent5" w:themeFillTint="99"/>
            <w:vAlign w:val="center"/>
          </w:tcPr>
          <w:p w:rsidR="00C67701" w:rsidRPr="00AD7C76" w:rsidRDefault="00C67701" w:rsidP="00346637">
            <w:pPr>
              <w:pStyle w:val="TableParagraph"/>
              <w:spacing w:line="212" w:lineRule="exact"/>
              <w:ind w:left="107"/>
              <w:rPr>
                <w:rFonts w:ascii="Times New Roman" w:hAnsi="Times New Roman" w:cs="Times New Roman"/>
                <w:sz w:val="24"/>
                <w:szCs w:val="28"/>
              </w:rPr>
            </w:pPr>
            <w:r w:rsidRPr="00AD7C76">
              <w:rPr>
                <w:rFonts w:ascii="Times New Roman" w:hAnsi="Times New Roman" w:cs="Times New Roman"/>
                <w:sz w:val="24"/>
                <w:szCs w:val="28"/>
              </w:rPr>
              <w:t>5-6</w:t>
            </w:r>
            <w:r w:rsidRPr="00AD7C76">
              <w:rPr>
                <w:rFonts w:ascii="Times New Roman" w:hAnsi="Times New Roman" w:cs="Times New Roman"/>
                <w:spacing w:val="-4"/>
                <w:sz w:val="24"/>
                <w:szCs w:val="28"/>
              </w:rPr>
              <w:t xml:space="preserve"> </w:t>
            </w:r>
            <w:r w:rsidRPr="00AD7C76">
              <w:rPr>
                <w:rFonts w:ascii="Times New Roman" w:hAnsi="Times New Roman" w:cs="Times New Roman"/>
                <w:spacing w:val="-5"/>
                <w:sz w:val="24"/>
                <w:szCs w:val="28"/>
              </w:rPr>
              <w:t>Yıl</w:t>
            </w:r>
          </w:p>
        </w:tc>
        <w:tc>
          <w:tcPr>
            <w:tcW w:w="3029" w:type="dxa"/>
            <w:vAlign w:val="center"/>
          </w:tcPr>
          <w:p w:rsidR="00C67701" w:rsidRPr="00AD7C76" w:rsidRDefault="00C06EFA" w:rsidP="00C06EFA">
            <w:pPr>
              <w:pStyle w:val="TableParagraph"/>
              <w:jc w:val="center"/>
              <w:rPr>
                <w:rFonts w:ascii="Times New Roman" w:hAnsi="Times New Roman" w:cs="Times New Roman"/>
                <w:sz w:val="24"/>
                <w:szCs w:val="28"/>
              </w:rPr>
            </w:pPr>
            <w:r>
              <w:rPr>
                <w:rFonts w:ascii="Times New Roman" w:hAnsi="Times New Roman" w:cs="Times New Roman"/>
                <w:sz w:val="24"/>
                <w:szCs w:val="28"/>
              </w:rPr>
              <w:t>-</w:t>
            </w:r>
          </w:p>
        </w:tc>
        <w:tc>
          <w:tcPr>
            <w:tcW w:w="3148" w:type="dxa"/>
            <w:vAlign w:val="center"/>
          </w:tcPr>
          <w:p w:rsidR="00C67701" w:rsidRPr="00AD7C76" w:rsidRDefault="00C06EFA" w:rsidP="00C06EFA">
            <w:pPr>
              <w:pStyle w:val="TableParagraph"/>
              <w:jc w:val="center"/>
              <w:rPr>
                <w:rFonts w:ascii="Times New Roman" w:hAnsi="Times New Roman" w:cs="Times New Roman"/>
                <w:sz w:val="24"/>
                <w:szCs w:val="28"/>
              </w:rPr>
            </w:pPr>
            <w:r>
              <w:rPr>
                <w:rFonts w:ascii="Times New Roman" w:hAnsi="Times New Roman" w:cs="Times New Roman"/>
                <w:sz w:val="24"/>
                <w:szCs w:val="28"/>
              </w:rPr>
              <w:t>-</w:t>
            </w:r>
          </w:p>
        </w:tc>
      </w:tr>
      <w:tr w:rsidR="00C67701" w:rsidRPr="00A44AAA" w:rsidTr="00B06A9B">
        <w:trPr>
          <w:trHeight w:val="435"/>
          <w:jc w:val="center"/>
        </w:trPr>
        <w:tc>
          <w:tcPr>
            <w:tcW w:w="3316" w:type="dxa"/>
            <w:shd w:val="clear" w:color="auto" w:fill="92CDDC" w:themeFill="accent5" w:themeFillTint="99"/>
            <w:vAlign w:val="center"/>
          </w:tcPr>
          <w:p w:rsidR="00C67701" w:rsidRPr="00AD7C76" w:rsidRDefault="00C67701" w:rsidP="00346637">
            <w:pPr>
              <w:pStyle w:val="TableParagraph"/>
              <w:spacing w:before="1" w:line="213" w:lineRule="exact"/>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3029" w:type="dxa"/>
            <w:vAlign w:val="center"/>
          </w:tcPr>
          <w:p w:rsidR="00C67701" w:rsidRPr="00AD7C76" w:rsidRDefault="009A60A0" w:rsidP="00C06EFA">
            <w:pPr>
              <w:pStyle w:val="TableParagraph"/>
              <w:jc w:val="center"/>
              <w:rPr>
                <w:rFonts w:ascii="Times New Roman" w:hAnsi="Times New Roman" w:cs="Times New Roman"/>
                <w:sz w:val="24"/>
                <w:szCs w:val="28"/>
              </w:rPr>
            </w:pPr>
            <w:r>
              <w:rPr>
                <w:rFonts w:ascii="Times New Roman" w:hAnsi="Times New Roman" w:cs="Times New Roman"/>
                <w:sz w:val="24"/>
                <w:szCs w:val="28"/>
              </w:rPr>
              <w:t>1</w:t>
            </w:r>
          </w:p>
        </w:tc>
        <w:tc>
          <w:tcPr>
            <w:tcW w:w="3148" w:type="dxa"/>
            <w:vAlign w:val="center"/>
          </w:tcPr>
          <w:p w:rsidR="00C67701" w:rsidRPr="00AD7C76" w:rsidRDefault="009A60A0" w:rsidP="00C06EFA">
            <w:pPr>
              <w:pStyle w:val="TableParagraph"/>
              <w:jc w:val="center"/>
              <w:rPr>
                <w:rFonts w:ascii="Times New Roman" w:hAnsi="Times New Roman" w:cs="Times New Roman"/>
                <w:sz w:val="24"/>
                <w:szCs w:val="28"/>
              </w:rPr>
            </w:pPr>
            <w:r>
              <w:rPr>
                <w:rFonts w:ascii="Times New Roman" w:hAnsi="Times New Roman" w:cs="Times New Roman"/>
                <w:sz w:val="24"/>
                <w:szCs w:val="28"/>
              </w:rPr>
              <w:t>100</w:t>
            </w:r>
          </w:p>
        </w:tc>
      </w:tr>
      <w:tr w:rsidR="00C67701" w:rsidRPr="00A44AAA" w:rsidTr="00B06A9B">
        <w:trPr>
          <w:trHeight w:val="435"/>
          <w:jc w:val="center"/>
        </w:trPr>
        <w:tc>
          <w:tcPr>
            <w:tcW w:w="3316" w:type="dxa"/>
            <w:shd w:val="clear" w:color="auto" w:fill="92CDDC" w:themeFill="accent5" w:themeFillTint="99"/>
            <w:vAlign w:val="center"/>
          </w:tcPr>
          <w:p w:rsidR="00C67701" w:rsidRPr="00AD7C76" w:rsidRDefault="00C67701" w:rsidP="00346637">
            <w:pPr>
              <w:pStyle w:val="TableParagraph"/>
              <w:spacing w:before="6" w:line="209" w:lineRule="exact"/>
              <w:ind w:left="107"/>
              <w:rPr>
                <w:rFonts w:ascii="Times New Roman" w:hAnsi="Times New Roman" w:cs="Times New Roman"/>
                <w:sz w:val="24"/>
                <w:szCs w:val="28"/>
              </w:rPr>
            </w:pPr>
            <w:r w:rsidRPr="00AD7C76">
              <w:rPr>
                <w:rFonts w:ascii="Times New Roman" w:hAnsi="Times New Roman" w:cs="Times New Roman"/>
                <w:spacing w:val="-2"/>
                <w:sz w:val="24"/>
                <w:szCs w:val="28"/>
              </w:rPr>
              <w:t>10…..</w:t>
            </w:r>
            <w:r w:rsidR="00AD7C76">
              <w:rPr>
                <w:rFonts w:ascii="Times New Roman" w:hAnsi="Times New Roman" w:cs="Times New Roman"/>
                <w:spacing w:val="-2"/>
                <w:sz w:val="24"/>
                <w:szCs w:val="28"/>
              </w:rPr>
              <w:t>Ü</w:t>
            </w:r>
            <w:r w:rsidRPr="00AD7C76">
              <w:rPr>
                <w:rFonts w:ascii="Times New Roman" w:hAnsi="Times New Roman" w:cs="Times New Roman"/>
                <w:spacing w:val="-2"/>
                <w:sz w:val="24"/>
                <w:szCs w:val="28"/>
              </w:rPr>
              <w:t>zeri</w:t>
            </w:r>
          </w:p>
        </w:tc>
        <w:tc>
          <w:tcPr>
            <w:tcW w:w="3029" w:type="dxa"/>
            <w:vAlign w:val="center"/>
          </w:tcPr>
          <w:p w:rsidR="00C67701" w:rsidRPr="00AD7C76" w:rsidRDefault="009A60A0" w:rsidP="00C06EFA">
            <w:pPr>
              <w:pStyle w:val="TableParagraph"/>
              <w:jc w:val="center"/>
              <w:rPr>
                <w:rFonts w:ascii="Times New Roman" w:hAnsi="Times New Roman" w:cs="Times New Roman"/>
                <w:sz w:val="24"/>
                <w:szCs w:val="28"/>
              </w:rPr>
            </w:pPr>
            <w:r>
              <w:rPr>
                <w:rFonts w:ascii="Times New Roman" w:hAnsi="Times New Roman" w:cs="Times New Roman"/>
                <w:sz w:val="24"/>
                <w:szCs w:val="28"/>
              </w:rPr>
              <w:t>3</w:t>
            </w:r>
          </w:p>
        </w:tc>
        <w:tc>
          <w:tcPr>
            <w:tcW w:w="3148" w:type="dxa"/>
            <w:vAlign w:val="center"/>
          </w:tcPr>
          <w:p w:rsidR="00C67701" w:rsidRPr="00AD7C76" w:rsidRDefault="009A60A0" w:rsidP="00C06EFA">
            <w:pPr>
              <w:pStyle w:val="TableParagraph"/>
              <w:jc w:val="center"/>
              <w:rPr>
                <w:rFonts w:ascii="Times New Roman" w:hAnsi="Times New Roman" w:cs="Times New Roman"/>
                <w:sz w:val="24"/>
                <w:szCs w:val="28"/>
              </w:rPr>
            </w:pPr>
            <w:r>
              <w:rPr>
                <w:rFonts w:ascii="Times New Roman" w:hAnsi="Times New Roman" w:cs="Times New Roman"/>
                <w:sz w:val="24"/>
                <w:szCs w:val="28"/>
              </w:rPr>
              <w:t>100</w:t>
            </w:r>
          </w:p>
        </w:tc>
      </w:tr>
    </w:tbl>
    <w:p w:rsidR="00AD7C76" w:rsidRDefault="00AD7C76" w:rsidP="00AD7C76"/>
    <w:p w:rsidR="00AD7C76" w:rsidRDefault="00AD7C76" w:rsidP="00AD7C76"/>
    <w:p w:rsidR="00AD7C76" w:rsidRDefault="00AD7C76" w:rsidP="00AD7C76"/>
    <w:p w:rsidR="00303363"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t>Tablo 7.</w:t>
      </w:r>
      <w:r w:rsidRPr="0030705C">
        <w:rPr>
          <w:rFonts w:ascii="Times New Roman" w:hAnsi="Times New Roman" w:cs="Times New Roman"/>
          <w:i/>
          <w:iCs/>
          <w:sz w:val="24"/>
          <w:szCs w:val="24"/>
        </w:rPr>
        <w:t xml:space="preserve"> Öğretmenlerin Hizmet Süreleri (Yıl İtibarıyla)</w:t>
      </w:r>
    </w:p>
    <w:p w:rsidR="00AD7C76" w:rsidRDefault="00AD7C76" w:rsidP="00303363">
      <w:pPr>
        <w:tabs>
          <w:tab w:val="left" w:pos="7320"/>
        </w:tabs>
      </w:pPr>
    </w:p>
    <w:tbl>
      <w:tblPr>
        <w:tblStyle w:val="TableNormal"/>
        <w:tblW w:w="9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502"/>
        <w:gridCol w:w="1502"/>
        <w:gridCol w:w="1502"/>
        <w:gridCol w:w="1502"/>
        <w:gridCol w:w="1502"/>
      </w:tblGrid>
      <w:tr w:rsidR="00AD7C76" w:rsidRPr="00A44AAA" w:rsidTr="00AD7C76">
        <w:trPr>
          <w:trHeight w:val="745"/>
          <w:jc w:val="center"/>
        </w:trPr>
        <w:tc>
          <w:tcPr>
            <w:tcW w:w="2071" w:type="dxa"/>
            <w:shd w:val="clear" w:color="auto" w:fill="92CDDC" w:themeFill="accent5" w:themeFillTint="99"/>
            <w:vAlign w:val="center"/>
          </w:tcPr>
          <w:p w:rsidR="00AD7C76" w:rsidRPr="00AD7C76" w:rsidRDefault="00AD7C76" w:rsidP="00AD7C76">
            <w:pPr>
              <w:pStyle w:val="TableParagraph"/>
              <w:ind w:left="107"/>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1502" w:type="dxa"/>
            <w:shd w:val="clear" w:color="auto" w:fill="92CDDC" w:themeFill="accent5" w:themeFillTint="99"/>
            <w:vAlign w:val="center"/>
          </w:tcPr>
          <w:p w:rsidR="00AD7C76" w:rsidRPr="00AD7C76" w:rsidRDefault="00AD7C76" w:rsidP="00AD7C76">
            <w:pPr>
              <w:pStyle w:val="TableParagraph"/>
              <w:ind w:left="48"/>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Branşı</w:t>
            </w:r>
          </w:p>
        </w:tc>
        <w:tc>
          <w:tcPr>
            <w:tcW w:w="1502" w:type="dxa"/>
            <w:shd w:val="clear" w:color="auto" w:fill="92CDDC" w:themeFill="accent5" w:themeFillTint="99"/>
            <w:vAlign w:val="center"/>
          </w:tcPr>
          <w:p w:rsidR="00AD7C76" w:rsidRPr="00AD7C76" w:rsidRDefault="00AD7C76" w:rsidP="00AD7C76">
            <w:pPr>
              <w:pStyle w:val="TableParagraph"/>
              <w:ind w:left="9"/>
              <w:jc w:val="center"/>
              <w:rPr>
                <w:rFonts w:ascii="Times New Roman" w:hAnsi="Times New Roman" w:cs="Times New Roman"/>
                <w:b/>
                <w:sz w:val="24"/>
                <w:szCs w:val="28"/>
              </w:rPr>
            </w:pPr>
            <w:r w:rsidRPr="00AD7C76">
              <w:rPr>
                <w:rFonts w:ascii="Times New Roman" w:hAnsi="Times New Roman" w:cs="Times New Roman"/>
                <w:b/>
                <w:spacing w:val="-2"/>
                <w:sz w:val="24"/>
                <w:szCs w:val="28"/>
              </w:rPr>
              <w:t>Kadın</w:t>
            </w:r>
          </w:p>
        </w:tc>
        <w:tc>
          <w:tcPr>
            <w:tcW w:w="1502" w:type="dxa"/>
            <w:shd w:val="clear" w:color="auto" w:fill="92CDDC" w:themeFill="accent5" w:themeFillTint="99"/>
            <w:vAlign w:val="center"/>
          </w:tcPr>
          <w:p w:rsidR="00AD7C76" w:rsidRPr="00AD7C76" w:rsidRDefault="00AD7C76" w:rsidP="00AD7C76">
            <w:pPr>
              <w:pStyle w:val="TableParagraph"/>
              <w:ind w:left="52"/>
              <w:jc w:val="center"/>
              <w:rPr>
                <w:rFonts w:ascii="Times New Roman" w:hAnsi="Times New Roman" w:cs="Times New Roman"/>
                <w:b/>
                <w:sz w:val="24"/>
                <w:szCs w:val="28"/>
              </w:rPr>
            </w:pPr>
            <w:r w:rsidRPr="00AD7C76">
              <w:rPr>
                <w:rFonts w:ascii="Times New Roman" w:hAnsi="Times New Roman" w:cs="Times New Roman"/>
                <w:b/>
                <w:spacing w:val="-4"/>
                <w:sz w:val="24"/>
                <w:szCs w:val="28"/>
              </w:rPr>
              <w:t>Erkek</w:t>
            </w:r>
          </w:p>
        </w:tc>
        <w:tc>
          <w:tcPr>
            <w:tcW w:w="1502" w:type="dxa"/>
            <w:shd w:val="clear" w:color="auto" w:fill="92CDDC" w:themeFill="accent5" w:themeFillTint="99"/>
            <w:vAlign w:val="center"/>
          </w:tcPr>
          <w:p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0"/>
                <w:w w:val="105"/>
                <w:sz w:val="24"/>
                <w:szCs w:val="28"/>
              </w:rPr>
              <w:t xml:space="preserve"> </w:t>
            </w:r>
            <w:r w:rsidRPr="00AD7C76">
              <w:rPr>
                <w:rFonts w:ascii="Times New Roman" w:hAnsi="Times New Roman" w:cs="Times New Roman"/>
                <w:b/>
                <w:spacing w:val="-4"/>
                <w:w w:val="105"/>
                <w:sz w:val="24"/>
                <w:szCs w:val="28"/>
              </w:rPr>
              <w:t>Yılı</w:t>
            </w:r>
          </w:p>
        </w:tc>
        <w:tc>
          <w:tcPr>
            <w:tcW w:w="1502" w:type="dxa"/>
            <w:shd w:val="clear" w:color="auto" w:fill="92CDDC" w:themeFill="accent5" w:themeFillTint="99"/>
            <w:vAlign w:val="center"/>
          </w:tcPr>
          <w:p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Toplam</w:t>
            </w: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16"/>
              <w:ind w:left="107"/>
              <w:rPr>
                <w:rFonts w:ascii="Times New Roman" w:hAnsi="Times New Roman" w:cs="Times New Roman"/>
                <w:sz w:val="24"/>
                <w:szCs w:val="28"/>
              </w:rPr>
            </w:pPr>
            <w:r w:rsidRPr="00AD7C76">
              <w:rPr>
                <w:rFonts w:ascii="Times New Roman" w:hAnsi="Times New Roman" w:cs="Times New Roman"/>
                <w:sz w:val="24"/>
                <w:szCs w:val="28"/>
              </w:rPr>
              <w:t>1-3</w:t>
            </w:r>
            <w:r w:rsidRPr="00AD7C76">
              <w:rPr>
                <w:rFonts w:ascii="Times New Roman" w:hAnsi="Times New Roman" w:cs="Times New Roman"/>
                <w:spacing w:val="-7"/>
                <w:sz w:val="24"/>
                <w:szCs w:val="28"/>
              </w:rPr>
              <w:t xml:space="preserve"> </w:t>
            </w:r>
            <w:r w:rsidRPr="00AD7C76">
              <w:rPr>
                <w:rFonts w:ascii="Times New Roman" w:hAnsi="Times New Roman" w:cs="Times New Roman"/>
                <w:spacing w:val="-5"/>
                <w:sz w:val="24"/>
                <w:szCs w:val="28"/>
              </w:rPr>
              <w:t>Yıl</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080764" w:rsidP="00AD7C76">
            <w:pPr>
              <w:pStyle w:val="TableParagraph"/>
              <w:rPr>
                <w:rFonts w:ascii="Times New Roman" w:hAnsi="Times New Roman" w:cs="Times New Roman"/>
                <w:sz w:val="18"/>
              </w:rPr>
            </w:pPr>
            <w:r>
              <w:rPr>
                <w:rFonts w:ascii="Times New Roman" w:hAnsi="Times New Roman" w:cs="Times New Roman"/>
                <w:sz w:val="18"/>
              </w:rPr>
              <w:t>2</w:t>
            </w:r>
          </w:p>
        </w:tc>
        <w:tc>
          <w:tcPr>
            <w:tcW w:w="1502" w:type="dxa"/>
            <w:vAlign w:val="center"/>
          </w:tcPr>
          <w:p w:rsidR="00AD7C76" w:rsidRPr="00A44AAA" w:rsidRDefault="00080764" w:rsidP="00AD7C76">
            <w:pPr>
              <w:pStyle w:val="TableParagraph"/>
              <w:rPr>
                <w:rFonts w:ascii="Times New Roman" w:hAnsi="Times New Roman" w:cs="Times New Roman"/>
                <w:sz w:val="18"/>
              </w:rPr>
            </w:pPr>
            <w:r>
              <w:rPr>
                <w:rFonts w:ascii="Times New Roman" w:hAnsi="Times New Roman" w:cs="Times New Roman"/>
                <w:sz w:val="18"/>
              </w:rPr>
              <w:t>-</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080764" w:rsidP="00AD7C76">
            <w:pPr>
              <w:pStyle w:val="TableParagraph"/>
              <w:rPr>
                <w:rFonts w:ascii="Times New Roman" w:hAnsi="Times New Roman" w:cs="Times New Roman"/>
                <w:sz w:val="18"/>
              </w:rPr>
            </w:pPr>
            <w:r>
              <w:rPr>
                <w:rFonts w:ascii="Times New Roman" w:hAnsi="Times New Roman" w:cs="Times New Roman"/>
                <w:sz w:val="18"/>
              </w:rPr>
              <w:t>3</w:t>
            </w: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4-6</w:t>
            </w:r>
            <w:r w:rsidRPr="00AD7C76">
              <w:rPr>
                <w:rFonts w:ascii="Times New Roman" w:hAnsi="Times New Roman" w:cs="Times New Roman"/>
                <w:spacing w:val="-12"/>
                <w:sz w:val="24"/>
                <w:szCs w:val="28"/>
              </w:rPr>
              <w:t xml:space="preserve"> </w:t>
            </w:r>
            <w:r w:rsidRPr="00AD7C76">
              <w:rPr>
                <w:rFonts w:ascii="Times New Roman" w:hAnsi="Times New Roman" w:cs="Times New Roman"/>
                <w:spacing w:val="-5"/>
                <w:sz w:val="24"/>
                <w:szCs w:val="28"/>
              </w:rPr>
              <w:t>Yıl</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080764" w:rsidP="00AD7C76">
            <w:pPr>
              <w:pStyle w:val="TableParagraph"/>
              <w:rPr>
                <w:rFonts w:ascii="Times New Roman" w:hAnsi="Times New Roman" w:cs="Times New Roman"/>
                <w:sz w:val="18"/>
              </w:rPr>
            </w:pPr>
            <w:r>
              <w:rPr>
                <w:rFonts w:ascii="Times New Roman" w:hAnsi="Times New Roman" w:cs="Times New Roman"/>
                <w:sz w:val="18"/>
              </w:rPr>
              <w:t>7</w:t>
            </w:r>
          </w:p>
        </w:tc>
        <w:tc>
          <w:tcPr>
            <w:tcW w:w="1502" w:type="dxa"/>
            <w:vAlign w:val="center"/>
          </w:tcPr>
          <w:p w:rsidR="00AD7C76" w:rsidRPr="00A44AAA" w:rsidRDefault="00080764" w:rsidP="00AD7C76">
            <w:pPr>
              <w:pStyle w:val="TableParagraph"/>
              <w:rPr>
                <w:rFonts w:ascii="Times New Roman" w:hAnsi="Times New Roman" w:cs="Times New Roman"/>
                <w:sz w:val="18"/>
              </w:rPr>
            </w:pPr>
            <w:r>
              <w:rPr>
                <w:rFonts w:ascii="Times New Roman" w:hAnsi="Times New Roman" w:cs="Times New Roman"/>
                <w:sz w:val="18"/>
              </w:rPr>
              <w:t>1</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080764" w:rsidP="00AD7C76">
            <w:pPr>
              <w:pStyle w:val="TableParagraph"/>
              <w:rPr>
                <w:rFonts w:ascii="Times New Roman" w:hAnsi="Times New Roman" w:cs="Times New Roman"/>
                <w:sz w:val="18"/>
              </w:rPr>
            </w:pPr>
            <w:r>
              <w:rPr>
                <w:rFonts w:ascii="Times New Roman" w:hAnsi="Times New Roman" w:cs="Times New Roman"/>
                <w:sz w:val="18"/>
              </w:rPr>
              <w:t>8</w:t>
            </w: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080764" w:rsidP="00AD7C76">
            <w:pPr>
              <w:pStyle w:val="TableParagraph"/>
              <w:rPr>
                <w:rFonts w:ascii="Times New Roman" w:hAnsi="Times New Roman" w:cs="Times New Roman"/>
                <w:sz w:val="18"/>
              </w:rPr>
            </w:pPr>
            <w:r>
              <w:rPr>
                <w:rFonts w:ascii="Times New Roman" w:hAnsi="Times New Roman" w:cs="Times New Roman"/>
                <w:sz w:val="18"/>
              </w:rPr>
              <w:t>11</w:t>
            </w:r>
          </w:p>
        </w:tc>
        <w:tc>
          <w:tcPr>
            <w:tcW w:w="1502" w:type="dxa"/>
            <w:vAlign w:val="center"/>
          </w:tcPr>
          <w:p w:rsidR="00AD7C76" w:rsidRPr="00A44AAA" w:rsidRDefault="00080764" w:rsidP="00AD7C76">
            <w:pPr>
              <w:pStyle w:val="TableParagraph"/>
              <w:rPr>
                <w:rFonts w:ascii="Times New Roman" w:hAnsi="Times New Roman" w:cs="Times New Roman"/>
                <w:sz w:val="18"/>
              </w:rPr>
            </w:pPr>
            <w:r>
              <w:rPr>
                <w:rFonts w:ascii="Times New Roman" w:hAnsi="Times New Roman" w:cs="Times New Roman"/>
                <w:sz w:val="18"/>
              </w:rPr>
              <w:t>5</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080764" w:rsidP="00AD7C76">
            <w:pPr>
              <w:pStyle w:val="TableParagraph"/>
              <w:rPr>
                <w:rFonts w:ascii="Times New Roman" w:hAnsi="Times New Roman" w:cs="Times New Roman"/>
                <w:sz w:val="18"/>
              </w:rPr>
            </w:pPr>
            <w:r>
              <w:rPr>
                <w:rFonts w:ascii="Times New Roman" w:hAnsi="Times New Roman" w:cs="Times New Roman"/>
                <w:sz w:val="18"/>
              </w:rPr>
              <w:t>16</w:t>
            </w: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11-15</w:t>
            </w:r>
            <w:r w:rsidRPr="00AD7C76">
              <w:rPr>
                <w:rFonts w:ascii="Times New Roman" w:hAnsi="Times New Roman" w:cs="Times New Roman"/>
                <w:spacing w:val="21"/>
                <w:sz w:val="24"/>
                <w:szCs w:val="28"/>
              </w:rPr>
              <w:t xml:space="preserve"> </w:t>
            </w:r>
            <w:r w:rsidRPr="00AD7C76">
              <w:rPr>
                <w:rFonts w:ascii="Times New Roman" w:hAnsi="Times New Roman" w:cs="Times New Roman"/>
                <w:spacing w:val="-5"/>
                <w:sz w:val="24"/>
                <w:szCs w:val="28"/>
              </w:rPr>
              <w:t>Yıl</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080764" w:rsidP="00AD7C76">
            <w:pPr>
              <w:pStyle w:val="TableParagraph"/>
              <w:rPr>
                <w:rFonts w:ascii="Times New Roman" w:hAnsi="Times New Roman" w:cs="Times New Roman"/>
                <w:sz w:val="18"/>
              </w:rPr>
            </w:pPr>
            <w:r>
              <w:rPr>
                <w:rFonts w:ascii="Times New Roman" w:hAnsi="Times New Roman" w:cs="Times New Roman"/>
                <w:sz w:val="18"/>
              </w:rPr>
              <w:t>6</w:t>
            </w:r>
          </w:p>
        </w:tc>
        <w:tc>
          <w:tcPr>
            <w:tcW w:w="1502" w:type="dxa"/>
            <w:vAlign w:val="center"/>
          </w:tcPr>
          <w:p w:rsidR="00AD7C76" w:rsidRPr="00A44AAA" w:rsidRDefault="00080764" w:rsidP="00AD7C76">
            <w:pPr>
              <w:pStyle w:val="TableParagraph"/>
              <w:rPr>
                <w:rFonts w:ascii="Times New Roman" w:hAnsi="Times New Roman" w:cs="Times New Roman"/>
                <w:sz w:val="18"/>
              </w:rPr>
            </w:pPr>
            <w:r>
              <w:rPr>
                <w:rFonts w:ascii="Times New Roman" w:hAnsi="Times New Roman" w:cs="Times New Roman"/>
                <w:sz w:val="18"/>
              </w:rPr>
              <w:t>5</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080764" w:rsidP="00AD7C76">
            <w:pPr>
              <w:pStyle w:val="TableParagraph"/>
              <w:rPr>
                <w:rFonts w:ascii="Times New Roman" w:hAnsi="Times New Roman" w:cs="Times New Roman"/>
                <w:sz w:val="18"/>
              </w:rPr>
            </w:pPr>
            <w:r>
              <w:rPr>
                <w:rFonts w:ascii="Times New Roman" w:hAnsi="Times New Roman" w:cs="Times New Roman"/>
                <w:sz w:val="18"/>
              </w:rPr>
              <w:t>11</w:t>
            </w: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w w:val="105"/>
                <w:sz w:val="24"/>
                <w:szCs w:val="28"/>
              </w:rPr>
              <w:t>16-</w:t>
            </w:r>
            <w:r w:rsidRPr="00AD7C76">
              <w:rPr>
                <w:rFonts w:ascii="Times New Roman" w:hAnsi="Times New Roman" w:cs="Times New Roman"/>
                <w:spacing w:val="-5"/>
                <w:w w:val="105"/>
                <w:sz w:val="24"/>
                <w:szCs w:val="28"/>
              </w:rPr>
              <w:t>20</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080764" w:rsidP="00AD7C76">
            <w:pPr>
              <w:pStyle w:val="TableParagraph"/>
              <w:rPr>
                <w:rFonts w:ascii="Times New Roman" w:hAnsi="Times New Roman" w:cs="Times New Roman"/>
                <w:sz w:val="18"/>
              </w:rPr>
            </w:pPr>
            <w:r>
              <w:rPr>
                <w:rFonts w:ascii="Times New Roman" w:hAnsi="Times New Roman" w:cs="Times New Roman"/>
                <w:sz w:val="18"/>
              </w:rPr>
              <w:t>3</w:t>
            </w:r>
          </w:p>
        </w:tc>
        <w:tc>
          <w:tcPr>
            <w:tcW w:w="1502" w:type="dxa"/>
            <w:vAlign w:val="center"/>
          </w:tcPr>
          <w:p w:rsidR="00AD7C76" w:rsidRPr="00A44AAA" w:rsidRDefault="00080764" w:rsidP="00AD7C76">
            <w:pPr>
              <w:pStyle w:val="TableParagraph"/>
              <w:rPr>
                <w:rFonts w:ascii="Times New Roman" w:hAnsi="Times New Roman" w:cs="Times New Roman"/>
                <w:sz w:val="18"/>
              </w:rPr>
            </w:pPr>
            <w:r>
              <w:rPr>
                <w:rFonts w:ascii="Times New Roman" w:hAnsi="Times New Roman" w:cs="Times New Roman"/>
                <w:sz w:val="18"/>
              </w:rPr>
              <w:t>4</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080764" w:rsidP="00AD7C76">
            <w:pPr>
              <w:pStyle w:val="TableParagraph"/>
              <w:rPr>
                <w:rFonts w:ascii="Times New Roman" w:hAnsi="Times New Roman" w:cs="Times New Roman"/>
                <w:sz w:val="18"/>
              </w:rPr>
            </w:pPr>
            <w:r>
              <w:rPr>
                <w:rFonts w:ascii="Times New Roman" w:hAnsi="Times New Roman" w:cs="Times New Roman"/>
                <w:sz w:val="18"/>
              </w:rPr>
              <w:t>7</w:t>
            </w: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15"/>
              <w:ind w:left="107"/>
              <w:rPr>
                <w:rFonts w:ascii="Times New Roman" w:hAnsi="Times New Roman" w:cs="Times New Roman"/>
                <w:sz w:val="24"/>
                <w:szCs w:val="28"/>
              </w:rPr>
            </w:pPr>
            <w:r w:rsidRPr="00AD7C76">
              <w:rPr>
                <w:rFonts w:ascii="Times New Roman" w:hAnsi="Times New Roman" w:cs="Times New Roman"/>
                <w:sz w:val="24"/>
                <w:szCs w:val="28"/>
              </w:rPr>
              <w:t>20</w:t>
            </w:r>
            <w:r w:rsidRPr="00AD7C76">
              <w:rPr>
                <w:rFonts w:ascii="Times New Roman" w:hAnsi="Times New Roman" w:cs="Times New Roman"/>
                <w:spacing w:val="-13"/>
                <w:sz w:val="24"/>
                <w:szCs w:val="28"/>
              </w:rPr>
              <w:t xml:space="preserve"> </w:t>
            </w:r>
            <w:r w:rsidRPr="00AD7C76">
              <w:rPr>
                <w:rFonts w:ascii="Times New Roman" w:hAnsi="Times New Roman" w:cs="Times New Roman"/>
                <w:sz w:val="24"/>
                <w:szCs w:val="28"/>
              </w:rPr>
              <w:t>ve</w:t>
            </w:r>
            <w:r w:rsidRPr="00AD7C76">
              <w:rPr>
                <w:rFonts w:ascii="Times New Roman" w:hAnsi="Times New Roman" w:cs="Times New Roman"/>
                <w:spacing w:val="-11"/>
                <w:sz w:val="24"/>
                <w:szCs w:val="28"/>
              </w:rPr>
              <w:t xml:space="preserve"> </w:t>
            </w:r>
            <w:r w:rsidRPr="00AD7C76">
              <w:rPr>
                <w:rFonts w:ascii="Times New Roman" w:hAnsi="Times New Roman" w:cs="Times New Roman"/>
                <w:spacing w:val="-2"/>
                <w:sz w:val="24"/>
                <w:szCs w:val="28"/>
              </w:rPr>
              <w:t>üzeri</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080764" w:rsidP="00AD7C76">
            <w:pPr>
              <w:pStyle w:val="TableParagraph"/>
              <w:rPr>
                <w:rFonts w:ascii="Times New Roman" w:hAnsi="Times New Roman" w:cs="Times New Roman"/>
                <w:sz w:val="18"/>
              </w:rPr>
            </w:pPr>
            <w:r>
              <w:rPr>
                <w:rFonts w:ascii="Times New Roman" w:hAnsi="Times New Roman" w:cs="Times New Roman"/>
                <w:sz w:val="18"/>
              </w:rPr>
              <w:t>7</w:t>
            </w:r>
          </w:p>
        </w:tc>
        <w:tc>
          <w:tcPr>
            <w:tcW w:w="1502" w:type="dxa"/>
            <w:vAlign w:val="center"/>
          </w:tcPr>
          <w:p w:rsidR="00AD7C76" w:rsidRPr="00A44AAA" w:rsidRDefault="00080764" w:rsidP="00AD7C76">
            <w:pPr>
              <w:pStyle w:val="TableParagraph"/>
              <w:rPr>
                <w:rFonts w:ascii="Times New Roman" w:hAnsi="Times New Roman" w:cs="Times New Roman"/>
                <w:sz w:val="18"/>
              </w:rPr>
            </w:pPr>
            <w:r>
              <w:rPr>
                <w:rFonts w:ascii="Times New Roman" w:hAnsi="Times New Roman" w:cs="Times New Roman"/>
                <w:sz w:val="18"/>
              </w:rPr>
              <w:t>10</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080764" w:rsidP="00AD7C76">
            <w:pPr>
              <w:pStyle w:val="TableParagraph"/>
              <w:rPr>
                <w:rFonts w:ascii="Times New Roman" w:hAnsi="Times New Roman" w:cs="Times New Roman"/>
                <w:sz w:val="18"/>
              </w:rPr>
            </w:pPr>
            <w:r>
              <w:rPr>
                <w:rFonts w:ascii="Times New Roman" w:hAnsi="Times New Roman" w:cs="Times New Roman"/>
                <w:sz w:val="18"/>
              </w:rPr>
              <w:t>17</w:t>
            </w:r>
          </w:p>
        </w:tc>
      </w:tr>
    </w:tbl>
    <w:p w:rsidR="00303363" w:rsidRDefault="00303363" w:rsidP="00303363">
      <w:pPr>
        <w:tabs>
          <w:tab w:val="left" w:pos="7320"/>
        </w:tabs>
      </w:pPr>
      <w:r>
        <w:tab/>
      </w:r>
    </w:p>
    <w:p w:rsidR="00AF7339" w:rsidRDefault="00AF7339" w:rsidP="00303363">
      <w:pPr>
        <w:tabs>
          <w:tab w:val="left" w:pos="7320"/>
        </w:tabs>
      </w:pPr>
    </w:p>
    <w:p w:rsidR="00AF7339" w:rsidRDefault="00AF7339" w:rsidP="00303363">
      <w:pPr>
        <w:tabs>
          <w:tab w:val="left" w:pos="7320"/>
        </w:tabs>
      </w:pPr>
    </w:p>
    <w:p w:rsidR="00AF7339" w:rsidRDefault="00AF7339" w:rsidP="00AF7339">
      <w:pPr>
        <w:jc w:val="center"/>
        <w:rPr>
          <w:rFonts w:ascii="Times New Roman" w:hAnsi="Times New Roman" w:cs="Times New Roman"/>
          <w:i/>
          <w:iCs/>
          <w:sz w:val="24"/>
          <w:szCs w:val="24"/>
        </w:rPr>
      </w:pPr>
      <w:r w:rsidRPr="00AF7339">
        <w:rPr>
          <w:rFonts w:ascii="Times New Roman" w:hAnsi="Times New Roman" w:cs="Times New Roman"/>
          <w:b/>
          <w:bCs/>
          <w:i/>
          <w:iCs/>
          <w:sz w:val="24"/>
          <w:szCs w:val="24"/>
        </w:rPr>
        <w:t>Tablo 8.</w:t>
      </w:r>
      <w:r w:rsidRPr="00AF7339">
        <w:rPr>
          <w:rFonts w:ascii="Times New Roman" w:hAnsi="Times New Roman" w:cs="Times New Roman"/>
          <w:i/>
          <w:iCs/>
          <w:sz w:val="24"/>
          <w:szCs w:val="24"/>
        </w:rPr>
        <w:t xml:space="preserve"> Kurumdaki Mevcut Hizmetli/ Memur Sayısı</w:t>
      </w:r>
    </w:p>
    <w:p w:rsidR="00AF7339" w:rsidRPr="00AF7339" w:rsidRDefault="00AF7339" w:rsidP="00AF7339">
      <w:pPr>
        <w:jc w:val="center"/>
        <w:rPr>
          <w:rFonts w:ascii="Times New Roman" w:hAnsi="Times New Roman" w:cs="Times New Roman"/>
          <w:i/>
          <w:iCs/>
          <w:sz w:val="24"/>
          <w:szCs w:val="24"/>
        </w:rPr>
      </w:pPr>
    </w:p>
    <w:tbl>
      <w:tblPr>
        <w:tblStyle w:val="TableNormal"/>
        <w:tblW w:w="95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2343"/>
        <w:gridCol w:w="1337"/>
        <w:gridCol w:w="1337"/>
        <w:gridCol w:w="1337"/>
        <w:gridCol w:w="1337"/>
        <w:gridCol w:w="1337"/>
      </w:tblGrid>
      <w:tr w:rsidR="00AF7339" w:rsidRPr="00A44AAA" w:rsidTr="00161C99">
        <w:trPr>
          <w:trHeight w:val="1005"/>
          <w:jc w:val="center"/>
        </w:trPr>
        <w:tc>
          <w:tcPr>
            <w:tcW w:w="559" w:type="dxa"/>
            <w:shd w:val="clear" w:color="auto" w:fill="92CDDC" w:themeFill="accent5" w:themeFillTint="99"/>
          </w:tcPr>
          <w:p w:rsidR="00AF7339" w:rsidRPr="00AF7339" w:rsidRDefault="00AF7339" w:rsidP="00346637">
            <w:pPr>
              <w:pStyle w:val="TableParagraph"/>
              <w:rPr>
                <w:rFonts w:ascii="Times New Roman" w:hAnsi="Times New Roman" w:cs="Times New Roman"/>
                <w:sz w:val="24"/>
                <w:szCs w:val="24"/>
              </w:rPr>
            </w:pPr>
          </w:p>
        </w:tc>
        <w:tc>
          <w:tcPr>
            <w:tcW w:w="2343" w:type="dxa"/>
            <w:shd w:val="clear" w:color="auto" w:fill="92CDDC" w:themeFill="accent5" w:themeFillTint="99"/>
            <w:vAlign w:val="center"/>
          </w:tcPr>
          <w:p w:rsidR="00AF7339" w:rsidRPr="00AF7339" w:rsidRDefault="00AF7339" w:rsidP="00AF7339">
            <w:pPr>
              <w:pStyle w:val="TableParagraph"/>
              <w:ind w:left="107"/>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Görevi</w:t>
            </w:r>
          </w:p>
        </w:tc>
        <w:tc>
          <w:tcPr>
            <w:tcW w:w="1337" w:type="dxa"/>
            <w:shd w:val="clear" w:color="auto" w:fill="92CDDC" w:themeFill="accent5" w:themeFillTint="99"/>
            <w:vAlign w:val="center"/>
          </w:tcPr>
          <w:p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4"/>
                <w:sz w:val="24"/>
                <w:szCs w:val="24"/>
              </w:rPr>
              <w:t>Erkek</w:t>
            </w:r>
          </w:p>
        </w:tc>
        <w:tc>
          <w:tcPr>
            <w:tcW w:w="1337" w:type="dxa"/>
            <w:shd w:val="clear" w:color="auto" w:fill="92CDDC" w:themeFill="accent5" w:themeFillTint="99"/>
            <w:vAlign w:val="center"/>
          </w:tcPr>
          <w:p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2"/>
                <w:sz w:val="24"/>
                <w:szCs w:val="24"/>
              </w:rPr>
              <w:t>Kadın</w:t>
            </w:r>
          </w:p>
        </w:tc>
        <w:tc>
          <w:tcPr>
            <w:tcW w:w="1337" w:type="dxa"/>
            <w:shd w:val="clear" w:color="auto" w:fill="92CDDC" w:themeFill="accent5" w:themeFillTint="99"/>
            <w:vAlign w:val="center"/>
          </w:tcPr>
          <w:p w:rsidR="00AF7339" w:rsidRPr="00AF7339" w:rsidRDefault="00AF7339" w:rsidP="00AF7339">
            <w:pPr>
              <w:pStyle w:val="TableParagraph"/>
              <w:spacing w:before="156" w:line="302" w:lineRule="auto"/>
              <w:ind w:left="106" w:right="216"/>
              <w:jc w:val="center"/>
              <w:rPr>
                <w:rFonts w:ascii="Times New Roman" w:hAnsi="Times New Roman" w:cs="Times New Roman"/>
                <w:b/>
                <w:sz w:val="24"/>
                <w:szCs w:val="24"/>
              </w:rPr>
            </w:pPr>
            <w:r w:rsidRPr="00AF7339">
              <w:rPr>
                <w:rFonts w:ascii="Times New Roman" w:hAnsi="Times New Roman" w:cs="Times New Roman"/>
                <w:b/>
                <w:spacing w:val="-2"/>
                <w:sz w:val="24"/>
                <w:szCs w:val="24"/>
              </w:rPr>
              <w:t>Eğitim Durumu</w:t>
            </w:r>
          </w:p>
        </w:tc>
        <w:tc>
          <w:tcPr>
            <w:tcW w:w="1337" w:type="dxa"/>
            <w:shd w:val="clear" w:color="auto" w:fill="92CDDC" w:themeFill="accent5" w:themeFillTint="99"/>
            <w:vAlign w:val="center"/>
          </w:tcPr>
          <w:p w:rsidR="00AF7339" w:rsidRPr="00AF7339" w:rsidRDefault="00AF7339" w:rsidP="00AF7339">
            <w:pPr>
              <w:pStyle w:val="TableParagraph"/>
              <w:spacing w:before="156" w:line="304" w:lineRule="auto"/>
              <w:ind w:left="103" w:right="206"/>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 xml:space="preserve">Hizmet </w:t>
            </w:r>
            <w:r w:rsidRPr="00AF7339">
              <w:rPr>
                <w:rFonts w:ascii="Times New Roman" w:hAnsi="Times New Roman" w:cs="Times New Roman"/>
                <w:b/>
                <w:spacing w:val="-4"/>
                <w:w w:val="105"/>
                <w:sz w:val="24"/>
                <w:szCs w:val="24"/>
              </w:rPr>
              <w:t>Yılı</w:t>
            </w:r>
          </w:p>
        </w:tc>
        <w:tc>
          <w:tcPr>
            <w:tcW w:w="1337" w:type="dxa"/>
            <w:shd w:val="clear" w:color="auto" w:fill="92CDDC" w:themeFill="accent5" w:themeFillTint="99"/>
            <w:vAlign w:val="center"/>
          </w:tcPr>
          <w:p w:rsidR="00AF7339" w:rsidRPr="00AF7339" w:rsidRDefault="00AF7339" w:rsidP="00AF7339">
            <w:pPr>
              <w:pStyle w:val="TableParagraph"/>
              <w:ind w:left="102"/>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Toplam</w:t>
            </w:r>
          </w:p>
        </w:tc>
      </w:tr>
      <w:tr w:rsidR="00AF7339" w:rsidRPr="00A44AAA" w:rsidTr="00AF7339">
        <w:trPr>
          <w:trHeight w:val="414"/>
          <w:jc w:val="center"/>
        </w:trPr>
        <w:tc>
          <w:tcPr>
            <w:tcW w:w="559" w:type="dxa"/>
            <w:vAlign w:val="center"/>
          </w:tcPr>
          <w:p w:rsidR="00AF7339" w:rsidRPr="00AF7339" w:rsidRDefault="00AF7339" w:rsidP="00AF7339">
            <w:pPr>
              <w:pStyle w:val="TableParagraph"/>
              <w:spacing w:before="1"/>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1</w:t>
            </w:r>
          </w:p>
        </w:tc>
        <w:tc>
          <w:tcPr>
            <w:tcW w:w="2343" w:type="dxa"/>
            <w:vAlign w:val="center"/>
          </w:tcPr>
          <w:p w:rsidR="00AF7339" w:rsidRPr="00AF7339" w:rsidRDefault="00AF7339" w:rsidP="00FF49D4">
            <w:pPr>
              <w:pStyle w:val="TableParagraph"/>
              <w:spacing w:before="8"/>
              <w:ind w:left="150"/>
              <w:jc w:val="center"/>
              <w:rPr>
                <w:rFonts w:ascii="Times New Roman" w:hAnsi="Times New Roman" w:cs="Times New Roman"/>
                <w:sz w:val="24"/>
                <w:szCs w:val="24"/>
              </w:rPr>
            </w:pPr>
            <w:r w:rsidRPr="00AF7339">
              <w:rPr>
                <w:rFonts w:ascii="Times New Roman" w:hAnsi="Times New Roman" w:cs="Times New Roman"/>
                <w:spacing w:val="-2"/>
                <w:sz w:val="24"/>
                <w:szCs w:val="24"/>
              </w:rPr>
              <w:t>Memur</w:t>
            </w:r>
          </w:p>
        </w:tc>
        <w:tc>
          <w:tcPr>
            <w:tcW w:w="1337" w:type="dxa"/>
            <w:vAlign w:val="center"/>
          </w:tcPr>
          <w:p w:rsidR="00AF7339" w:rsidRPr="00AF7339" w:rsidRDefault="00C06EFA" w:rsidP="00FF49D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rsidR="00AF7339" w:rsidRPr="00AF7339" w:rsidRDefault="00C06EFA" w:rsidP="00FF49D4">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337" w:type="dxa"/>
            <w:vAlign w:val="center"/>
          </w:tcPr>
          <w:p w:rsidR="00AF7339" w:rsidRPr="00AF7339" w:rsidRDefault="00C06EFA" w:rsidP="00FF49D4">
            <w:pPr>
              <w:pStyle w:val="TableParagraph"/>
              <w:jc w:val="center"/>
              <w:rPr>
                <w:rFonts w:ascii="Times New Roman" w:hAnsi="Times New Roman" w:cs="Times New Roman"/>
                <w:sz w:val="24"/>
                <w:szCs w:val="24"/>
              </w:rPr>
            </w:pPr>
            <w:r>
              <w:rPr>
                <w:rFonts w:ascii="Times New Roman" w:hAnsi="Times New Roman" w:cs="Times New Roman"/>
                <w:sz w:val="24"/>
                <w:szCs w:val="24"/>
              </w:rPr>
              <w:t>Ön Lisans</w:t>
            </w:r>
          </w:p>
        </w:tc>
        <w:tc>
          <w:tcPr>
            <w:tcW w:w="1337" w:type="dxa"/>
            <w:vAlign w:val="center"/>
          </w:tcPr>
          <w:p w:rsidR="00AF7339" w:rsidRPr="00AF7339" w:rsidRDefault="00C06EFA" w:rsidP="00FF49D4">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1337" w:type="dxa"/>
            <w:vAlign w:val="center"/>
          </w:tcPr>
          <w:p w:rsidR="00AF7339" w:rsidRPr="00AF7339" w:rsidRDefault="00C06EFA" w:rsidP="00FF49D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AF7339" w:rsidRPr="00A44AAA" w:rsidTr="00AF7339">
        <w:trPr>
          <w:trHeight w:val="412"/>
          <w:jc w:val="center"/>
        </w:trPr>
        <w:tc>
          <w:tcPr>
            <w:tcW w:w="559" w:type="dxa"/>
            <w:vAlign w:val="center"/>
          </w:tcPr>
          <w:p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2</w:t>
            </w:r>
          </w:p>
        </w:tc>
        <w:tc>
          <w:tcPr>
            <w:tcW w:w="2343" w:type="dxa"/>
            <w:vAlign w:val="center"/>
          </w:tcPr>
          <w:p w:rsidR="00AF7339" w:rsidRPr="00AF7339" w:rsidRDefault="00AF7339" w:rsidP="00FF49D4">
            <w:pPr>
              <w:pStyle w:val="TableParagraph"/>
              <w:spacing w:before="8"/>
              <w:ind w:left="107"/>
              <w:jc w:val="center"/>
              <w:rPr>
                <w:rFonts w:ascii="Times New Roman" w:hAnsi="Times New Roman" w:cs="Times New Roman"/>
                <w:sz w:val="24"/>
                <w:szCs w:val="24"/>
              </w:rPr>
            </w:pPr>
            <w:r w:rsidRPr="00AF7339">
              <w:rPr>
                <w:rFonts w:ascii="Times New Roman" w:hAnsi="Times New Roman" w:cs="Times New Roman"/>
                <w:spacing w:val="-2"/>
                <w:sz w:val="24"/>
                <w:szCs w:val="24"/>
              </w:rPr>
              <w:t>Hizmetli</w:t>
            </w:r>
          </w:p>
        </w:tc>
        <w:tc>
          <w:tcPr>
            <w:tcW w:w="1337" w:type="dxa"/>
            <w:vAlign w:val="center"/>
          </w:tcPr>
          <w:p w:rsidR="00AF7339" w:rsidRPr="00AF7339" w:rsidRDefault="00AF7339" w:rsidP="00FF49D4">
            <w:pPr>
              <w:pStyle w:val="TableParagraph"/>
              <w:jc w:val="center"/>
              <w:rPr>
                <w:rFonts w:ascii="Times New Roman" w:hAnsi="Times New Roman" w:cs="Times New Roman"/>
                <w:sz w:val="24"/>
                <w:szCs w:val="24"/>
              </w:rPr>
            </w:pPr>
          </w:p>
        </w:tc>
        <w:tc>
          <w:tcPr>
            <w:tcW w:w="1337" w:type="dxa"/>
            <w:vAlign w:val="center"/>
          </w:tcPr>
          <w:p w:rsidR="00AF7339" w:rsidRPr="00AF7339" w:rsidRDefault="00C06EFA" w:rsidP="00FF49D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rsidR="00AF7339" w:rsidRPr="00AF7339" w:rsidRDefault="00FF49D4" w:rsidP="00FF49D4">
            <w:pPr>
              <w:pStyle w:val="TableParagraph"/>
              <w:jc w:val="center"/>
              <w:rPr>
                <w:rFonts w:ascii="Times New Roman" w:hAnsi="Times New Roman" w:cs="Times New Roman"/>
                <w:sz w:val="24"/>
                <w:szCs w:val="24"/>
              </w:rPr>
            </w:pPr>
            <w:r>
              <w:rPr>
                <w:rFonts w:ascii="Times New Roman" w:hAnsi="Times New Roman" w:cs="Times New Roman"/>
                <w:sz w:val="24"/>
                <w:szCs w:val="24"/>
              </w:rPr>
              <w:t>Lise</w:t>
            </w:r>
          </w:p>
        </w:tc>
        <w:tc>
          <w:tcPr>
            <w:tcW w:w="1337" w:type="dxa"/>
            <w:vAlign w:val="center"/>
          </w:tcPr>
          <w:p w:rsidR="00AF7339" w:rsidRPr="00AF7339" w:rsidRDefault="00FF49D4" w:rsidP="00FF49D4">
            <w:pPr>
              <w:pStyle w:val="TableParagraph"/>
              <w:jc w:val="center"/>
              <w:rPr>
                <w:rFonts w:ascii="Times New Roman" w:hAnsi="Times New Roman" w:cs="Times New Roman"/>
                <w:sz w:val="24"/>
                <w:szCs w:val="24"/>
              </w:rPr>
            </w:pPr>
            <w:r>
              <w:rPr>
                <w:rFonts w:ascii="Times New Roman" w:hAnsi="Times New Roman" w:cs="Times New Roman"/>
                <w:sz w:val="24"/>
                <w:szCs w:val="24"/>
              </w:rPr>
              <w:t>11</w:t>
            </w:r>
          </w:p>
        </w:tc>
        <w:tc>
          <w:tcPr>
            <w:tcW w:w="1337" w:type="dxa"/>
            <w:vAlign w:val="center"/>
          </w:tcPr>
          <w:p w:rsidR="00AF7339" w:rsidRPr="00AF7339" w:rsidRDefault="00FF49D4" w:rsidP="00FF49D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AF7339" w:rsidRPr="00A44AAA" w:rsidTr="00AF7339">
        <w:trPr>
          <w:trHeight w:val="412"/>
          <w:jc w:val="center"/>
        </w:trPr>
        <w:tc>
          <w:tcPr>
            <w:tcW w:w="559" w:type="dxa"/>
            <w:vAlign w:val="center"/>
          </w:tcPr>
          <w:p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3</w:t>
            </w:r>
          </w:p>
        </w:tc>
        <w:tc>
          <w:tcPr>
            <w:tcW w:w="2343" w:type="dxa"/>
            <w:vAlign w:val="center"/>
          </w:tcPr>
          <w:p w:rsidR="00AF7339" w:rsidRPr="00AF7339" w:rsidRDefault="00FF49D4" w:rsidP="00FF49D4">
            <w:pPr>
              <w:pStyle w:val="TableParagraph"/>
              <w:spacing w:before="1"/>
              <w:ind w:left="107"/>
              <w:jc w:val="center"/>
              <w:rPr>
                <w:rFonts w:ascii="Times New Roman" w:hAnsi="Times New Roman" w:cs="Times New Roman"/>
                <w:sz w:val="24"/>
                <w:szCs w:val="24"/>
              </w:rPr>
            </w:pPr>
            <w:r>
              <w:rPr>
                <w:rFonts w:ascii="Times New Roman" w:hAnsi="Times New Roman" w:cs="Times New Roman"/>
                <w:sz w:val="24"/>
                <w:szCs w:val="24"/>
              </w:rPr>
              <w:t>Hizmetli</w:t>
            </w:r>
          </w:p>
        </w:tc>
        <w:tc>
          <w:tcPr>
            <w:tcW w:w="1337" w:type="dxa"/>
            <w:vAlign w:val="center"/>
          </w:tcPr>
          <w:p w:rsidR="00AF7339" w:rsidRPr="00AF7339" w:rsidRDefault="00FF49D4" w:rsidP="00FF49D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rsidR="00AF7339" w:rsidRPr="00AF7339" w:rsidRDefault="00AF7339" w:rsidP="00FF49D4">
            <w:pPr>
              <w:pStyle w:val="TableParagraph"/>
              <w:jc w:val="center"/>
              <w:rPr>
                <w:rFonts w:ascii="Times New Roman" w:hAnsi="Times New Roman" w:cs="Times New Roman"/>
                <w:sz w:val="24"/>
                <w:szCs w:val="24"/>
              </w:rPr>
            </w:pPr>
          </w:p>
        </w:tc>
        <w:tc>
          <w:tcPr>
            <w:tcW w:w="1337" w:type="dxa"/>
            <w:vAlign w:val="center"/>
          </w:tcPr>
          <w:p w:rsidR="00AF7339" w:rsidRPr="00AF7339" w:rsidRDefault="00FF49D4" w:rsidP="00FF49D4">
            <w:pPr>
              <w:pStyle w:val="TableParagraph"/>
              <w:jc w:val="center"/>
              <w:rPr>
                <w:rFonts w:ascii="Times New Roman" w:hAnsi="Times New Roman" w:cs="Times New Roman"/>
                <w:sz w:val="24"/>
                <w:szCs w:val="24"/>
              </w:rPr>
            </w:pPr>
            <w:r>
              <w:rPr>
                <w:rFonts w:ascii="Times New Roman" w:hAnsi="Times New Roman" w:cs="Times New Roman"/>
                <w:sz w:val="24"/>
                <w:szCs w:val="24"/>
              </w:rPr>
              <w:t>Ortaokul</w:t>
            </w:r>
          </w:p>
        </w:tc>
        <w:tc>
          <w:tcPr>
            <w:tcW w:w="1337" w:type="dxa"/>
            <w:vAlign w:val="center"/>
          </w:tcPr>
          <w:p w:rsidR="00AF7339" w:rsidRPr="00AF7339" w:rsidRDefault="00FF49D4" w:rsidP="00FF49D4">
            <w:pPr>
              <w:pStyle w:val="TableParagraph"/>
              <w:jc w:val="center"/>
              <w:rPr>
                <w:rFonts w:ascii="Times New Roman" w:hAnsi="Times New Roman" w:cs="Times New Roman"/>
                <w:sz w:val="24"/>
                <w:szCs w:val="24"/>
              </w:rPr>
            </w:pPr>
            <w:r>
              <w:rPr>
                <w:rFonts w:ascii="Times New Roman" w:hAnsi="Times New Roman" w:cs="Times New Roman"/>
                <w:sz w:val="24"/>
                <w:szCs w:val="24"/>
              </w:rPr>
              <w:t>6</w:t>
            </w:r>
          </w:p>
        </w:tc>
        <w:tc>
          <w:tcPr>
            <w:tcW w:w="1337" w:type="dxa"/>
            <w:vAlign w:val="center"/>
          </w:tcPr>
          <w:p w:rsidR="00AF7339" w:rsidRPr="00AF7339" w:rsidRDefault="00FF49D4" w:rsidP="00FF49D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bl>
    <w:p w:rsidR="00A0412F" w:rsidRDefault="00A0412F" w:rsidP="00303363">
      <w:pPr>
        <w:tabs>
          <w:tab w:val="left" w:pos="7320"/>
        </w:tabs>
      </w:pPr>
    </w:p>
    <w:p w:rsidR="00A0412F" w:rsidRDefault="00A0412F">
      <w:r>
        <w:br w:type="page"/>
      </w:r>
    </w:p>
    <w:p w:rsidR="00A0412F" w:rsidRPr="00152608" w:rsidRDefault="00A0412F" w:rsidP="00A0412F">
      <w:pPr>
        <w:jc w:val="center"/>
        <w:rPr>
          <w:rFonts w:ascii="Times New Roman" w:hAnsi="Times New Roman" w:cs="Times New Roman"/>
          <w:i/>
          <w:iCs/>
          <w:sz w:val="24"/>
          <w:szCs w:val="24"/>
        </w:rPr>
      </w:pPr>
      <w:r w:rsidRPr="00152608">
        <w:rPr>
          <w:rFonts w:ascii="Times New Roman" w:hAnsi="Times New Roman" w:cs="Times New Roman"/>
          <w:b/>
          <w:bCs/>
          <w:i/>
          <w:iCs/>
          <w:sz w:val="24"/>
          <w:szCs w:val="24"/>
        </w:rPr>
        <w:lastRenderedPageBreak/>
        <w:t>Tablo 9.</w:t>
      </w:r>
      <w:r w:rsidR="008704F1">
        <w:rPr>
          <w:rFonts w:ascii="Times New Roman" w:hAnsi="Times New Roman" w:cs="Times New Roman"/>
          <w:i/>
          <w:iCs/>
          <w:sz w:val="24"/>
          <w:szCs w:val="24"/>
        </w:rPr>
        <w:t xml:space="preserve"> Okul/K</w:t>
      </w:r>
      <w:r w:rsidRPr="00152608">
        <w:rPr>
          <w:rFonts w:ascii="Times New Roman" w:hAnsi="Times New Roman" w:cs="Times New Roman"/>
          <w:i/>
          <w:iCs/>
          <w:sz w:val="24"/>
          <w:szCs w:val="24"/>
        </w:rPr>
        <w:t>urum Rehberlik Hizmetleri</w:t>
      </w:r>
    </w:p>
    <w:p w:rsidR="00A0412F" w:rsidRPr="00A0412F" w:rsidRDefault="00A0412F" w:rsidP="00A0412F">
      <w:pPr>
        <w:jc w:val="center"/>
      </w:pPr>
    </w:p>
    <w:tbl>
      <w:tblPr>
        <w:tblStyle w:val="TableNormal"/>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A0412F" w:rsidRPr="00A44AAA" w:rsidTr="00A0412F">
        <w:trPr>
          <w:trHeight w:val="601"/>
          <w:jc w:val="center"/>
        </w:trPr>
        <w:tc>
          <w:tcPr>
            <w:tcW w:w="3765" w:type="dxa"/>
            <w:gridSpan w:val="4"/>
            <w:shd w:val="clear" w:color="auto" w:fill="92CDDC" w:themeFill="accent5" w:themeFillTint="99"/>
          </w:tcPr>
          <w:p w:rsidR="00A0412F" w:rsidRPr="00A0412F" w:rsidRDefault="00A0412F" w:rsidP="00346637">
            <w:pPr>
              <w:pStyle w:val="TableParagraph"/>
              <w:spacing w:before="187"/>
              <w:ind w:left="1123"/>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8"/>
                <w:sz w:val="24"/>
                <w:szCs w:val="28"/>
              </w:rPr>
              <w:t xml:space="preserve"> </w:t>
            </w:r>
            <w:r w:rsidRPr="00A0412F">
              <w:rPr>
                <w:rFonts w:ascii="Times New Roman" w:hAnsi="Times New Roman" w:cs="Times New Roman"/>
                <w:b/>
                <w:spacing w:val="-2"/>
                <w:sz w:val="24"/>
                <w:szCs w:val="28"/>
              </w:rPr>
              <w:t>Kapasite</w:t>
            </w:r>
          </w:p>
        </w:tc>
        <w:tc>
          <w:tcPr>
            <w:tcW w:w="5395" w:type="dxa"/>
            <w:gridSpan w:val="6"/>
            <w:shd w:val="clear" w:color="auto" w:fill="92CDDC" w:themeFill="accent5" w:themeFillTint="99"/>
          </w:tcPr>
          <w:p w:rsidR="00A0412F" w:rsidRPr="00A0412F" w:rsidRDefault="00A0412F" w:rsidP="00346637">
            <w:pPr>
              <w:pStyle w:val="TableParagraph"/>
              <w:spacing w:before="187"/>
              <w:ind w:left="770"/>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24"/>
                <w:sz w:val="24"/>
                <w:szCs w:val="28"/>
              </w:rPr>
              <w:t xml:space="preserve"> </w:t>
            </w:r>
            <w:r w:rsidRPr="00A0412F">
              <w:rPr>
                <w:rFonts w:ascii="Times New Roman" w:hAnsi="Times New Roman" w:cs="Times New Roman"/>
                <w:b/>
                <w:sz w:val="24"/>
                <w:szCs w:val="28"/>
              </w:rPr>
              <w:t>Kapasite</w:t>
            </w:r>
            <w:r w:rsidRPr="00A0412F">
              <w:rPr>
                <w:rFonts w:ascii="Times New Roman" w:hAnsi="Times New Roman" w:cs="Times New Roman"/>
                <w:b/>
                <w:spacing w:val="22"/>
                <w:sz w:val="24"/>
                <w:szCs w:val="28"/>
              </w:rPr>
              <w:t xml:space="preserve"> </w:t>
            </w:r>
            <w:r w:rsidRPr="00A0412F">
              <w:rPr>
                <w:rFonts w:ascii="Times New Roman" w:hAnsi="Times New Roman" w:cs="Times New Roman"/>
                <w:b/>
                <w:sz w:val="24"/>
                <w:szCs w:val="28"/>
              </w:rPr>
              <w:t>Kullanımı</w:t>
            </w:r>
            <w:r w:rsidRPr="00A0412F">
              <w:rPr>
                <w:rFonts w:ascii="Times New Roman" w:hAnsi="Times New Roman" w:cs="Times New Roman"/>
                <w:b/>
                <w:spacing w:val="21"/>
                <w:sz w:val="24"/>
                <w:szCs w:val="28"/>
              </w:rPr>
              <w:t xml:space="preserve"> </w:t>
            </w:r>
            <w:r w:rsidRPr="00A0412F">
              <w:rPr>
                <w:rFonts w:ascii="Times New Roman" w:hAnsi="Times New Roman" w:cs="Times New Roman"/>
                <w:b/>
                <w:sz w:val="24"/>
                <w:szCs w:val="28"/>
              </w:rPr>
              <w:t>ve</w:t>
            </w:r>
            <w:r w:rsidRPr="00A0412F">
              <w:rPr>
                <w:rFonts w:ascii="Times New Roman" w:hAnsi="Times New Roman" w:cs="Times New Roman"/>
                <w:b/>
                <w:spacing w:val="25"/>
                <w:sz w:val="24"/>
                <w:szCs w:val="28"/>
              </w:rPr>
              <w:t xml:space="preserve"> </w:t>
            </w:r>
            <w:r w:rsidRPr="00A0412F">
              <w:rPr>
                <w:rFonts w:ascii="Times New Roman" w:hAnsi="Times New Roman" w:cs="Times New Roman"/>
                <w:b/>
                <w:spacing w:val="-2"/>
                <w:sz w:val="24"/>
                <w:szCs w:val="28"/>
              </w:rPr>
              <w:t>Performans</w:t>
            </w:r>
          </w:p>
        </w:tc>
      </w:tr>
      <w:tr w:rsidR="00A0412F" w:rsidRPr="00A44AAA" w:rsidTr="00A0412F">
        <w:trPr>
          <w:trHeight w:val="805"/>
          <w:jc w:val="center"/>
        </w:trPr>
        <w:tc>
          <w:tcPr>
            <w:tcW w:w="943" w:type="dxa"/>
            <w:vMerge w:val="restart"/>
            <w:textDirection w:val="btLr"/>
            <w:vAlign w:val="center"/>
          </w:tcPr>
          <w:p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6"/>
                <w:sz w:val="24"/>
                <w:szCs w:val="28"/>
              </w:rPr>
              <w:t>Psikolojik Danışman</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6"/>
                <w:sz w:val="24"/>
                <w:szCs w:val="28"/>
              </w:rPr>
              <w:t>Norm</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6"/>
                <w:sz w:val="24"/>
                <w:szCs w:val="28"/>
              </w:rPr>
              <w:t>Sayısı</w:t>
            </w:r>
          </w:p>
        </w:tc>
        <w:tc>
          <w:tcPr>
            <w:tcW w:w="941" w:type="dxa"/>
            <w:vMerge w:val="restart"/>
            <w:textDirection w:val="btLr"/>
            <w:vAlign w:val="center"/>
          </w:tcPr>
          <w:p w:rsidR="00A0412F" w:rsidRPr="00A0412F" w:rsidRDefault="00A0412F" w:rsidP="00A0412F">
            <w:pPr>
              <w:pStyle w:val="TableParagraph"/>
              <w:spacing w:before="116" w:line="254" w:lineRule="auto"/>
              <w:ind w:left="112"/>
              <w:rPr>
                <w:rFonts w:ascii="Times New Roman" w:hAnsi="Times New Roman" w:cs="Times New Roman"/>
                <w:sz w:val="24"/>
                <w:szCs w:val="28"/>
              </w:rPr>
            </w:pPr>
            <w:r w:rsidRPr="00A0412F">
              <w:rPr>
                <w:rFonts w:ascii="Times New Roman" w:hAnsi="Times New Roman" w:cs="Times New Roman"/>
                <w:spacing w:val="-6"/>
                <w:sz w:val="24"/>
                <w:szCs w:val="28"/>
              </w:rPr>
              <w:t>Görev Yapan</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Psikolojik</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 xml:space="preserve">Danışman </w:t>
            </w:r>
            <w:r w:rsidRPr="00A0412F">
              <w:rPr>
                <w:rFonts w:ascii="Times New Roman" w:hAnsi="Times New Roman" w:cs="Times New Roman"/>
                <w:spacing w:val="-2"/>
                <w:sz w:val="24"/>
                <w:szCs w:val="28"/>
              </w:rPr>
              <w:t>Sayısı</w:t>
            </w:r>
          </w:p>
        </w:tc>
        <w:tc>
          <w:tcPr>
            <w:tcW w:w="943" w:type="dxa"/>
            <w:vMerge w:val="restart"/>
            <w:textDirection w:val="btLr"/>
            <w:vAlign w:val="center"/>
          </w:tcPr>
          <w:p w:rsidR="00A0412F" w:rsidRPr="00A0412F" w:rsidRDefault="00A0412F" w:rsidP="00A0412F">
            <w:pPr>
              <w:pStyle w:val="TableParagraph"/>
              <w:spacing w:before="116" w:line="256" w:lineRule="auto"/>
              <w:ind w:left="112" w:right="59"/>
              <w:rPr>
                <w:rFonts w:ascii="Times New Roman" w:hAnsi="Times New Roman" w:cs="Times New Roman"/>
                <w:sz w:val="24"/>
                <w:szCs w:val="28"/>
              </w:rPr>
            </w:pPr>
            <w:r w:rsidRPr="00A0412F">
              <w:rPr>
                <w:rFonts w:ascii="Times New Roman" w:hAnsi="Times New Roman" w:cs="Times New Roman"/>
                <w:spacing w:val="-6"/>
                <w:sz w:val="24"/>
                <w:szCs w:val="28"/>
              </w:rPr>
              <w:t>İhtiyaç</w:t>
            </w:r>
            <w:r w:rsidRPr="00A0412F">
              <w:rPr>
                <w:rFonts w:ascii="Times New Roman" w:hAnsi="Times New Roman" w:cs="Times New Roman"/>
                <w:spacing w:val="-1"/>
                <w:sz w:val="24"/>
                <w:szCs w:val="28"/>
              </w:rPr>
              <w:t xml:space="preserve"> </w:t>
            </w:r>
            <w:r w:rsidRPr="00A0412F">
              <w:rPr>
                <w:rFonts w:ascii="Times New Roman" w:hAnsi="Times New Roman" w:cs="Times New Roman"/>
                <w:spacing w:val="-6"/>
                <w:sz w:val="24"/>
                <w:szCs w:val="28"/>
              </w:rPr>
              <w:t xml:space="preserve">Duyulan Psikolojik </w:t>
            </w:r>
            <w:r w:rsidRPr="00A0412F">
              <w:rPr>
                <w:rFonts w:ascii="Times New Roman" w:hAnsi="Times New Roman" w:cs="Times New Roman"/>
                <w:sz w:val="24"/>
                <w:szCs w:val="28"/>
              </w:rPr>
              <w:t>Danışman Sayısı</w:t>
            </w:r>
          </w:p>
        </w:tc>
        <w:tc>
          <w:tcPr>
            <w:tcW w:w="938" w:type="dxa"/>
            <w:vMerge w:val="restart"/>
            <w:textDirection w:val="btLr"/>
            <w:vAlign w:val="center"/>
          </w:tcPr>
          <w:p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8"/>
                <w:sz w:val="24"/>
                <w:szCs w:val="28"/>
              </w:rPr>
              <w:t>Görüşme</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8"/>
                <w:sz w:val="24"/>
                <w:szCs w:val="28"/>
              </w:rPr>
              <w:t>Odası</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8"/>
                <w:sz w:val="24"/>
                <w:szCs w:val="28"/>
              </w:rPr>
              <w:t>Sayısı</w:t>
            </w:r>
          </w:p>
        </w:tc>
        <w:tc>
          <w:tcPr>
            <w:tcW w:w="2334" w:type="dxa"/>
            <w:gridSpan w:val="3"/>
            <w:shd w:val="clear" w:color="auto" w:fill="92CDDC" w:themeFill="accent5" w:themeFillTint="99"/>
            <w:vAlign w:val="center"/>
          </w:tcPr>
          <w:p w:rsidR="00A0412F" w:rsidRPr="00A0412F" w:rsidRDefault="00A0412F" w:rsidP="00A0412F">
            <w:pPr>
              <w:pStyle w:val="TableParagraph"/>
              <w:spacing w:before="8" w:line="244" w:lineRule="auto"/>
              <w:jc w:val="center"/>
              <w:rPr>
                <w:rFonts w:ascii="Times New Roman" w:hAnsi="Times New Roman" w:cs="Times New Roman"/>
                <w:sz w:val="24"/>
                <w:szCs w:val="28"/>
              </w:rPr>
            </w:pPr>
            <w:r w:rsidRPr="00A0412F">
              <w:rPr>
                <w:rFonts w:ascii="Times New Roman" w:hAnsi="Times New Roman" w:cs="Times New Roman"/>
                <w:spacing w:val="-6"/>
                <w:sz w:val="24"/>
                <w:szCs w:val="28"/>
              </w:rPr>
              <w:t>Danışmanlık</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6"/>
                <w:sz w:val="24"/>
                <w:szCs w:val="28"/>
              </w:rPr>
              <w:t>Hizmeti</w:t>
            </w:r>
            <w:r>
              <w:rPr>
                <w:rFonts w:ascii="Times New Roman" w:hAnsi="Times New Roman" w:cs="Times New Roman"/>
                <w:spacing w:val="-6"/>
                <w:sz w:val="24"/>
                <w:szCs w:val="28"/>
              </w:rPr>
              <w:t xml:space="preserve"> </w:t>
            </w:r>
            <w:r w:rsidRPr="00A0412F">
              <w:rPr>
                <w:rFonts w:ascii="Times New Roman" w:hAnsi="Times New Roman" w:cs="Times New Roman"/>
                <w:spacing w:val="-4"/>
                <w:sz w:val="24"/>
                <w:szCs w:val="28"/>
              </w:rPr>
              <w:t>Alan</w:t>
            </w:r>
          </w:p>
        </w:tc>
        <w:tc>
          <w:tcPr>
            <w:tcW w:w="3061" w:type="dxa"/>
            <w:gridSpan w:val="3"/>
            <w:shd w:val="clear" w:color="auto" w:fill="92CDDC" w:themeFill="accent5" w:themeFillTint="99"/>
            <w:vAlign w:val="center"/>
          </w:tcPr>
          <w:p w:rsidR="00A0412F" w:rsidRPr="00A0412F" w:rsidRDefault="00A0412F" w:rsidP="00A0412F">
            <w:pPr>
              <w:pStyle w:val="TableParagraph"/>
              <w:spacing w:before="8" w:line="247" w:lineRule="auto"/>
              <w:ind w:right="89" w:firstLine="7"/>
              <w:jc w:val="center"/>
              <w:rPr>
                <w:rFonts w:ascii="Times New Roman" w:hAnsi="Times New Roman" w:cs="Times New Roman"/>
                <w:sz w:val="24"/>
                <w:szCs w:val="28"/>
              </w:rPr>
            </w:pPr>
            <w:r w:rsidRPr="00A0412F">
              <w:rPr>
                <w:rFonts w:ascii="Times New Roman" w:hAnsi="Times New Roman" w:cs="Times New Roman"/>
                <w:spacing w:val="-4"/>
                <w:sz w:val="24"/>
                <w:szCs w:val="28"/>
              </w:rPr>
              <w:t>Rehberlik</w:t>
            </w:r>
            <w:r w:rsidRPr="00A0412F">
              <w:rPr>
                <w:rFonts w:ascii="Times New Roman" w:hAnsi="Times New Roman" w:cs="Times New Roman"/>
                <w:spacing w:val="-9"/>
                <w:sz w:val="24"/>
                <w:szCs w:val="28"/>
              </w:rPr>
              <w:t xml:space="preserve"> </w:t>
            </w:r>
            <w:r w:rsidRPr="00A0412F">
              <w:rPr>
                <w:rFonts w:ascii="Times New Roman" w:hAnsi="Times New Roman" w:cs="Times New Roman"/>
                <w:spacing w:val="-4"/>
                <w:sz w:val="24"/>
                <w:szCs w:val="28"/>
              </w:rPr>
              <w:t>Hizmetleri</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ile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 xml:space="preserve">İlgili </w:t>
            </w:r>
            <w:r w:rsidRPr="00A0412F">
              <w:rPr>
                <w:rFonts w:ascii="Times New Roman" w:hAnsi="Times New Roman" w:cs="Times New Roman"/>
                <w:spacing w:val="-6"/>
                <w:sz w:val="24"/>
                <w:szCs w:val="28"/>
              </w:rPr>
              <w:t xml:space="preserve">Düzenlenen Eğitim/Paylaşım </w:t>
            </w:r>
            <w:r w:rsidRPr="00A0412F">
              <w:rPr>
                <w:rFonts w:ascii="Times New Roman" w:hAnsi="Times New Roman" w:cs="Times New Roman"/>
                <w:spacing w:val="-2"/>
                <w:sz w:val="24"/>
                <w:szCs w:val="28"/>
              </w:rPr>
              <w:t>Toplantısı</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vb.</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Faaliyet</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Sayısı</w:t>
            </w:r>
          </w:p>
        </w:tc>
      </w:tr>
      <w:tr w:rsidR="00A0412F" w:rsidRPr="00A44AAA" w:rsidTr="00A0412F">
        <w:trPr>
          <w:trHeight w:val="2690"/>
          <w:jc w:val="center"/>
        </w:trPr>
        <w:tc>
          <w:tcPr>
            <w:tcW w:w="943"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941"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943"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938"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799" w:type="dxa"/>
            <w:textDirection w:val="btLr"/>
            <w:vAlign w:val="center"/>
          </w:tcPr>
          <w:p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Öğrenci</w:t>
            </w:r>
            <w:r w:rsidRPr="00A0412F">
              <w:rPr>
                <w:rFonts w:ascii="Times New Roman" w:hAnsi="Times New Roman" w:cs="Times New Roman"/>
                <w:spacing w:val="-2"/>
                <w:sz w:val="24"/>
                <w:szCs w:val="28"/>
              </w:rPr>
              <w:t xml:space="preserve"> Sayısı</w:t>
            </w:r>
          </w:p>
        </w:tc>
        <w:tc>
          <w:tcPr>
            <w:tcW w:w="818" w:type="dxa"/>
            <w:textDirection w:val="btLr"/>
            <w:vAlign w:val="center"/>
          </w:tcPr>
          <w:p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Öğretmen</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Sayısı</w:t>
            </w:r>
          </w:p>
        </w:tc>
        <w:tc>
          <w:tcPr>
            <w:tcW w:w="717" w:type="dxa"/>
            <w:textDirection w:val="btLr"/>
            <w:vAlign w:val="center"/>
          </w:tcPr>
          <w:p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Veli</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Sayısı</w:t>
            </w:r>
          </w:p>
        </w:tc>
        <w:tc>
          <w:tcPr>
            <w:tcW w:w="984" w:type="dxa"/>
            <w:textDirection w:val="btLr"/>
            <w:vAlign w:val="center"/>
          </w:tcPr>
          <w:p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Öğretmenlere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2"/>
                <w:sz w:val="24"/>
                <w:szCs w:val="28"/>
              </w:rPr>
              <w:t>Yönelik</w:t>
            </w:r>
          </w:p>
        </w:tc>
        <w:tc>
          <w:tcPr>
            <w:tcW w:w="992" w:type="dxa"/>
            <w:textDirection w:val="btLr"/>
            <w:vAlign w:val="center"/>
          </w:tcPr>
          <w:p w:rsidR="00A0412F" w:rsidRPr="00A0412F" w:rsidRDefault="00A0412F" w:rsidP="00A0412F">
            <w:pPr>
              <w:pStyle w:val="TableParagraph"/>
              <w:spacing w:before="118"/>
              <w:ind w:left="112"/>
              <w:rPr>
                <w:rFonts w:ascii="Times New Roman" w:hAnsi="Times New Roman" w:cs="Times New Roman"/>
                <w:sz w:val="24"/>
                <w:szCs w:val="28"/>
              </w:rPr>
            </w:pPr>
            <w:r w:rsidRPr="00A0412F">
              <w:rPr>
                <w:rFonts w:ascii="Times New Roman" w:hAnsi="Times New Roman" w:cs="Times New Roman"/>
                <w:spacing w:val="-5"/>
                <w:sz w:val="24"/>
                <w:szCs w:val="28"/>
              </w:rPr>
              <w:t>Öğrencilere</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Yönelik</w:t>
            </w:r>
          </w:p>
        </w:tc>
        <w:tc>
          <w:tcPr>
            <w:tcW w:w="1085" w:type="dxa"/>
            <w:textDirection w:val="btLr"/>
            <w:vAlign w:val="center"/>
          </w:tcPr>
          <w:p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2"/>
                <w:sz w:val="24"/>
                <w:szCs w:val="28"/>
              </w:rPr>
              <w:t>Velilere</w:t>
            </w:r>
            <w:r w:rsidRPr="00A0412F">
              <w:rPr>
                <w:rFonts w:ascii="Times New Roman" w:hAnsi="Times New Roman" w:cs="Times New Roman"/>
                <w:spacing w:val="-10"/>
                <w:sz w:val="24"/>
                <w:szCs w:val="28"/>
              </w:rPr>
              <w:t xml:space="preserve"> </w:t>
            </w:r>
            <w:r w:rsidRPr="00A0412F">
              <w:rPr>
                <w:rFonts w:ascii="Times New Roman" w:hAnsi="Times New Roman" w:cs="Times New Roman"/>
                <w:spacing w:val="-2"/>
                <w:sz w:val="24"/>
                <w:szCs w:val="28"/>
              </w:rPr>
              <w:t>Yönelik</w:t>
            </w:r>
          </w:p>
        </w:tc>
      </w:tr>
      <w:tr w:rsidR="00A0412F" w:rsidRPr="00A44AAA" w:rsidTr="00A0412F">
        <w:trPr>
          <w:trHeight w:val="1033"/>
          <w:jc w:val="center"/>
        </w:trPr>
        <w:tc>
          <w:tcPr>
            <w:tcW w:w="943" w:type="dxa"/>
          </w:tcPr>
          <w:p w:rsidR="00A0412F" w:rsidRPr="00A44AAA" w:rsidRDefault="00FF49D4" w:rsidP="00FF49D4">
            <w:pPr>
              <w:pStyle w:val="TableParagraph"/>
              <w:jc w:val="center"/>
              <w:rPr>
                <w:rFonts w:ascii="Times New Roman" w:hAnsi="Times New Roman" w:cs="Times New Roman"/>
                <w:sz w:val="18"/>
              </w:rPr>
            </w:pPr>
            <w:r>
              <w:rPr>
                <w:rFonts w:ascii="Times New Roman" w:hAnsi="Times New Roman" w:cs="Times New Roman"/>
                <w:sz w:val="18"/>
              </w:rPr>
              <w:t>2</w:t>
            </w:r>
          </w:p>
        </w:tc>
        <w:tc>
          <w:tcPr>
            <w:tcW w:w="941" w:type="dxa"/>
          </w:tcPr>
          <w:p w:rsidR="00A0412F" w:rsidRPr="00A44AAA" w:rsidRDefault="00FF49D4" w:rsidP="00FF49D4">
            <w:pPr>
              <w:pStyle w:val="TableParagraph"/>
              <w:jc w:val="center"/>
              <w:rPr>
                <w:rFonts w:ascii="Times New Roman" w:hAnsi="Times New Roman" w:cs="Times New Roman"/>
                <w:sz w:val="18"/>
              </w:rPr>
            </w:pPr>
            <w:r>
              <w:rPr>
                <w:rFonts w:ascii="Times New Roman" w:hAnsi="Times New Roman" w:cs="Times New Roman"/>
                <w:sz w:val="18"/>
              </w:rPr>
              <w:t>2</w:t>
            </w:r>
          </w:p>
        </w:tc>
        <w:tc>
          <w:tcPr>
            <w:tcW w:w="943" w:type="dxa"/>
          </w:tcPr>
          <w:p w:rsidR="00A0412F" w:rsidRPr="00A44AAA" w:rsidRDefault="00FF49D4" w:rsidP="00FF49D4">
            <w:pPr>
              <w:pStyle w:val="TableParagraph"/>
              <w:jc w:val="center"/>
              <w:rPr>
                <w:rFonts w:ascii="Times New Roman" w:hAnsi="Times New Roman" w:cs="Times New Roman"/>
                <w:sz w:val="18"/>
              </w:rPr>
            </w:pPr>
            <w:r>
              <w:rPr>
                <w:rFonts w:ascii="Times New Roman" w:hAnsi="Times New Roman" w:cs="Times New Roman"/>
                <w:sz w:val="18"/>
              </w:rPr>
              <w:t>-</w:t>
            </w:r>
          </w:p>
        </w:tc>
        <w:tc>
          <w:tcPr>
            <w:tcW w:w="938" w:type="dxa"/>
          </w:tcPr>
          <w:p w:rsidR="00A0412F" w:rsidRPr="00A44AAA" w:rsidRDefault="00FF49D4" w:rsidP="00FF49D4">
            <w:pPr>
              <w:pStyle w:val="TableParagraph"/>
              <w:jc w:val="center"/>
              <w:rPr>
                <w:rFonts w:ascii="Times New Roman" w:hAnsi="Times New Roman" w:cs="Times New Roman"/>
                <w:sz w:val="18"/>
              </w:rPr>
            </w:pPr>
            <w:r>
              <w:rPr>
                <w:rFonts w:ascii="Times New Roman" w:hAnsi="Times New Roman" w:cs="Times New Roman"/>
                <w:sz w:val="18"/>
              </w:rPr>
              <w:t>2</w:t>
            </w:r>
          </w:p>
        </w:tc>
        <w:tc>
          <w:tcPr>
            <w:tcW w:w="799" w:type="dxa"/>
          </w:tcPr>
          <w:p w:rsidR="00A0412F" w:rsidRPr="00A44AAA" w:rsidRDefault="00FF49D4" w:rsidP="00FF49D4">
            <w:pPr>
              <w:pStyle w:val="TableParagraph"/>
              <w:jc w:val="center"/>
              <w:rPr>
                <w:rFonts w:ascii="Times New Roman" w:hAnsi="Times New Roman" w:cs="Times New Roman"/>
                <w:sz w:val="18"/>
              </w:rPr>
            </w:pPr>
            <w:r>
              <w:rPr>
                <w:rFonts w:ascii="Times New Roman" w:hAnsi="Times New Roman" w:cs="Times New Roman"/>
                <w:sz w:val="18"/>
              </w:rPr>
              <w:t>1050</w:t>
            </w:r>
          </w:p>
        </w:tc>
        <w:tc>
          <w:tcPr>
            <w:tcW w:w="818" w:type="dxa"/>
          </w:tcPr>
          <w:p w:rsidR="00A0412F" w:rsidRPr="00A44AAA" w:rsidRDefault="00FF49D4" w:rsidP="00FF49D4">
            <w:pPr>
              <w:pStyle w:val="TableParagraph"/>
              <w:jc w:val="center"/>
              <w:rPr>
                <w:rFonts w:ascii="Times New Roman" w:hAnsi="Times New Roman" w:cs="Times New Roman"/>
                <w:sz w:val="18"/>
              </w:rPr>
            </w:pPr>
            <w:r>
              <w:rPr>
                <w:rFonts w:ascii="Times New Roman" w:hAnsi="Times New Roman" w:cs="Times New Roman"/>
                <w:sz w:val="18"/>
              </w:rPr>
              <w:t>62</w:t>
            </w:r>
          </w:p>
        </w:tc>
        <w:tc>
          <w:tcPr>
            <w:tcW w:w="717" w:type="dxa"/>
          </w:tcPr>
          <w:p w:rsidR="00A0412F" w:rsidRPr="00A44AAA" w:rsidRDefault="00FF49D4" w:rsidP="00FF49D4">
            <w:pPr>
              <w:pStyle w:val="TableParagraph"/>
              <w:jc w:val="center"/>
              <w:rPr>
                <w:rFonts w:ascii="Times New Roman" w:hAnsi="Times New Roman" w:cs="Times New Roman"/>
                <w:sz w:val="18"/>
              </w:rPr>
            </w:pPr>
            <w:r>
              <w:rPr>
                <w:rFonts w:ascii="Times New Roman" w:hAnsi="Times New Roman" w:cs="Times New Roman"/>
                <w:sz w:val="18"/>
              </w:rPr>
              <w:t>75</w:t>
            </w:r>
          </w:p>
        </w:tc>
        <w:tc>
          <w:tcPr>
            <w:tcW w:w="984" w:type="dxa"/>
          </w:tcPr>
          <w:p w:rsidR="00A0412F" w:rsidRPr="00A44AAA" w:rsidRDefault="00FF49D4" w:rsidP="00FF49D4">
            <w:pPr>
              <w:pStyle w:val="TableParagraph"/>
              <w:jc w:val="center"/>
              <w:rPr>
                <w:rFonts w:ascii="Times New Roman" w:hAnsi="Times New Roman" w:cs="Times New Roman"/>
                <w:sz w:val="18"/>
              </w:rPr>
            </w:pPr>
            <w:r>
              <w:rPr>
                <w:rFonts w:ascii="Times New Roman" w:hAnsi="Times New Roman" w:cs="Times New Roman"/>
                <w:sz w:val="18"/>
              </w:rPr>
              <w:t>3</w:t>
            </w:r>
          </w:p>
        </w:tc>
        <w:tc>
          <w:tcPr>
            <w:tcW w:w="992" w:type="dxa"/>
          </w:tcPr>
          <w:p w:rsidR="00A0412F" w:rsidRPr="00A44AAA" w:rsidRDefault="00FF49D4" w:rsidP="00FF49D4">
            <w:pPr>
              <w:pStyle w:val="TableParagraph"/>
              <w:jc w:val="center"/>
              <w:rPr>
                <w:rFonts w:ascii="Times New Roman" w:hAnsi="Times New Roman" w:cs="Times New Roman"/>
                <w:sz w:val="18"/>
              </w:rPr>
            </w:pPr>
            <w:r>
              <w:rPr>
                <w:rFonts w:ascii="Times New Roman" w:hAnsi="Times New Roman" w:cs="Times New Roman"/>
                <w:sz w:val="18"/>
              </w:rPr>
              <w:t>7</w:t>
            </w:r>
          </w:p>
        </w:tc>
        <w:tc>
          <w:tcPr>
            <w:tcW w:w="1085" w:type="dxa"/>
          </w:tcPr>
          <w:p w:rsidR="00A0412F" w:rsidRPr="00A44AAA" w:rsidRDefault="00FF49D4" w:rsidP="00FF49D4">
            <w:pPr>
              <w:pStyle w:val="TableParagraph"/>
              <w:jc w:val="center"/>
              <w:rPr>
                <w:rFonts w:ascii="Times New Roman" w:hAnsi="Times New Roman" w:cs="Times New Roman"/>
                <w:sz w:val="18"/>
              </w:rPr>
            </w:pPr>
            <w:r>
              <w:rPr>
                <w:rFonts w:ascii="Times New Roman" w:hAnsi="Times New Roman" w:cs="Times New Roman"/>
                <w:sz w:val="18"/>
              </w:rPr>
              <w:t>1</w:t>
            </w:r>
          </w:p>
        </w:tc>
      </w:tr>
    </w:tbl>
    <w:p w:rsidR="00A0412F" w:rsidRDefault="00A0412F">
      <w:r>
        <w:br w:type="page"/>
      </w:r>
    </w:p>
    <w:p w:rsidR="00001065" w:rsidRPr="00CE5C87" w:rsidRDefault="00CE5C87" w:rsidP="00CE5C87">
      <w:pPr>
        <w:pStyle w:val="Balk2"/>
        <w:ind w:hanging="1109"/>
      </w:pPr>
      <w:bookmarkStart w:id="15" w:name="_Toc164264124"/>
      <w:r>
        <w:lastRenderedPageBreak/>
        <w:t xml:space="preserve">2.7.3 </w:t>
      </w:r>
      <w:r w:rsidR="00001065" w:rsidRPr="00CE5C87">
        <w:t>Teknolojik Düzey</w:t>
      </w:r>
      <w:bookmarkEnd w:id="15"/>
    </w:p>
    <w:p w:rsidR="008704F1" w:rsidRDefault="008704F1" w:rsidP="00001065">
      <w:pPr>
        <w:spacing w:line="276" w:lineRule="auto"/>
        <w:rPr>
          <w:rFonts w:ascii="Times New Roman" w:hAnsi="Times New Roman" w:cs="Times New Roman"/>
          <w:sz w:val="24"/>
          <w:szCs w:val="24"/>
        </w:rPr>
      </w:pPr>
    </w:p>
    <w:p w:rsidR="00001065" w:rsidRPr="008704F1" w:rsidRDefault="00001065" w:rsidP="008704F1">
      <w:pPr>
        <w:spacing w:line="276" w:lineRule="auto"/>
        <w:rPr>
          <w:rFonts w:ascii="Times New Roman" w:hAnsi="Times New Roman" w:cs="Times New Roman"/>
          <w:sz w:val="24"/>
          <w:szCs w:val="24"/>
        </w:rPr>
      </w:pPr>
      <w:r w:rsidRPr="00001065">
        <w:rPr>
          <w:rFonts w:ascii="Times New Roman" w:hAnsi="Times New Roman" w:cs="Times New Roman"/>
          <w:sz w:val="24"/>
          <w:szCs w:val="24"/>
        </w:rPr>
        <w:t>Okulumuzun teknolojik altyapısı ve teknolojiyi kullanabilme düzeyin</w:t>
      </w:r>
      <w:r w:rsidR="008704F1">
        <w:rPr>
          <w:rFonts w:ascii="Times New Roman" w:hAnsi="Times New Roman" w:cs="Times New Roman"/>
          <w:sz w:val="24"/>
          <w:szCs w:val="24"/>
        </w:rPr>
        <w:t>e ilişkin analizi yapılmıştır.</w:t>
      </w:r>
    </w:p>
    <w:p w:rsidR="00001065" w:rsidRDefault="00001065" w:rsidP="00001065">
      <w:pPr>
        <w:spacing w:before="271"/>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1"/>
          <w:w w:val="105"/>
          <w:sz w:val="24"/>
          <w:szCs w:val="24"/>
        </w:rPr>
        <w:t xml:space="preserve"> </w:t>
      </w:r>
      <w:r w:rsidRPr="00001065">
        <w:rPr>
          <w:rFonts w:ascii="Times New Roman" w:hAnsi="Times New Roman" w:cs="Times New Roman"/>
          <w:b/>
          <w:i/>
          <w:iCs/>
          <w:w w:val="105"/>
          <w:sz w:val="24"/>
          <w:szCs w:val="24"/>
        </w:rPr>
        <w:t>10.</w:t>
      </w:r>
      <w:r w:rsidRPr="00001065">
        <w:rPr>
          <w:rFonts w:ascii="Times New Roman" w:hAnsi="Times New Roman" w:cs="Times New Roman"/>
          <w:b/>
          <w:i/>
          <w:iCs/>
          <w:spacing w:val="-13"/>
          <w:w w:val="105"/>
          <w:sz w:val="24"/>
          <w:szCs w:val="24"/>
        </w:rPr>
        <w:t xml:space="preserve"> </w:t>
      </w:r>
      <w:r w:rsidRPr="00001065">
        <w:rPr>
          <w:rFonts w:ascii="Times New Roman" w:hAnsi="Times New Roman" w:cs="Times New Roman"/>
          <w:bCs/>
          <w:i/>
          <w:iCs/>
          <w:w w:val="105"/>
          <w:sz w:val="24"/>
          <w:szCs w:val="24"/>
        </w:rPr>
        <w:t>Teknolojik</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w w:val="105"/>
          <w:sz w:val="24"/>
          <w:szCs w:val="24"/>
        </w:rPr>
        <w:t>Araç-Gereç</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spacing w:val="-2"/>
          <w:w w:val="105"/>
          <w:sz w:val="24"/>
          <w:szCs w:val="24"/>
        </w:rPr>
        <w:t>Durumu</w:t>
      </w:r>
    </w:p>
    <w:p w:rsidR="00001065" w:rsidRDefault="00001065" w:rsidP="00001065">
      <w:pPr>
        <w:jc w:val="center"/>
        <w:rPr>
          <w:rFonts w:ascii="Times New Roman" w:hAnsi="Times New Roman" w:cs="Times New Roman"/>
          <w:bCs/>
          <w:i/>
          <w:iCs/>
          <w:spacing w:val="-2"/>
          <w:w w:val="105"/>
          <w:sz w:val="24"/>
          <w:szCs w:val="24"/>
        </w:rPr>
      </w:pPr>
    </w:p>
    <w:tbl>
      <w:tblPr>
        <w:tblStyle w:val="TableNormal"/>
        <w:tblW w:w="92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86"/>
        <w:gridCol w:w="1676"/>
        <w:gridCol w:w="1954"/>
      </w:tblGrid>
      <w:tr w:rsidR="00001065" w:rsidRPr="00001065" w:rsidTr="00001065">
        <w:trPr>
          <w:trHeight w:val="454"/>
          <w:jc w:val="center"/>
        </w:trPr>
        <w:tc>
          <w:tcPr>
            <w:tcW w:w="5586" w:type="dxa"/>
            <w:tcBorders>
              <w:bottom w:val="single" w:sz="6" w:space="0" w:color="000000"/>
              <w:right w:val="single" w:sz="6" w:space="0" w:color="000000"/>
            </w:tcBorders>
            <w:shd w:val="clear" w:color="auto" w:fill="92CDDC" w:themeFill="accent5" w:themeFillTint="99"/>
            <w:vAlign w:val="center"/>
          </w:tcPr>
          <w:p w:rsidR="00001065" w:rsidRPr="00001065" w:rsidRDefault="00001065" w:rsidP="00346637">
            <w:pPr>
              <w:pStyle w:val="TableParagraph"/>
              <w:spacing w:line="234" w:lineRule="exact"/>
              <w:ind w:left="107"/>
              <w:jc w:val="center"/>
              <w:rPr>
                <w:rFonts w:ascii="Times New Roman" w:hAnsi="Times New Roman" w:cs="Times New Roman"/>
                <w:b/>
                <w:sz w:val="24"/>
                <w:szCs w:val="24"/>
              </w:rPr>
            </w:pPr>
            <w:r w:rsidRPr="00001065">
              <w:rPr>
                <w:rFonts w:ascii="Times New Roman" w:hAnsi="Times New Roman" w:cs="Times New Roman"/>
                <w:b/>
                <w:spacing w:val="-2"/>
                <w:sz w:val="24"/>
                <w:szCs w:val="24"/>
              </w:rPr>
              <w:t>Araç-Gereçler</w:t>
            </w:r>
          </w:p>
        </w:tc>
        <w:tc>
          <w:tcPr>
            <w:tcW w:w="1676" w:type="dxa"/>
            <w:tcBorders>
              <w:left w:val="single" w:sz="6" w:space="0" w:color="000000"/>
              <w:bottom w:val="single" w:sz="6" w:space="0" w:color="000000"/>
              <w:right w:val="single" w:sz="6" w:space="0" w:color="000000"/>
            </w:tcBorders>
            <w:shd w:val="clear" w:color="auto" w:fill="92CDDC" w:themeFill="accent5" w:themeFillTint="99"/>
            <w:vAlign w:val="center"/>
          </w:tcPr>
          <w:p w:rsidR="00001065" w:rsidRPr="00001065" w:rsidRDefault="00001065" w:rsidP="00346637">
            <w:pPr>
              <w:pStyle w:val="TableParagraph"/>
              <w:spacing w:before="1"/>
              <w:jc w:val="center"/>
              <w:rPr>
                <w:rFonts w:ascii="Times New Roman" w:hAnsi="Times New Roman" w:cs="Times New Roman"/>
                <w:b/>
                <w:spacing w:val="-4"/>
                <w:sz w:val="24"/>
                <w:szCs w:val="24"/>
              </w:rPr>
            </w:pPr>
            <w:r w:rsidRPr="00001065">
              <w:rPr>
                <w:rFonts w:ascii="Times New Roman" w:hAnsi="Times New Roman" w:cs="Times New Roman"/>
                <w:b/>
                <w:spacing w:val="-4"/>
                <w:sz w:val="24"/>
                <w:szCs w:val="24"/>
              </w:rPr>
              <w:t>Mevcut Durum</w:t>
            </w:r>
          </w:p>
        </w:tc>
        <w:tc>
          <w:tcPr>
            <w:tcW w:w="1954" w:type="dxa"/>
            <w:tcBorders>
              <w:left w:val="single" w:sz="6" w:space="0" w:color="000000"/>
              <w:bottom w:val="single" w:sz="6" w:space="0" w:color="000000"/>
            </w:tcBorders>
            <w:shd w:val="clear" w:color="auto" w:fill="92CDDC" w:themeFill="accent5" w:themeFillTint="99"/>
            <w:vAlign w:val="center"/>
          </w:tcPr>
          <w:p w:rsidR="00001065" w:rsidRPr="00001065" w:rsidRDefault="00001065" w:rsidP="00346637">
            <w:pPr>
              <w:pStyle w:val="TableParagraph"/>
              <w:spacing w:before="5"/>
              <w:ind w:left="356"/>
              <w:jc w:val="center"/>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rsidTr="00001065">
        <w:trPr>
          <w:trHeight w:val="454"/>
          <w:jc w:val="center"/>
        </w:trPr>
        <w:tc>
          <w:tcPr>
            <w:tcW w:w="5586" w:type="dxa"/>
            <w:tcBorders>
              <w:top w:val="single" w:sz="6" w:space="0" w:color="000000"/>
              <w:bottom w:val="single" w:sz="6" w:space="0" w:color="000000"/>
              <w:right w:val="single" w:sz="6" w:space="0" w:color="000000"/>
            </w:tcBorders>
            <w:vAlign w:val="center"/>
          </w:tcPr>
          <w:p w:rsidR="00001065" w:rsidRPr="00001065" w:rsidRDefault="00FF49D4" w:rsidP="008704F1">
            <w:pPr>
              <w:pStyle w:val="TableParagraph"/>
              <w:spacing w:line="234" w:lineRule="exact"/>
              <w:rPr>
                <w:rFonts w:ascii="Times New Roman" w:hAnsi="Times New Roman" w:cs="Times New Roman"/>
                <w:sz w:val="24"/>
                <w:szCs w:val="24"/>
              </w:rPr>
            </w:pPr>
            <w:r>
              <w:rPr>
                <w:rFonts w:ascii="Times New Roman" w:hAnsi="Times New Roman" w:cs="Times New Roman"/>
                <w:spacing w:val="-2"/>
                <w:sz w:val="24"/>
                <w:szCs w:val="24"/>
              </w:rPr>
              <w:t>Akıllı tahta</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001065" w:rsidRPr="00001065" w:rsidRDefault="00FF49D4" w:rsidP="00BB4222">
            <w:pPr>
              <w:pStyle w:val="TableParagraph"/>
              <w:jc w:val="center"/>
              <w:rPr>
                <w:rFonts w:ascii="Times New Roman" w:hAnsi="Times New Roman" w:cs="Times New Roman"/>
                <w:sz w:val="24"/>
                <w:szCs w:val="24"/>
              </w:rPr>
            </w:pPr>
            <w:r>
              <w:rPr>
                <w:rFonts w:ascii="Times New Roman" w:hAnsi="Times New Roman" w:cs="Times New Roman"/>
                <w:sz w:val="24"/>
                <w:szCs w:val="24"/>
              </w:rPr>
              <w:t>37</w:t>
            </w:r>
          </w:p>
        </w:tc>
        <w:tc>
          <w:tcPr>
            <w:tcW w:w="1954" w:type="dxa"/>
            <w:tcBorders>
              <w:top w:val="single" w:sz="6" w:space="0" w:color="000000"/>
              <w:left w:val="single" w:sz="6" w:space="0" w:color="000000"/>
              <w:bottom w:val="single" w:sz="6" w:space="0" w:color="000000"/>
            </w:tcBorders>
            <w:vAlign w:val="center"/>
          </w:tcPr>
          <w:p w:rsidR="00001065" w:rsidRPr="00001065" w:rsidRDefault="00FF49D4" w:rsidP="00BB4222">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FF49D4" w:rsidRPr="00001065" w:rsidTr="009A60A0">
        <w:trPr>
          <w:trHeight w:val="454"/>
          <w:jc w:val="center"/>
        </w:trPr>
        <w:tc>
          <w:tcPr>
            <w:tcW w:w="5586" w:type="dxa"/>
            <w:tcBorders>
              <w:top w:val="single" w:sz="6" w:space="0" w:color="000000"/>
              <w:bottom w:val="single" w:sz="6" w:space="0" w:color="000000"/>
              <w:right w:val="single" w:sz="6" w:space="0" w:color="000000"/>
            </w:tcBorders>
          </w:tcPr>
          <w:p w:rsidR="00FF49D4" w:rsidRPr="0089079F" w:rsidRDefault="00FF49D4" w:rsidP="009A60A0">
            <w:r w:rsidRPr="0089079F">
              <w:t>Masaüstü Bilgisayar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rsidR="00FF49D4" w:rsidRDefault="00FF49D4" w:rsidP="00BB4222">
            <w:pPr>
              <w:jc w:val="center"/>
            </w:pPr>
            <w:r>
              <w:t>10</w:t>
            </w:r>
          </w:p>
        </w:tc>
        <w:tc>
          <w:tcPr>
            <w:tcW w:w="1954" w:type="dxa"/>
            <w:tcBorders>
              <w:top w:val="single" w:sz="6" w:space="0" w:color="000000"/>
              <w:left w:val="single" w:sz="6" w:space="0" w:color="000000"/>
              <w:bottom w:val="single" w:sz="6" w:space="0" w:color="000000"/>
            </w:tcBorders>
            <w:vAlign w:val="center"/>
          </w:tcPr>
          <w:p w:rsidR="00FF49D4" w:rsidRPr="00001065" w:rsidRDefault="00FF49D4" w:rsidP="00BB4222">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FF49D4" w:rsidRPr="00001065" w:rsidTr="009A60A0">
        <w:trPr>
          <w:trHeight w:val="454"/>
          <w:jc w:val="center"/>
        </w:trPr>
        <w:tc>
          <w:tcPr>
            <w:tcW w:w="5586" w:type="dxa"/>
            <w:tcBorders>
              <w:top w:val="single" w:sz="6" w:space="0" w:color="000000"/>
              <w:bottom w:val="single" w:sz="6" w:space="0" w:color="000000"/>
              <w:right w:val="single" w:sz="6" w:space="0" w:color="000000"/>
            </w:tcBorders>
          </w:tcPr>
          <w:p w:rsidR="00FF49D4" w:rsidRPr="0089079F" w:rsidRDefault="00FF49D4" w:rsidP="009A60A0">
            <w:r w:rsidRPr="0089079F">
              <w:t>Taşınabilir Bilgisayar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rsidR="00FF49D4" w:rsidRDefault="00FF49D4" w:rsidP="00BB4222">
            <w:pPr>
              <w:jc w:val="center"/>
            </w:pPr>
            <w:r>
              <w:t>1</w:t>
            </w:r>
          </w:p>
        </w:tc>
        <w:tc>
          <w:tcPr>
            <w:tcW w:w="1954" w:type="dxa"/>
            <w:tcBorders>
              <w:top w:val="single" w:sz="6" w:space="0" w:color="000000"/>
              <w:left w:val="single" w:sz="6" w:space="0" w:color="000000"/>
              <w:bottom w:val="single" w:sz="6" w:space="0" w:color="000000"/>
            </w:tcBorders>
            <w:vAlign w:val="center"/>
          </w:tcPr>
          <w:p w:rsidR="00FF49D4" w:rsidRPr="00001065" w:rsidRDefault="00FF49D4" w:rsidP="00BB4222">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FF49D4" w:rsidRPr="00001065" w:rsidTr="009A60A0">
        <w:trPr>
          <w:trHeight w:val="454"/>
          <w:jc w:val="center"/>
        </w:trPr>
        <w:tc>
          <w:tcPr>
            <w:tcW w:w="5586" w:type="dxa"/>
            <w:tcBorders>
              <w:top w:val="single" w:sz="6" w:space="0" w:color="000000"/>
              <w:bottom w:val="single" w:sz="6" w:space="0" w:color="000000"/>
              <w:right w:val="single" w:sz="6" w:space="0" w:color="000000"/>
            </w:tcBorders>
          </w:tcPr>
          <w:p w:rsidR="00FF49D4" w:rsidRDefault="00FF49D4" w:rsidP="009A60A0">
            <w:r w:rsidRPr="0089079F">
              <w:t>Projeksiyon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rsidR="00FF49D4" w:rsidRDefault="00FF49D4" w:rsidP="00BB4222">
            <w:pPr>
              <w:jc w:val="center"/>
            </w:pPr>
            <w:r>
              <w:t>1</w:t>
            </w:r>
          </w:p>
        </w:tc>
        <w:tc>
          <w:tcPr>
            <w:tcW w:w="1954" w:type="dxa"/>
            <w:tcBorders>
              <w:top w:val="single" w:sz="6" w:space="0" w:color="000000"/>
              <w:left w:val="single" w:sz="6" w:space="0" w:color="000000"/>
              <w:bottom w:val="single" w:sz="6" w:space="0" w:color="000000"/>
            </w:tcBorders>
            <w:vAlign w:val="center"/>
          </w:tcPr>
          <w:p w:rsidR="00FF49D4" w:rsidRPr="00001065" w:rsidRDefault="00FF49D4" w:rsidP="00BB4222">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FF49D4" w:rsidRPr="00001065" w:rsidTr="009A60A0">
        <w:trPr>
          <w:trHeight w:val="454"/>
          <w:jc w:val="center"/>
        </w:trPr>
        <w:tc>
          <w:tcPr>
            <w:tcW w:w="5586" w:type="dxa"/>
            <w:tcBorders>
              <w:top w:val="single" w:sz="6" w:space="0" w:color="000000"/>
              <w:bottom w:val="single" w:sz="6" w:space="0" w:color="000000"/>
              <w:right w:val="single" w:sz="6" w:space="0" w:color="000000"/>
            </w:tcBorders>
          </w:tcPr>
          <w:p w:rsidR="00FF49D4" w:rsidRDefault="00FF49D4" w:rsidP="009A60A0">
            <w:r>
              <w:t>TV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rsidR="00FF49D4" w:rsidRDefault="00FF49D4" w:rsidP="00BB4222">
            <w:pPr>
              <w:jc w:val="center"/>
            </w:pPr>
            <w:r>
              <w:t>3</w:t>
            </w:r>
          </w:p>
        </w:tc>
        <w:tc>
          <w:tcPr>
            <w:tcW w:w="1954" w:type="dxa"/>
            <w:tcBorders>
              <w:top w:val="single" w:sz="6" w:space="0" w:color="000000"/>
              <w:left w:val="single" w:sz="6" w:space="0" w:color="000000"/>
              <w:bottom w:val="single" w:sz="6" w:space="0" w:color="000000"/>
            </w:tcBorders>
            <w:vAlign w:val="center"/>
          </w:tcPr>
          <w:p w:rsidR="00FF49D4" w:rsidRPr="00001065" w:rsidRDefault="00FF49D4" w:rsidP="00BB4222">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FF49D4" w:rsidRPr="00001065" w:rsidTr="009A60A0">
        <w:trPr>
          <w:trHeight w:val="454"/>
          <w:jc w:val="center"/>
        </w:trPr>
        <w:tc>
          <w:tcPr>
            <w:tcW w:w="5586" w:type="dxa"/>
            <w:tcBorders>
              <w:top w:val="single" w:sz="6" w:space="0" w:color="000000"/>
              <w:bottom w:val="single" w:sz="6" w:space="0" w:color="000000"/>
              <w:right w:val="single" w:sz="6" w:space="0" w:color="000000"/>
            </w:tcBorders>
          </w:tcPr>
          <w:p w:rsidR="00FF49D4" w:rsidRDefault="00FF49D4" w:rsidP="009A60A0">
            <w:r>
              <w:t>Yazıcı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rsidR="00FF49D4" w:rsidRDefault="00FF49D4" w:rsidP="00BB4222">
            <w:pPr>
              <w:jc w:val="center"/>
            </w:pPr>
            <w:r>
              <w:t>9</w:t>
            </w:r>
          </w:p>
        </w:tc>
        <w:tc>
          <w:tcPr>
            <w:tcW w:w="1954" w:type="dxa"/>
            <w:tcBorders>
              <w:top w:val="single" w:sz="6" w:space="0" w:color="000000"/>
              <w:left w:val="single" w:sz="6" w:space="0" w:color="000000"/>
              <w:bottom w:val="single" w:sz="6" w:space="0" w:color="000000"/>
            </w:tcBorders>
            <w:vAlign w:val="center"/>
          </w:tcPr>
          <w:p w:rsidR="00FF49D4" w:rsidRPr="00001065" w:rsidRDefault="00FF49D4" w:rsidP="00BB4222">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FF49D4" w:rsidRPr="00001065" w:rsidTr="009A60A0">
        <w:trPr>
          <w:trHeight w:val="454"/>
          <w:jc w:val="center"/>
        </w:trPr>
        <w:tc>
          <w:tcPr>
            <w:tcW w:w="5586" w:type="dxa"/>
            <w:tcBorders>
              <w:top w:val="single" w:sz="6" w:space="0" w:color="000000"/>
              <w:bottom w:val="single" w:sz="6" w:space="0" w:color="000000"/>
              <w:right w:val="single" w:sz="6" w:space="0" w:color="000000"/>
            </w:tcBorders>
          </w:tcPr>
          <w:p w:rsidR="00FF49D4" w:rsidRDefault="00FF49D4" w:rsidP="009A60A0">
            <w:r>
              <w:t>Fotokopi Makinası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rsidR="00FF49D4" w:rsidRDefault="00FF49D4" w:rsidP="00BB4222">
            <w:pPr>
              <w:jc w:val="center"/>
            </w:pPr>
            <w:r>
              <w:t>3</w:t>
            </w:r>
          </w:p>
        </w:tc>
        <w:tc>
          <w:tcPr>
            <w:tcW w:w="1954" w:type="dxa"/>
            <w:tcBorders>
              <w:top w:val="single" w:sz="6" w:space="0" w:color="000000"/>
              <w:left w:val="single" w:sz="6" w:space="0" w:color="000000"/>
              <w:bottom w:val="single" w:sz="6" w:space="0" w:color="000000"/>
            </w:tcBorders>
            <w:vAlign w:val="center"/>
          </w:tcPr>
          <w:p w:rsidR="00FF49D4" w:rsidRPr="00001065" w:rsidRDefault="00FF49D4" w:rsidP="00BB4222">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bl>
    <w:p w:rsidR="00001065" w:rsidRPr="00001065" w:rsidRDefault="00001065" w:rsidP="00001065">
      <w:pPr>
        <w:jc w:val="both"/>
        <w:rPr>
          <w:rFonts w:ascii="Times New Roman" w:hAnsi="Times New Roman" w:cs="Times New Roman"/>
          <w:color w:val="FF0000"/>
          <w:sz w:val="24"/>
          <w:szCs w:val="24"/>
        </w:rPr>
      </w:pPr>
    </w:p>
    <w:p w:rsidR="00001065" w:rsidRDefault="00001065" w:rsidP="00001065">
      <w:pPr>
        <w:rPr>
          <w:rFonts w:ascii="Times New Roman" w:hAnsi="Times New Roman" w:cs="Times New Roman"/>
          <w:sz w:val="24"/>
          <w:szCs w:val="24"/>
        </w:rPr>
      </w:pPr>
    </w:p>
    <w:p w:rsidR="00001065" w:rsidRDefault="00001065" w:rsidP="00001065">
      <w:pPr>
        <w:rPr>
          <w:rFonts w:ascii="Times New Roman" w:hAnsi="Times New Roman" w:cs="Times New Roman"/>
          <w:sz w:val="24"/>
          <w:szCs w:val="24"/>
        </w:rPr>
      </w:pPr>
    </w:p>
    <w:p w:rsidR="00001065" w:rsidRDefault="00001065" w:rsidP="00001065">
      <w:pPr>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0"/>
          <w:w w:val="105"/>
          <w:sz w:val="24"/>
          <w:szCs w:val="24"/>
        </w:rPr>
        <w:t xml:space="preserve"> </w:t>
      </w:r>
      <w:r w:rsidRPr="00001065">
        <w:rPr>
          <w:rFonts w:ascii="Times New Roman" w:hAnsi="Times New Roman" w:cs="Times New Roman"/>
          <w:b/>
          <w:i/>
          <w:iCs/>
          <w:w w:val="105"/>
          <w:sz w:val="24"/>
          <w:szCs w:val="24"/>
        </w:rPr>
        <w:t>11.</w:t>
      </w:r>
      <w:r w:rsidRPr="00001065">
        <w:rPr>
          <w:rFonts w:ascii="Times New Roman" w:hAnsi="Times New Roman" w:cs="Times New Roman"/>
          <w:b/>
          <w:i/>
          <w:iCs/>
          <w:spacing w:val="-12"/>
          <w:w w:val="105"/>
          <w:sz w:val="24"/>
          <w:szCs w:val="24"/>
        </w:rPr>
        <w:t xml:space="preserve"> </w:t>
      </w:r>
      <w:r w:rsidRPr="00001065">
        <w:rPr>
          <w:rFonts w:ascii="Times New Roman" w:hAnsi="Times New Roman" w:cs="Times New Roman"/>
          <w:bCs/>
          <w:i/>
          <w:iCs/>
          <w:w w:val="105"/>
          <w:sz w:val="24"/>
          <w:szCs w:val="24"/>
        </w:rPr>
        <w:t>Fiziki</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w w:val="105"/>
          <w:sz w:val="24"/>
          <w:szCs w:val="24"/>
        </w:rPr>
        <w:t>Mekân</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spacing w:val="-2"/>
          <w:w w:val="105"/>
          <w:sz w:val="24"/>
          <w:szCs w:val="24"/>
        </w:rPr>
        <w:t>Durumu</w:t>
      </w:r>
    </w:p>
    <w:p w:rsidR="00001065" w:rsidRPr="00001065" w:rsidRDefault="00001065" w:rsidP="00001065">
      <w:pPr>
        <w:jc w:val="center"/>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2"/>
        <w:gridCol w:w="1423"/>
        <w:gridCol w:w="1237"/>
        <w:gridCol w:w="1205"/>
        <w:gridCol w:w="1403"/>
      </w:tblGrid>
      <w:tr w:rsidR="00001065" w:rsidRPr="00001065" w:rsidTr="00001065">
        <w:trPr>
          <w:trHeight w:val="567"/>
          <w:jc w:val="center"/>
        </w:trPr>
        <w:tc>
          <w:tcPr>
            <w:tcW w:w="4152" w:type="dxa"/>
            <w:vAlign w:val="center"/>
          </w:tcPr>
          <w:p w:rsidR="00001065" w:rsidRPr="00001065" w:rsidRDefault="00001065" w:rsidP="00346637">
            <w:pPr>
              <w:pStyle w:val="TableParagraph"/>
              <w:spacing w:before="5"/>
              <w:ind w:left="107"/>
              <w:rPr>
                <w:rFonts w:ascii="Times New Roman" w:hAnsi="Times New Roman" w:cs="Times New Roman"/>
                <w:sz w:val="24"/>
                <w:szCs w:val="24"/>
              </w:rPr>
            </w:pPr>
            <w:r w:rsidRPr="00001065">
              <w:rPr>
                <w:rFonts w:ascii="Times New Roman" w:hAnsi="Times New Roman" w:cs="Times New Roman"/>
                <w:spacing w:val="-5"/>
                <w:sz w:val="24"/>
                <w:szCs w:val="24"/>
              </w:rPr>
              <w:t>Fiziki</w:t>
            </w:r>
            <w:r w:rsidRPr="00001065">
              <w:rPr>
                <w:rFonts w:ascii="Times New Roman" w:hAnsi="Times New Roman" w:cs="Times New Roman"/>
                <w:spacing w:val="-2"/>
                <w:sz w:val="24"/>
                <w:szCs w:val="24"/>
              </w:rPr>
              <w:t xml:space="preserve"> Mekân</w:t>
            </w:r>
          </w:p>
        </w:tc>
        <w:tc>
          <w:tcPr>
            <w:tcW w:w="1423" w:type="dxa"/>
            <w:shd w:val="clear" w:color="auto" w:fill="92CDDC" w:themeFill="accent5" w:themeFillTint="99"/>
            <w:vAlign w:val="center"/>
          </w:tcPr>
          <w:p w:rsidR="00001065" w:rsidRPr="00001065" w:rsidRDefault="00001065" w:rsidP="00346637">
            <w:pPr>
              <w:pStyle w:val="TableParagraph"/>
              <w:spacing w:before="5"/>
              <w:ind w:left="10"/>
              <w:jc w:val="center"/>
              <w:rPr>
                <w:rFonts w:ascii="Times New Roman" w:hAnsi="Times New Roman" w:cs="Times New Roman"/>
                <w:b/>
                <w:sz w:val="24"/>
                <w:szCs w:val="24"/>
              </w:rPr>
            </w:pPr>
            <w:r w:rsidRPr="00001065">
              <w:rPr>
                <w:rFonts w:ascii="Times New Roman" w:hAnsi="Times New Roman" w:cs="Times New Roman"/>
                <w:b/>
                <w:spacing w:val="-5"/>
                <w:sz w:val="24"/>
                <w:szCs w:val="24"/>
              </w:rPr>
              <w:t>Var</w:t>
            </w:r>
          </w:p>
        </w:tc>
        <w:tc>
          <w:tcPr>
            <w:tcW w:w="1237" w:type="dxa"/>
            <w:vAlign w:val="center"/>
          </w:tcPr>
          <w:p w:rsidR="00001065" w:rsidRPr="00001065" w:rsidRDefault="00001065" w:rsidP="00346637">
            <w:pPr>
              <w:pStyle w:val="TableParagraph"/>
              <w:spacing w:before="1"/>
              <w:ind w:left="332"/>
              <w:rPr>
                <w:rFonts w:ascii="Times New Roman" w:hAnsi="Times New Roman" w:cs="Times New Roman"/>
                <w:b/>
                <w:sz w:val="24"/>
                <w:szCs w:val="24"/>
              </w:rPr>
            </w:pPr>
            <w:r w:rsidRPr="00001065">
              <w:rPr>
                <w:rFonts w:ascii="Times New Roman" w:hAnsi="Times New Roman" w:cs="Times New Roman"/>
                <w:b/>
                <w:spacing w:val="-5"/>
                <w:sz w:val="24"/>
                <w:szCs w:val="24"/>
              </w:rPr>
              <w:t>Yok</w:t>
            </w:r>
          </w:p>
        </w:tc>
        <w:tc>
          <w:tcPr>
            <w:tcW w:w="1205" w:type="dxa"/>
            <w:shd w:val="clear" w:color="auto" w:fill="92CDDC" w:themeFill="accent5" w:themeFillTint="99"/>
            <w:vAlign w:val="center"/>
          </w:tcPr>
          <w:p w:rsidR="00001065" w:rsidRPr="00001065" w:rsidRDefault="00001065" w:rsidP="00346637">
            <w:pPr>
              <w:pStyle w:val="TableParagraph"/>
              <w:spacing w:before="1"/>
              <w:ind w:left="227"/>
              <w:rPr>
                <w:rFonts w:ascii="Times New Roman" w:hAnsi="Times New Roman" w:cs="Times New Roman"/>
                <w:b/>
                <w:sz w:val="24"/>
                <w:szCs w:val="24"/>
              </w:rPr>
            </w:pPr>
            <w:r w:rsidRPr="00001065">
              <w:rPr>
                <w:rFonts w:ascii="Times New Roman" w:hAnsi="Times New Roman" w:cs="Times New Roman"/>
                <w:b/>
                <w:spacing w:val="-2"/>
                <w:sz w:val="24"/>
                <w:szCs w:val="24"/>
              </w:rPr>
              <w:t>Adedi</w:t>
            </w:r>
          </w:p>
        </w:tc>
        <w:tc>
          <w:tcPr>
            <w:tcW w:w="1403" w:type="dxa"/>
            <w:vAlign w:val="center"/>
          </w:tcPr>
          <w:p w:rsidR="00001065" w:rsidRPr="00001065" w:rsidRDefault="00001065" w:rsidP="00346637">
            <w:pPr>
              <w:pStyle w:val="TableParagraph"/>
              <w:spacing w:before="5"/>
              <w:ind w:left="263"/>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rsidTr="00001065">
        <w:trPr>
          <w:trHeight w:val="567"/>
          <w:jc w:val="center"/>
        </w:trPr>
        <w:tc>
          <w:tcPr>
            <w:tcW w:w="4152" w:type="dxa"/>
            <w:shd w:val="clear" w:color="auto" w:fill="92CDDC" w:themeFill="accent5" w:themeFillTint="99"/>
            <w:vAlign w:val="center"/>
          </w:tcPr>
          <w:p w:rsidR="00001065" w:rsidRPr="00001065" w:rsidRDefault="00001065" w:rsidP="00346637">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6"/>
                <w:sz w:val="24"/>
                <w:szCs w:val="24"/>
              </w:rPr>
              <w:t>Öğretmen</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6"/>
                <w:sz w:val="24"/>
                <w:szCs w:val="24"/>
              </w:rPr>
              <w:t>Çalışma</w:t>
            </w:r>
            <w:r w:rsidRPr="00001065">
              <w:rPr>
                <w:rFonts w:ascii="Times New Roman" w:hAnsi="Times New Roman" w:cs="Times New Roman"/>
                <w:spacing w:val="-4"/>
                <w:sz w:val="24"/>
                <w:szCs w:val="24"/>
              </w:rPr>
              <w:t xml:space="preserve"> </w:t>
            </w:r>
            <w:r w:rsidRPr="00001065">
              <w:rPr>
                <w:rFonts w:ascii="Times New Roman" w:hAnsi="Times New Roman" w:cs="Times New Roman"/>
                <w:spacing w:val="-6"/>
                <w:sz w:val="24"/>
                <w:szCs w:val="24"/>
              </w:rPr>
              <w:t>Odası</w:t>
            </w:r>
          </w:p>
        </w:tc>
        <w:tc>
          <w:tcPr>
            <w:tcW w:w="1423" w:type="dxa"/>
            <w:shd w:val="clear" w:color="auto" w:fill="92CDDC" w:themeFill="accent5" w:themeFillTint="99"/>
            <w:vAlign w:val="center"/>
          </w:tcPr>
          <w:p w:rsidR="00001065" w:rsidRPr="00001065" w:rsidRDefault="00001065" w:rsidP="00346637">
            <w:pPr>
              <w:pStyle w:val="TableParagraph"/>
              <w:rPr>
                <w:rFonts w:ascii="Times New Roman" w:hAnsi="Times New Roman" w:cs="Times New Roman"/>
                <w:sz w:val="24"/>
                <w:szCs w:val="24"/>
              </w:rPr>
            </w:pPr>
          </w:p>
        </w:tc>
        <w:tc>
          <w:tcPr>
            <w:tcW w:w="1237" w:type="dxa"/>
            <w:shd w:val="clear" w:color="auto" w:fill="92CDDC" w:themeFill="accent5" w:themeFillTint="99"/>
            <w:vAlign w:val="center"/>
          </w:tcPr>
          <w:p w:rsidR="00744414" w:rsidRPr="004E2409" w:rsidRDefault="00744414" w:rsidP="00744414">
            <w:pPr>
              <w:widowControl/>
              <w:adjustRightInd w:val="0"/>
              <w:jc w:val="center"/>
              <w:rPr>
                <w:rFonts w:ascii="Times New Roman" w:eastAsiaTheme="minorHAnsi" w:hAnsi="Times New Roman" w:cs="Times New Roman"/>
                <w:color w:val="000000"/>
                <w:sz w:val="20"/>
                <w:szCs w:val="20"/>
              </w:rPr>
            </w:pPr>
            <w:r w:rsidRPr="004E2409">
              <w:rPr>
                <w:rFonts w:ascii="Times New Roman" w:eastAsiaTheme="minorHAnsi" w:hAnsi="Times New Roman" w:cs="Times New Roman"/>
                <w:color w:val="000000"/>
                <w:sz w:val="20"/>
                <w:szCs w:val="20"/>
              </w:rPr>
              <w:t>√</w:t>
            </w:r>
          </w:p>
          <w:p w:rsidR="00001065" w:rsidRPr="00001065" w:rsidRDefault="00001065" w:rsidP="00346637">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rsidR="00001065" w:rsidRPr="00001065" w:rsidRDefault="00001065" w:rsidP="00346637">
            <w:pPr>
              <w:pStyle w:val="TableParagraph"/>
              <w:rPr>
                <w:rFonts w:ascii="Times New Roman" w:hAnsi="Times New Roman" w:cs="Times New Roman"/>
                <w:sz w:val="24"/>
                <w:szCs w:val="24"/>
              </w:rPr>
            </w:pPr>
          </w:p>
        </w:tc>
        <w:tc>
          <w:tcPr>
            <w:tcW w:w="1403" w:type="dxa"/>
            <w:shd w:val="clear" w:color="auto" w:fill="92CDDC" w:themeFill="accent5" w:themeFillTint="99"/>
            <w:vAlign w:val="center"/>
          </w:tcPr>
          <w:p w:rsidR="00001065" w:rsidRPr="00001065" w:rsidRDefault="00001065" w:rsidP="00346637">
            <w:pPr>
              <w:pStyle w:val="TableParagraph"/>
              <w:rPr>
                <w:rFonts w:ascii="Times New Roman" w:hAnsi="Times New Roman" w:cs="Times New Roman"/>
                <w:sz w:val="24"/>
                <w:szCs w:val="24"/>
              </w:rPr>
            </w:pPr>
          </w:p>
        </w:tc>
      </w:tr>
      <w:tr w:rsidR="00001065" w:rsidRPr="00001065" w:rsidTr="00001065">
        <w:trPr>
          <w:trHeight w:val="567"/>
          <w:jc w:val="center"/>
        </w:trPr>
        <w:tc>
          <w:tcPr>
            <w:tcW w:w="4152" w:type="dxa"/>
            <w:vAlign w:val="center"/>
          </w:tcPr>
          <w:p w:rsidR="00001065" w:rsidRPr="00001065" w:rsidRDefault="00001065" w:rsidP="00346637">
            <w:pPr>
              <w:pStyle w:val="TableParagraph"/>
              <w:spacing w:before="22"/>
              <w:ind w:left="107"/>
              <w:rPr>
                <w:rFonts w:ascii="Times New Roman" w:hAnsi="Times New Roman" w:cs="Times New Roman"/>
                <w:sz w:val="24"/>
                <w:szCs w:val="24"/>
              </w:rPr>
            </w:pPr>
            <w:r w:rsidRPr="00001065">
              <w:rPr>
                <w:rFonts w:ascii="Times New Roman" w:hAnsi="Times New Roman" w:cs="Times New Roman"/>
                <w:w w:val="90"/>
                <w:sz w:val="24"/>
                <w:szCs w:val="24"/>
              </w:rPr>
              <w:t>Ekipman</w:t>
            </w:r>
            <w:r w:rsidRPr="00001065">
              <w:rPr>
                <w:rFonts w:ascii="Times New Roman" w:hAnsi="Times New Roman" w:cs="Times New Roman"/>
                <w:spacing w:val="23"/>
                <w:sz w:val="24"/>
                <w:szCs w:val="24"/>
              </w:rPr>
              <w:t xml:space="preserve"> </w:t>
            </w:r>
            <w:r w:rsidRPr="00001065">
              <w:rPr>
                <w:rFonts w:ascii="Times New Roman" w:hAnsi="Times New Roman" w:cs="Times New Roman"/>
                <w:spacing w:val="-2"/>
                <w:sz w:val="24"/>
                <w:szCs w:val="24"/>
              </w:rPr>
              <w:t>Odası</w:t>
            </w:r>
          </w:p>
        </w:tc>
        <w:tc>
          <w:tcPr>
            <w:tcW w:w="1423" w:type="dxa"/>
            <w:vAlign w:val="center"/>
          </w:tcPr>
          <w:p w:rsidR="00001065" w:rsidRPr="00001065" w:rsidRDefault="00001065" w:rsidP="00346637">
            <w:pPr>
              <w:pStyle w:val="TableParagraph"/>
              <w:rPr>
                <w:rFonts w:ascii="Times New Roman" w:hAnsi="Times New Roman" w:cs="Times New Roman"/>
                <w:sz w:val="24"/>
                <w:szCs w:val="24"/>
              </w:rPr>
            </w:pPr>
          </w:p>
        </w:tc>
        <w:tc>
          <w:tcPr>
            <w:tcW w:w="1237" w:type="dxa"/>
            <w:vAlign w:val="center"/>
          </w:tcPr>
          <w:p w:rsidR="00744414" w:rsidRPr="004E2409" w:rsidRDefault="00744414" w:rsidP="00744414">
            <w:pPr>
              <w:widowControl/>
              <w:adjustRightInd w:val="0"/>
              <w:jc w:val="center"/>
              <w:rPr>
                <w:rFonts w:ascii="Times New Roman" w:eastAsiaTheme="minorHAnsi" w:hAnsi="Times New Roman" w:cs="Times New Roman"/>
                <w:color w:val="000000"/>
                <w:sz w:val="20"/>
                <w:szCs w:val="20"/>
              </w:rPr>
            </w:pPr>
            <w:r w:rsidRPr="004E2409">
              <w:rPr>
                <w:rFonts w:ascii="Times New Roman" w:eastAsiaTheme="minorHAnsi" w:hAnsi="Times New Roman" w:cs="Times New Roman"/>
                <w:color w:val="000000"/>
                <w:sz w:val="20"/>
                <w:szCs w:val="20"/>
              </w:rPr>
              <w:t>√</w:t>
            </w:r>
          </w:p>
          <w:p w:rsidR="00001065" w:rsidRPr="00001065" w:rsidRDefault="00001065" w:rsidP="00346637">
            <w:pPr>
              <w:pStyle w:val="TableParagraph"/>
              <w:rPr>
                <w:rFonts w:ascii="Times New Roman" w:hAnsi="Times New Roman" w:cs="Times New Roman"/>
                <w:sz w:val="24"/>
                <w:szCs w:val="24"/>
              </w:rPr>
            </w:pPr>
          </w:p>
        </w:tc>
        <w:tc>
          <w:tcPr>
            <w:tcW w:w="1205" w:type="dxa"/>
            <w:vAlign w:val="center"/>
          </w:tcPr>
          <w:p w:rsidR="00001065" w:rsidRPr="00001065" w:rsidRDefault="00001065" w:rsidP="00346637">
            <w:pPr>
              <w:pStyle w:val="TableParagraph"/>
              <w:rPr>
                <w:rFonts w:ascii="Times New Roman" w:hAnsi="Times New Roman" w:cs="Times New Roman"/>
                <w:sz w:val="24"/>
                <w:szCs w:val="24"/>
              </w:rPr>
            </w:pPr>
          </w:p>
        </w:tc>
        <w:tc>
          <w:tcPr>
            <w:tcW w:w="1403" w:type="dxa"/>
            <w:vAlign w:val="center"/>
          </w:tcPr>
          <w:p w:rsidR="00001065" w:rsidRPr="00001065" w:rsidRDefault="00001065" w:rsidP="00346637">
            <w:pPr>
              <w:pStyle w:val="TableParagraph"/>
              <w:rPr>
                <w:rFonts w:ascii="Times New Roman" w:hAnsi="Times New Roman" w:cs="Times New Roman"/>
                <w:sz w:val="24"/>
                <w:szCs w:val="24"/>
              </w:rPr>
            </w:pPr>
          </w:p>
        </w:tc>
      </w:tr>
      <w:tr w:rsidR="00001065" w:rsidRPr="00001065" w:rsidTr="00001065">
        <w:trPr>
          <w:trHeight w:val="567"/>
          <w:jc w:val="center"/>
        </w:trPr>
        <w:tc>
          <w:tcPr>
            <w:tcW w:w="4152" w:type="dxa"/>
            <w:shd w:val="clear" w:color="auto" w:fill="92CDDC" w:themeFill="accent5" w:themeFillTint="99"/>
            <w:vAlign w:val="center"/>
          </w:tcPr>
          <w:p w:rsidR="00001065" w:rsidRPr="00001065" w:rsidRDefault="00001065" w:rsidP="00346637">
            <w:pPr>
              <w:pStyle w:val="TableParagraph"/>
              <w:spacing w:before="20"/>
              <w:ind w:left="107"/>
              <w:rPr>
                <w:rFonts w:ascii="Times New Roman" w:hAnsi="Times New Roman" w:cs="Times New Roman"/>
                <w:sz w:val="24"/>
                <w:szCs w:val="24"/>
              </w:rPr>
            </w:pPr>
            <w:r w:rsidRPr="00001065">
              <w:rPr>
                <w:rFonts w:ascii="Times New Roman" w:hAnsi="Times New Roman" w:cs="Times New Roman"/>
                <w:spacing w:val="-2"/>
                <w:sz w:val="24"/>
                <w:szCs w:val="24"/>
              </w:rPr>
              <w:t>Kütüphane</w:t>
            </w:r>
          </w:p>
        </w:tc>
        <w:tc>
          <w:tcPr>
            <w:tcW w:w="1423" w:type="dxa"/>
            <w:shd w:val="clear" w:color="auto" w:fill="92CDDC" w:themeFill="accent5" w:themeFillTint="99"/>
            <w:vAlign w:val="center"/>
          </w:tcPr>
          <w:p w:rsidR="00744414" w:rsidRPr="004E2409" w:rsidRDefault="00744414" w:rsidP="00744414">
            <w:pPr>
              <w:widowControl/>
              <w:adjustRightInd w:val="0"/>
              <w:jc w:val="center"/>
              <w:rPr>
                <w:rFonts w:ascii="Times New Roman" w:eastAsiaTheme="minorHAnsi" w:hAnsi="Times New Roman" w:cs="Times New Roman"/>
                <w:color w:val="000000"/>
                <w:sz w:val="20"/>
                <w:szCs w:val="20"/>
              </w:rPr>
            </w:pPr>
            <w:r w:rsidRPr="004E2409">
              <w:rPr>
                <w:rFonts w:ascii="Times New Roman" w:eastAsiaTheme="minorHAnsi" w:hAnsi="Times New Roman" w:cs="Times New Roman"/>
                <w:color w:val="000000"/>
                <w:sz w:val="20"/>
                <w:szCs w:val="20"/>
              </w:rPr>
              <w:t>√</w:t>
            </w:r>
          </w:p>
          <w:p w:rsidR="00001065" w:rsidRPr="00001065" w:rsidRDefault="00001065" w:rsidP="00346637">
            <w:pPr>
              <w:pStyle w:val="TableParagraph"/>
              <w:rPr>
                <w:rFonts w:ascii="Times New Roman" w:hAnsi="Times New Roman" w:cs="Times New Roman"/>
                <w:sz w:val="24"/>
                <w:szCs w:val="24"/>
              </w:rPr>
            </w:pPr>
          </w:p>
        </w:tc>
        <w:tc>
          <w:tcPr>
            <w:tcW w:w="1237" w:type="dxa"/>
            <w:shd w:val="clear" w:color="auto" w:fill="92CDDC" w:themeFill="accent5" w:themeFillTint="99"/>
            <w:vAlign w:val="center"/>
          </w:tcPr>
          <w:p w:rsidR="00001065" w:rsidRPr="00001065" w:rsidRDefault="00001065" w:rsidP="00346637">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rsidR="00001065" w:rsidRPr="00001065" w:rsidRDefault="00001065" w:rsidP="00346637">
            <w:pPr>
              <w:pStyle w:val="TableParagraph"/>
              <w:rPr>
                <w:rFonts w:ascii="Times New Roman" w:hAnsi="Times New Roman" w:cs="Times New Roman"/>
                <w:sz w:val="24"/>
                <w:szCs w:val="24"/>
              </w:rPr>
            </w:pPr>
          </w:p>
        </w:tc>
        <w:tc>
          <w:tcPr>
            <w:tcW w:w="1403" w:type="dxa"/>
            <w:shd w:val="clear" w:color="auto" w:fill="92CDDC" w:themeFill="accent5" w:themeFillTint="99"/>
            <w:vAlign w:val="center"/>
          </w:tcPr>
          <w:p w:rsidR="00001065" w:rsidRPr="00001065" w:rsidRDefault="00001065" w:rsidP="00346637">
            <w:pPr>
              <w:pStyle w:val="TableParagraph"/>
              <w:rPr>
                <w:rFonts w:ascii="Times New Roman" w:hAnsi="Times New Roman" w:cs="Times New Roman"/>
                <w:sz w:val="24"/>
                <w:szCs w:val="24"/>
              </w:rPr>
            </w:pPr>
          </w:p>
        </w:tc>
      </w:tr>
      <w:tr w:rsidR="00001065" w:rsidRPr="00001065" w:rsidTr="00001065">
        <w:trPr>
          <w:trHeight w:val="567"/>
          <w:jc w:val="center"/>
        </w:trPr>
        <w:tc>
          <w:tcPr>
            <w:tcW w:w="4152" w:type="dxa"/>
            <w:vAlign w:val="center"/>
          </w:tcPr>
          <w:p w:rsidR="00001065" w:rsidRPr="00001065" w:rsidRDefault="00001065" w:rsidP="00346637">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5"/>
                <w:sz w:val="24"/>
                <w:szCs w:val="24"/>
              </w:rPr>
              <w:t>Rehberlik</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2"/>
                <w:sz w:val="24"/>
                <w:szCs w:val="24"/>
              </w:rPr>
              <w:t>Servisi</w:t>
            </w:r>
          </w:p>
        </w:tc>
        <w:tc>
          <w:tcPr>
            <w:tcW w:w="1423" w:type="dxa"/>
            <w:vAlign w:val="center"/>
          </w:tcPr>
          <w:p w:rsidR="00744414" w:rsidRPr="004E2409" w:rsidRDefault="00744414" w:rsidP="00744414">
            <w:pPr>
              <w:widowControl/>
              <w:adjustRightInd w:val="0"/>
              <w:jc w:val="center"/>
              <w:rPr>
                <w:rFonts w:ascii="Times New Roman" w:eastAsiaTheme="minorHAnsi" w:hAnsi="Times New Roman" w:cs="Times New Roman"/>
                <w:color w:val="000000"/>
                <w:sz w:val="20"/>
                <w:szCs w:val="20"/>
              </w:rPr>
            </w:pPr>
            <w:r w:rsidRPr="004E2409">
              <w:rPr>
                <w:rFonts w:ascii="Times New Roman" w:eastAsiaTheme="minorHAnsi" w:hAnsi="Times New Roman" w:cs="Times New Roman"/>
                <w:color w:val="000000"/>
                <w:sz w:val="20"/>
                <w:szCs w:val="20"/>
              </w:rPr>
              <w:t>√</w:t>
            </w:r>
          </w:p>
          <w:p w:rsidR="00001065" w:rsidRPr="00001065" w:rsidRDefault="00001065" w:rsidP="00346637">
            <w:pPr>
              <w:pStyle w:val="TableParagraph"/>
              <w:rPr>
                <w:rFonts w:ascii="Times New Roman" w:hAnsi="Times New Roman" w:cs="Times New Roman"/>
                <w:sz w:val="24"/>
                <w:szCs w:val="24"/>
              </w:rPr>
            </w:pPr>
          </w:p>
        </w:tc>
        <w:tc>
          <w:tcPr>
            <w:tcW w:w="1237" w:type="dxa"/>
            <w:vAlign w:val="center"/>
          </w:tcPr>
          <w:p w:rsidR="00001065" w:rsidRPr="00001065" w:rsidRDefault="00001065" w:rsidP="00346637">
            <w:pPr>
              <w:pStyle w:val="TableParagraph"/>
              <w:rPr>
                <w:rFonts w:ascii="Times New Roman" w:hAnsi="Times New Roman" w:cs="Times New Roman"/>
                <w:sz w:val="24"/>
                <w:szCs w:val="24"/>
              </w:rPr>
            </w:pPr>
          </w:p>
        </w:tc>
        <w:tc>
          <w:tcPr>
            <w:tcW w:w="1205" w:type="dxa"/>
            <w:vAlign w:val="center"/>
          </w:tcPr>
          <w:p w:rsidR="00001065" w:rsidRPr="00001065" w:rsidRDefault="00001065" w:rsidP="00346637">
            <w:pPr>
              <w:pStyle w:val="TableParagraph"/>
              <w:rPr>
                <w:rFonts w:ascii="Times New Roman" w:hAnsi="Times New Roman" w:cs="Times New Roman"/>
                <w:sz w:val="24"/>
                <w:szCs w:val="24"/>
              </w:rPr>
            </w:pPr>
          </w:p>
        </w:tc>
        <w:tc>
          <w:tcPr>
            <w:tcW w:w="1403" w:type="dxa"/>
            <w:vAlign w:val="center"/>
          </w:tcPr>
          <w:p w:rsidR="00001065" w:rsidRPr="00001065" w:rsidRDefault="00001065" w:rsidP="00346637">
            <w:pPr>
              <w:pStyle w:val="TableParagraph"/>
              <w:rPr>
                <w:rFonts w:ascii="Times New Roman" w:hAnsi="Times New Roman" w:cs="Times New Roman"/>
                <w:sz w:val="24"/>
                <w:szCs w:val="24"/>
              </w:rPr>
            </w:pPr>
          </w:p>
        </w:tc>
      </w:tr>
      <w:tr w:rsidR="00001065" w:rsidRPr="00001065" w:rsidTr="00001065">
        <w:trPr>
          <w:trHeight w:val="567"/>
          <w:jc w:val="center"/>
        </w:trPr>
        <w:tc>
          <w:tcPr>
            <w:tcW w:w="4152" w:type="dxa"/>
            <w:shd w:val="clear" w:color="auto" w:fill="92CDDC" w:themeFill="accent5" w:themeFillTint="99"/>
            <w:vAlign w:val="center"/>
          </w:tcPr>
          <w:p w:rsidR="00001065" w:rsidRPr="00001065" w:rsidRDefault="00001065" w:rsidP="00346637">
            <w:pPr>
              <w:pStyle w:val="TableParagraph"/>
              <w:spacing w:before="92"/>
              <w:ind w:left="107"/>
              <w:rPr>
                <w:rFonts w:ascii="Times New Roman" w:hAnsi="Times New Roman" w:cs="Times New Roman"/>
                <w:sz w:val="24"/>
                <w:szCs w:val="24"/>
              </w:rPr>
            </w:pPr>
            <w:r w:rsidRPr="00001065">
              <w:rPr>
                <w:rFonts w:ascii="Times New Roman" w:hAnsi="Times New Roman" w:cs="Times New Roman"/>
                <w:spacing w:val="-8"/>
                <w:sz w:val="24"/>
                <w:szCs w:val="24"/>
              </w:rPr>
              <w:t>Resim</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2"/>
                <w:sz w:val="24"/>
                <w:szCs w:val="24"/>
              </w:rPr>
              <w:t>Odası</w:t>
            </w:r>
          </w:p>
        </w:tc>
        <w:tc>
          <w:tcPr>
            <w:tcW w:w="1423" w:type="dxa"/>
            <w:shd w:val="clear" w:color="auto" w:fill="92CDDC" w:themeFill="accent5" w:themeFillTint="99"/>
            <w:vAlign w:val="center"/>
          </w:tcPr>
          <w:p w:rsidR="00744414" w:rsidRPr="004E2409" w:rsidRDefault="00744414" w:rsidP="00744414">
            <w:pPr>
              <w:widowControl/>
              <w:adjustRightInd w:val="0"/>
              <w:jc w:val="center"/>
              <w:rPr>
                <w:rFonts w:ascii="Times New Roman" w:eastAsiaTheme="minorHAnsi" w:hAnsi="Times New Roman" w:cs="Times New Roman"/>
                <w:color w:val="000000"/>
                <w:sz w:val="20"/>
                <w:szCs w:val="20"/>
              </w:rPr>
            </w:pPr>
            <w:r w:rsidRPr="004E2409">
              <w:rPr>
                <w:rFonts w:ascii="Times New Roman" w:eastAsiaTheme="minorHAnsi" w:hAnsi="Times New Roman" w:cs="Times New Roman"/>
                <w:color w:val="000000"/>
                <w:sz w:val="20"/>
                <w:szCs w:val="20"/>
              </w:rPr>
              <w:t>√</w:t>
            </w:r>
          </w:p>
          <w:p w:rsidR="00001065" w:rsidRPr="00001065" w:rsidRDefault="00001065" w:rsidP="00346637">
            <w:pPr>
              <w:pStyle w:val="TableParagraph"/>
              <w:rPr>
                <w:rFonts w:ascii="Times New Roman" w:hAnsi="Times New Roman" w:cs="Times New Roman"/>
                <w:sz w:val="24"/>
                <w:szCs w:val="24"/>
              </w:rPr>
            </w:pPr>
          </w:p>
        </w:tc>
        <w:tc>
          <w:tcPr>
            <w:tcW w:w="1237" w:type="dxa"/>
            <w:shd w:val="clear" w:color="auto" w:fill="92CDDC" w:themeFill="accent5" w:themeFillTint="99"/>
            <w:vAlign w:val="center"/>
          </w:tcPr>
          <w:p w:rsidR="00001065" w:rsidRPr="00001065" w:rsidRDefault="00001065" w:rsidP="00346637">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rsidR="00001065" w:rsidRPr="00001065" w:rsidRDefault="00001065" w:rsidP="00346637">
            <w:pPr>
              <w:pStyle w:val="TableParagraph"/>
              <w:rPr>
                <w:rFonts w:ascii="Times New Roman" w:hAnsi="Times New Roman" w:cs="Times New Roman"/>
                <w:sz w:val="24"/>
                <w:szCs w:val="24"/>
              </w:rPr>
            </w:pPr>
          </w:p>
        </w:tc>
        <w:tc>
          <w:tcPr>
            <w:tcW w:w="1403" w:type="dxa"/>
            <w:shd w:val="clear" w:color="auto" w:fill="92CDDC" w:themeFill="accent5" w:themeFillTint="99"/>
            <w:vAlign w:val="center"/>
          </w:tcPr>
          <w:p w:rsidR="00001065" w:rsidRPr="00001065" w:rsidRDefault="00001065" w:rsidP="00346637">
            <w:pPr>
              <w:pStyle w:val="TableParagraph"/>
              <w:rPr>
                <w:rFonts w:ascii="Times New Roman" w:hAnsi="Times New Roman" w:cs="Times New Roman"/>
                <w:sz w:val="24"/>
                <w:szCs w:val="24"/>
              </w:rPr>
            </w:pPr>
          </w:p>
        </w:tc>
      </w:tr>
      <w:tr w:rsidR="00001065" w:rsidRPr="00001065" w:rsidTr="00001065">
        <w:trPr>
          <w:trHeight w:val="567"/>
          <w:jc w:val="center"/>
        </w:trPr>
        <w:tc>
          <w:tcPr>
            <w:tcW w:w="4152" w:type="dxa"/>
            <w:vAlign w:val="center"/>
          </w:tcPr>
          <w:p w:rsidR="00001065" w:rsidRPr="00001065" w:rsidRDefault="00001065" w:rsidP="00346637">
            <w:pPr>
              <w:pStyle w:val="TableParagraph"/>
              <w:spacing w:before="34"/>
              <w:ind w:left="107"/>
              <w:rPr>
                <w:rFonts w:ascii="Times New Roman" w:hAnsi="Times New Roman" w:cs="Times New Roman"/>
                <w:sz w:val="24"/>
                <w:szCs w:val="24"/>
              </w:rPr>
            </w:pPr>
            <w:r w:rsidRPr="00001065">
              <w:rPr>
                <w:rFonts w:ascii="Times New Roman" w:hAnsi="Times New Roman" w:cs="Times New Roman"/>
                <w:spacing w:val="-7"/>
                <w:sz w:val="24"/>
                <w:szCs w:val="24"/>
              </w:rPr>
              <w:t>Müzik</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2"/>
                <w:sz w:val="24"/>
                <w:szCs w:val="24"/>
              </w:rPr>
              <w:t>Odası</w:t>
            </w:r>
          </w:p>
        </w:tc>
        <w:tc>
          <w:tcPr>
            <w:tcW w:w="1423" w:type="dxa"/>
            <w:vAlign w:val="center"/>
          </w:tcPr>
          <w:p w:rsidR="00744414" w:rsidRPr="004E2409" w:rsidRDefault="00744414" w:rsidP="00744414">
            <w:pPr>
              <w:widowControl/>
              <w:adjustRightInd w:val="0"/>
              <w:jc w:val="center"/>
              <w:rPr>
                <w:rFonts w:ascii="Times New Roman" w:eastAsiaTheme="minorHAnsi" w:hAnsi="Times New Roman" w:cs="Times New Roman"/>
                <w:color w:val="000000"/>
                <w:sz w:val="20"/>
                <w:szCs w:val="20"/>
              </w:rPr>
            </w:pPr>
            <w:r w:rsidRPr="004E2409">
              <w:rPr>
                <w:rFonts w:ascii="Times New Roman" w:eastAsiaTheme="minorHAnsi" w:hAnsi="Times New Roman" w:cs="Times New Roman"/>
                <w:color w:val="000000"/>
                <w:sz w:val="20"/>
                <w:szCs w:val="20"/>
              </w:rPr>
              <w:t>√</w:t>
            </w:r>
          </w:p>
          <w:p w:rsidR="00001065" w:rsidRPr="00001065" w:rsidRDefault="00001065" w:rsidP="00346637">
            <w:pPr>
              <w:pStyle w:val="TableParagraph"/>
              <w:rPr>
                <w:rFonts w:ascii="Times New Roman" w:hAnsi="Times New Roman" w:cs="Times New Roman"/>
                <w:sz w:val="24"/>
                <w:szCs w:val="24"/>
              </w:rPr>
            </w:pPr>
          </w:p>
        </w:tc>
        <w:tc>
          <w:tcPr>
            <w:tcW w:w="1237" w:type="dxa"/>
            <w:vAlign w:val="center"/>
          </w:tcPr>
          <w:p w:rsidR="00001065" w:rsidRPr="00001065" w:rsidRDefault="00001065" w:rsidP="00346637">
            <w:pPr>
              <w:pStyle w:val="TableParagraph"/>
              <w:rPr>
                <w:rFonts w:ascii="Times New Roman" w:hAnsi="Times New Roman" w:cs="Times New Roman"/>
                <w:sz w:val="24"/>
                <w:szCs w:val="24"/>
              </w:rPr>
            </w:pPr>
          </w:p>
        </w:tc>
        <w:tc>
          <w:tcPr>
            <w:tcW w:w="1205" w:type="dxa"/>
            <w:vAlign w:val="center"/>
          </w:tcPr>
          <w:p w:rsidR="00001065" w:rsidRPr="00001065" w:rsidRDefault="00001065" w:rsidP="00346637">
            <w:pPr>
              <w:pStyle w:val="TableParagraph"/>
              <w:rPr>
                <w:rFonts w:ascii="Times New Roman" w:hAnsi="Times New Roman" w:cs="Times New Roman"/>
                <w:sz w:val="24"/>
                <w:szCs w:val="24"/>
              </w:rPr>
            </w:pPr>
          </w:p>
        </w:tc>
        <w:tc>
          <w:tcPr>
            <w:tcW w:w="1403" w:type="dxa"/>
            <w:vAlign w:val="center"/>
          </w:tcPr>
          <w:p w:rsidR="00001065" w:rsidRPr="00001065" w:rsidRDefault="00001065" w:rsidP="00346637">
            <w:pPr>
              <w:pStyle w:val="TableParagraph"/>
              <w:rPr>
                <w:rFonts w:ascii="Times New Roman" w:hAnsi="Times New Roman" w:cs="Times New Roman"/>
                <w:sz w:val="24"/>
                <w:szCs w:val="24"/>
              </w:rPr>
            </w:pPr>
          </w:p>
        </w:tc>
      </w:tr>
      <w:tr w:rsidR="00001065" w:rsidRPr="00001065" w:rsidTr="00001065">
        <w:trPr>
          <w:trHeight w:val="567"/>
          <w:jc w:val="center"/>
        </w:trPr>
        <w:tc>
          <w:tcPr>
            <w:tcW w:w="4152" w:type="dxa"/>
            <w:shd w:val="clear" w:color="auto" w:fill="92CDDC" w:themeFill="accent5" w:themeFillTint="99"/>
            <w:vAlign w:val="center"/>
          </w:tcPr>
          <w:p w:rsidR="00001065" w:rsidRPr="00001065" w:rsidRDefault="00001065" w:rsidP="00346637">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8"/>
                <w:sz w:val="24"/>
                <w:szCs w:val="24"/>
              </w:rPr>
              <w:t>Çok</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8"/>
                <w:sz w:val="24"/>
                <w:szCs w:val="24"/>
              </w:rPr>
              <w:t>Amaçlı</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8"/>
                <w:sz w:val="24"/>
                <w:szCs w:val="24"/>
              </w:rPr>
              <w:t>Salon</w:t>
            </w:r>
          </w:p>
        </w:tc>
        <w:tc>
          <w:tcPr>
            <w:tcW w:w="1423" w:type="dxa"/>
            <w:shd w:val="clear" w:color="auto" w:fill="92CDDC" w:themeFill="accent5" w:themeFillTint="99"/>
            <w:vAlign w:val="center"/>
          </w:tcPr>
          <w:p w:rsidR="00744414" w:rsidRPr="004E2409" w:rsidRDefault="00744414" w:rsidP="00744414">
            <w:pPr>
              <w:widowControl/>
              <w:adjustRightInd w:val="0"/>
              <w:jc w:val="center"/>
              <w:rPr>
                <w:rFonts w:ascii="Times New Roman" w:eastAsiaTheme="minorHAnsi" w:hAnsi="Times New Roman" w:cs="Times New Roman"/>
                <w:color w:val="000000"/>
                <w:sz w:val="20"/>
                <w:szCs w:val="20"/>
              </w:rPr>
            </w:pPr>
            <w:r w:rsidRPr="004E2409">
              <w:rPr>
                <w:rFonts w:ascii="Times New Roman" w:eastAsiaTheme="minorHAnsi" w:hAnsi="Times New Roman" w:cs="Times New Roman"/>
                <w:color w:val="000000"/>
                <w:sz w:val="20"/>
                <w:szCs w:val="20"/>
              </w:rPr>
              <w:t>√</w:t>
            </w:r>
          </w:p>
          <w:p w:rsidR="00001065" w:rsidRPr="00001065" w:rsidRDefault="00001065" w:rsidP="00346637">
            <w:pPr>
              <w:pStyle w:val="TableParagraph"/>
              <w:rPr>
                <w:rFonts w:ascii="Times New Roman" w:hAnsi="Times New Roman" w:cs="Times New Roman"/>
                <w:sz w:val="24"/>
                <w:szCs w:val="24"/>
              </w:rPr>
            </w:pPr>
          </w:p>
        </w:tc>
        <w:tc>
          <w:tcPr>
            <w:tcW w:w="1237" w:type="dxa"/>
            <w:shd w:val="clear" w:color="auto" w:fill="92CDDC" w:themeFill="accent5" w:themeFillTint="99"/>
            <w:vAlign w:val="center"/>
          </w:tcPr>
          <w:p w:rsidR="00001065" w:rsidRPr="00001065" w:rsidRDefault="00001065" w:rsidP="00346637">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rsidR="00001065" w:rsidRPr="00001065" w:rsidRDefault="00001065" w:rsidP="00346637">
            <w:pPr>
              <w:pStyle w:val="TableParagraph"/>
              <w:rPr>
                <w:rFonts w:ascii="Times New Roman" w:hAnsi="Times New Roman" w:cs="Times New Roman"/>
                <w:sz w:val="24"/>
                <w:szCs w:val="24"/>
              </w:rPr>
            </w:pPr>
          </w:p>
        </w:tc>
        <w:tc>
          <w:tcPr>
            <w:tcW w:w="1403" w:type="dxa"/>
            <w:shd w:val="clear" w:color="auto" w:fill="92CDDC" w:themeFill="accent5" w:themeFillTint="99"/>
            <w:vAlign w:val="center"/>
          </w:tcPr>
          <w:p w:rsidR="00001065" w:rsidRPr="00001065" w:rsidRDefault="00001065" w:rsidP="00346637">
            <w:pPr>
              <w:pStyle w:val="TableParagraph"/>
              <w:rPr>
                <w:rFonts w:ascii="Times New Roman" w:hAnsi="Times New Roman" w:cs="Times New Roman"/>
                <w:sz w:val="24"/>
                <w:szCs w:val="24"/>
              </w:rPr>
            </w:pPr>
          </w:p>
        </w:tc>
      </w:tr>
      <w:tr w:rsidR="00001065" w:rsidRPr="00001065" w:rsidTr="00001065">
        <w:trPr>
          <w:trHeight w:val="567"/>
          <w:jc w:val="center"/>
        </w:trPr>
        <w:tc>
          <w:tcPr>
            <w:tcW w:w="4152" w:type="dxa"/>
            <w:vAlign w:val="center"/>
          </w:tcPr>
          <w:p w:rsidR="00001065" w:rsidRPr="00001065" w:rsidRDefault="00001065" w:rsidP="00346637">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5"/>
                <w:sz w:val="24"/>
                <w:szCs w:val="24"/>
              </w:rPr>
              <w:t>Spor</w:t>
            </w:r>
            <w:r w:rsidRPr="00001065">
              <w:rPr>
                <w:rFonts w:ascii="Times New Roman" w:hAnsi="Times New Roman" w:cs="Times New Roman"/>
                <w:spacing w:val="-8"/>
                <w:sz w:val="24"/>
                <w:szCs w:val="24"/>
              </w:rPr>
              <w:t xml:space="preserve"> </w:t>
            </w:r>
            <w:r w:rsidRPr="00001065">
              <w:rPr>
                <w:rFonts w:ascii="Times New Roman" w:hAnsi="Times New Roman" w:cs="Times New Roman"/>
                <w:spacing w:val="-2"/>
                <w:sz w:val="24"/>
                <w:szCs w:val="24"/>
              </w:rPr>
              <w:t>Salonu</w:t>
            </w:r>
          </w:p>
        </w:tc>
        <w:tc>
          <w:tcPr>
            <w:tcW w:w="1423" w:type="dxa"/>
            <w:vAlign w:val="center"/>
          </w:tcPr>
          <w:p w:rsidR="00744414" w:rsidRPr="004E2409" w:rsidRDefault="00744414" w:rsidP="00744414">
            <w:pPr>
              <w:widowControl/>
              <w:adjustRightInd w:val="0"/>
              <w:jc w:val="center"/>
              <w:rPr>
                <w:rFonts w:ascii="Times New Roman" w:eastAsiaTheme="minorHAnsi" w:hAnsi="Times New Roman" w:cs="Times New Roman"/>
                <w:color w:val="000000"/>
                <w:sz w:val="20"/>
                <w:szCs w:val="20"/>
              </w:rPr>
            </w:pPr>
            <w:r w:rsidRPr="004E2409">
              <w:rPr>
                <w:rFonts w:ascii="Times New Roman" w:eastAsiaTheme="minorHAnsi" w:hAnsi="Times New Roman" w:cs="Times New Roman"/>
                <w:color w:val="000000"/>
                <w:sz w:val="20"/>
                <w:szCs w:val="20"/>
              </w:rPr>
              <w:t>√</w:t>
            </w:r>
          </w:p>
          <w:p w:rsidR="00001065" w:rsidRPr="00001065" w:rsidRDefault="00001065" w:rsidP="00346637">
            <w:pPr>
              <w:pStyle w:val="TableParagraph"/>
              <w:rPr>
                <w:rFonts w:ascii="Times New Roman" w:hAnsi="Times New Roman" w:cs="Times New Roman"/>
                <w:sz w:val="24"/>
                <w:szCs w:val="24"/>
              </w:rPr>
            </w:pPr>
          </w:p>
        </w:tc>
        <w:tc>
          <w:tcPr>
            <w:tcW w:w="1237" w:type="dxa"/>
            <w:vAlign w:val="center"/>
          </w:tcPr>
          <w:p w:rsidR="00001065" w:rsidRPr="00001065" w:rsidRDefault="00001065" w:rsidP="00346637">
            <w:pPr>
              <w:pStyle w:val="TableParagraph"/>
              <w:rPr>
                <w:rFonts w:ascii="Times New Roman" w:hAnsi="Times New Roman" w:cs="Times New Roman"/>
                <w:sz w:val="24"/>
                <w:szCs w:val="24"/>
              </w:rPr>
            </w:pPr>
          </w:p>
        </w:tc>
        <w:tc>
          <w:tcPr>
            <w:tcW w:w="1205" w:type="dxa"/>
            <w:vAlign w:val="center"/>
          </w:tcPr>
          <w:p w:rsidR="00001065" w:rsidRPr="00001065" w:rsidRDefault="00001065" w:rsidP="00346637">
            <w:pPr>
              <w:pStyle w:val="TableParagraph"/>
              <w:rPr>
                <w:rFonts w:ascii="Times New Roman" w:hAnsi="Times New Roman" w:cs="Times New Roman"/>
                <w:sz w:val="24"/>
                <w:szCs w:val="24"/>
              </w:rPr>
            </w:pPr>
          </w:p>
        </w:tc>
        <w:tc>
          <w:tcPr>
            <w:tcW w:w="1403" w:type="dxa"/>
            <w:vAlign w:val="center"/>
          </w:tcPr>
          <w:p w:rsidR="00001065" w:rsidRPr="00001065" w:rsidRDefault="00001065" w:rsidP="00346637">
            <w:pPr>
              <w:pStyle w:val="TableParagraph"/>
              <w:rPr>
                <w:rFonts w:ascii="Times New Roman" w:hAnsi="Times New Roman" w:cs="Times New Roman"/>
                <w:sz w:val="24"/>
                <w:szCs w:val="24"/>
              </w:rPr>
            </w:pPr>
          </w:p>
        </w:tc>
      </w:tr>
    </w:tbl>
    <w:p w:rsidR="00AF7339" w:rsidRPr="00001065" w:rsidRDefault="00AF7339" w:rsidP="00303363">
      <w:pPr>
        <w:tabs>
          <w:tab w:val="left" w:pos="7320"/>
        </w:tabs>
        <w:rPr>
          <w:rFonts w:ascii="Times New Roman" w:hAnsi="Times New Roman" w:cs="Times New Roman"/>
          <w:sz w:val="24"/>
          <w:szCs w:val="24"/>
        </w:rPr>
      </w:pPr>
    </w:p>
    <w:p w:rsidR="00B6260D" w:rsidRPr="00CE5C87" w:rsidRDefault="00001065" w:rsidP="002131C7">
      <w:pPr>
        <w:rPr>
          <w:b/>
          <w:bCs/>
        </w:rPr>
      </w:pPr>
      <w:r>
        <w:br w:type="page"/>
      </w:r>
      <w:bookmarkStart w:id="16" w:name="_Toc164264125"/>
      <w:r w:rsidR="00CE5C87">
        <w:rPr>
          <w:b/>
          <w:bCs/>
        </w:rPr>
        <w:lastRenderedPageBreak/>
        <w:t xml:space="preserve">2.7.4 </w:t>
      </w:r>
      <w:r w:rsidR="00B6260D" w:rsidRPr="00CE5C87">
        <w:rPr>
          <w:b/>
          <w:bCs/>
        </w:rPr>
        <w:t>Mali Kaynaklar</w:t>
      </w:r>
      <w:bookmarkEnd w:id="16"/>
    </w:p>
    <w:p w:rsidR="00B6260D" w:rsidRPr="00B6260D" w:rsidRDefault="00B6260D" w:rsidP="00B6260D">
      <w:pPr>
        <w:spacing w:line="276" w:lineRule="auto"/>
        <w:rPr>
          <w:rFonts w:ascii="Times New Roman" w:hAnsi="Times New Roman" w:cs="Times New Roman"/>
          <w:sz w:val="24"/>
          <w:szCs w:val="24"/>
        </w:rPr>
      </w:pPr>
    </w:p>
    <w:p w:rsidR="00B6260D" w:rsidRPr="00B6260D" w:rsidRDefault="00B6260D" w:rsidP="00B6260D">
      <w:pPr>
        <w:spacing w:line="276" w:lineRule="auto"/>
        <w:rPr>
          <w:rFonts w:ascii="Times New Roman" w:hAnsi="Times New Roman" w:cs="Times New Roman"/>
          <w:sz w:val="24"/>
          <w:szCs w:val="24"/>
        </w:rPr>
      </w:pPr>
      <w:r w:rsidRPr="00B6260D">
        <w:rPr>
          <w:rFonts w:ascii="Times New Roman" w:hAnsi="Times New Roman" w:cs="Times New Roman"/>
          <w:sz w:val="24"/>
          <w:szCs w:val="24"/>
        </w:rPr>
        <w:t>Okul/Kurumun mali kaynak analizi aşağıda belirtilmiştir.</w:t>
      </w:r>
    </w:p>
    <w:p w:rsidR="00B6260D" w:rsidRPr="00B6260D" w:rsidRDefault="00B6260D" w:rsidP="00B6260D">
      <w:pPr>
        <w:spacing w:line="276" w:lineRule="auto"/>
        <w:rPr>
          <w:rFonts w:ascii="Times New Roman" w:hAnsi="Times New Roman" w:cs="Times New Roman"/>
          <w:sz w:val="24"/>
          <w:szCs w:val="24"/>
        </w:rPr>
      </w:pPr>
    </w:p>
    <w:p w:rsidR="00B6260D" w:rsidRPr="00B6260D" w:rsidRDefault="00B6260D" w:rsidP="00B6260D">
      <w:pPr>
        <w:spacing w:line="276" w:lineRule="auto"/>
        <w:rPr>
          <w:rFonts w:ascii="Times New Roman" w:hAnsi="Times New Roman" w:cs="Times New Roman"/>
          <w:color w:val="FF0000"/>
          <w:sz w:val="24"/>
          <w:szCs w:val="24"/>
        </w:rPr>
      </w:pPr>
    </w:p>
    <w:p w:rsidR="00B6260D" w:rsidRPr="00B6260D" w:rsidRDefault="00B6260D" w:rsidP="00B6260D">
      <w:pPr>
        <w:spacing w:line="276" w:lineRule="auto"/>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12.</w:t>
      </w:r>
      <w:r w:rsidRPr="00B6260D">
        <w:rPr>
          <w:rFonts w:ascii="Times New Roman" w:hAnsi="Times New Roman" w:cs="Times New Roman"/>
          <w:i/>
          <w:iCs/>
          <w:sz w:val="24"/>
          <w:szCs w:val="24"/>
        </w:rPr>
        <w:t xml:space="preserve"> Kaynak Tablosu</w:t>
      </w:r>
    </w:p>
    <w:p w:rsidR="00B6260D" w:rsidRPr="00B6260D" w:rsidRDefault="00B6260D" w:rsidP="00B6260D">
      <w:pPr>
        <w:spacing w:line="276" w:lineRule="auto"/>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130"/>
        <w:gridCol w:w="1130"/>
        <w:gridCol w:w="1011"/>
        <w:gridCol w:w="1009"/>
        <w:gridCol w:w="1011"/>
        <w:gridCol w:w="1009"/>
      </w:tblGrid>
      <w:tr w:rsidR="00B6260D" w:rsidRPr="00A44AAA" w:rsidTr="00B6260D">
        <w:trPr>
          <w:trHeight w:val="434"/>
          <w:jc w:val="center"/>
        </w:trPr>
        <w:tc>
          <w:tcPr>
            <w:tcW w:w="2872" w:type="dxa"/>
            <w:tcBorders>
              <w:bottom w:val="single" w:sz="6" w:space="0" w:color="000000"/>
              <w:right w:val="single" w:sz="6" w:space="0" w:color="000000"/>
            </w:tcBorders>
            <w:vAlign w:val="center"/>
          </w:tcPr>
          <w:p w:rsidR="00B6260D" w:rsidRPr="00B6260D" w:rsidRDefault="00B6260D" w:rsidP="00346637">
            <w:pPr>
              <w:pStyle w:val="TableParagraph"/>
              <w:spacing w:before="5"/>
              <w:ind w:left="107"/>
              <w:rPr>
                <w:rFonts w:ascii="Times New Roman" w:hAnsi="Times New Roman" w:cs="Times New Roman"/>
                <w:b/>
                <w:sz w:val="24"/>
                <w:szCs w:val="24"/>
              </w:rPr>
            </w:pPr>
            <w:r w:rsidRPr="00B6260D">
              <w:rPr>
                <w:rFonts w:ascii="Times New Roman"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auto"/>
            <w:vAlign w:val="center"/>
          </w:tcPr>
          <w:p w:rsidR="00B6260D" w:rsidRPr="00B6260D" w:rsidRDefault="00B6260D" w:rsidP="00346637">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vAlign w:val="center"/>
          </w:tcPr>
          <w:p w:rsidR="00B6260D" w:rsidRPr="00B6260D" w:rsidRDefault="00B6260D" w:rsidP="00346637">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2024</w:t>
            </w:r>
          </w:p>
        </w:tc>
        <w:tc>
          <w:tcPr>
            <w:tcW w:w="1011" w:type="dxa"/>
            <w:tcBorders>
              <w:left w:val="single" w:sz="6" w:space="0" w:color="000000"/>
              <w:bottom w:val="single" w:sz="6" w:space="0" w:color="000000"/>
              <w:right w:val="single" w:sz="6" w:space="0" w:color="000000"/>
            </w:tcBorders>
            <w:vAlign w:val="center"/>
          </w:tcPr>
          <w:p w:rsidR="00B6260D" w:rsidRPr="00B6260D" w:rsidRDefault="00B6260D" w:rsidP="00346637">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2025</w:t>
            </w:r>
          </w:p>
        </w:tc>
        <w:tc>
          <w:tcPr>
            <w:tcW w:w="1009" w:type="dxa"/>
            <w:tcBorders>
              <w:left w:val="single" w:sz="6" w:space="0" w:color="000000"/>
              <w:bottom w:val="single" w:sz="6" w:space="0" w:color="000000"/>
              <w:right w:val="single" w:sz="6" w:space="0" w:color="000000"/>
            </w:tcBorders>
            <w:vAlign w:val="center"/>
          </w:tcPr>
          <w:p w:rsidR="00B6260D" w:rsidRPr="00B6260D" w:rsidRDefault="00B6260D" w:rsidP="00346637">
            <w:pPr>
              <w:pStyle w:val="TableParagraph"/>
              <w:spacing w:before="1"/>
              <w:ind w:left="107"/>
              <w:jc w:val="center"/>
              <w:rPr>
                <w:rFonts w:ascii="Times New Roman" w:hAnsi="Times New Roman" w:cs="Times New Roman"/>
                <w:b/>
                <w:sz w:val="24"/>
                <w:szCs w:val="24"/>
              </w:rPr>
            </w:pPr>
            <w:r w:rsidRPr="00B6260D">
              <w:rPr>
                <w:rFonts w:ascii="Times New Roman" w:hAnsi="Times New Roman" w:cs="Times New Roman"/>
                <w:b/>
                <w:spacing w:val="-4"/>
                <w:sz w:val="24"/>
                <w:szCs w:val="24"/>
              </w:rPr>
              <w:t>2026</w:t>
            </w:r>
          </w:p>
        </w:tc>
        <w:tc>
          <w:tcPr>
            <w:tcW w:w="1011" w:type="dxa"/>
            <w:tcBorders>
              <w:left w:val="single" w:sz="6" w:space="0" w:color="000000"/>
              <w:bottom w:val="single" w:sz="6" w:space="0" w:color="000000"/>
              <w:right w:val="single" w:sz="6" w:space="0" w:color="000000"/>
            </w:tcBorders>
            <w:vAlign w:val="center"/>
          </w:tcPr>
          <w:p w:rsidR="00B6260D" w:rsidRPr="00B6260D" w:rsidRDefault="00B6260D" w:rsidP="00346637">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2027</w:t>
            </w:r>
          </w:p>
        </w:tc>
        <w:tc>
          <w:tcPr>
            <w:tcW w:w="1009" w:type="dxa"/>
            <w:tcBorders>
              <w:left w:val="single" w:sz="6" w:space="0" w:color="000000"/>
              <w:bottom w:val="single" w:sz="6" w:space="0" w:color="000000"/>
            </w:tcBorders>
            <w:vAlign w:val="center"/>
          </w:tcPr>
          <w:p w:rsidR="00B6260D" w:rsidRPr="00B6260D" w:rsidRDefault="00B6260D" w:rsidP="00346637">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2028</w:t>
            </w:r>
          </w:p>
        </w:tc>
      </w:tr>
      <w:tr w:rsidR="00B6260D" w:rsidRPr="00A44AAA"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346637">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Genel</w:t>
            </w:r>
            <w:r w:rsidRPr="00B6260D">
              <w:rPr>
                <w:rFonts w:ascii="Times New Roman" w:hAnsi="Times New Roman" w:cs="Times New Roman"/>
                <w:spacing w:val="8"/>
                <w:sz w:val="24"/>
                <w:szCs w:val="24"/>
              </w:rPr>
              <w:t xml:space="preserve"> </w:t>
            </w:r>
            <w:r w:rsidRPr="00B6260D">
              <w:rPr>
                <w:rFonts w:ascii="Times New Roman" w:hAnsi="Times New Roman" w:cs="Times New Roman"/>
                <w:spacing w:val="-2"/>
                <w:sz w:val="24"/>
                <w:szCs w:val="24"/>
              </w:rPr>
              <w:t>Bütçe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505832" w:rsidRDefault="00505832" w:rsidP="00346637">
            <w:pPr>
              <w:pStyle w:val="TableParagraph"/>
              <w:rPr>
                <w:rFonts w:ascii="Times New Roman" w:hAnsi="Times New Roman" w:cs="Times New Roman"/>
                <w:sz w:val="24"/>
                <w:szCs w:val="24"/>
              </w:rPr>
            </w:pPr>
            <w:r w:rsidRPr="00505832">
              <w:rPr>
                <w:rFonts w:ascii="Times New Roman" w:hAnsi="Times New Roman" w:cs="Times New Roman"/>
                <w:sz w:val="24"/>
                <w:szCs w:val="24"/>
              </w:rPr>
              <w:t>230.777,00 TL</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1A4DE5" w:rsidP="00346637">
            <w:pPr>
              <w:pStyle w:val="TableParagraph"/>
              <w:rPr>
                <w:rFonts w:ascii="Times New Roman" w:hAnsi="Times New Roman" w:cs="Times New Roman"/>
                <w:sz w:val="24"/>
                <w:szCs w:val="24"/>
              </w:rPr>
            </w:pPr>
            <w:r>
              <w:rPr>
                <w:rFonts w:ascii="Times New Roman" w:hAnsi="Times New Roman" w:cs="Times New Roman"/>
                <w:sz w:val="24"/>
                <w:szCs w:val="24"/>
              </w:rPr>
              <w:t>600.000 TL</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1A4DE5" w:rsidP="00346637">
            <w:pPr>
              <w:pStyle w:val="TableParagraph"/>
              <w:rPr>
                <w:rFonts w:ascii="Times New Roman" w:hAnsi="Times New Roman" w:cs="Times New Roman"/>
                <w:sz w:val="24"/>
                <w:szCs w:val="24"/>
              </w:rPr>
            </w:pPr>
            <w:r>
              <w:rPr>
                <w:rFonts w:ascii="Times New Roman" w:hAnsi="Times New Roman" w:cs="Times New Roman"/>
                <w:sz w:val="24"/>
                <w:szCs w:val="24"/>
              </w:rPr>
              <w:t>1.000.000 TL</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1A4DE5" w:rsidP="00346637">
            <w:pPr>
              <w:pStyle w:val="TableParagraph"/>
              <w:rPr>
                <w:rFonts w:ascii="Times New Roman" w:hAnsi="Times New Roman" w:cs="Times New Roman"/>
                <w:sz w:val="24"/>
                <w:szCs w:val="24"/>
              </w:rPr>
            </w:pPr>
            <w:r>
              <w:rPr>
                <w:rFonts w:ascii="Times New Roman" w:hAnsi="Times New Roman" w:cs="Times New Roman"/>
                <w:sz w:val="24"/>
                <w:szCs w:val="24"/>
              </w:rPr>
              <w:t>1.500.000 TL</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1A4DE5" w:rsidP="00346637">
            <w:pPr>
              <w:pStyle w:val="TableParagraph"/>
              <w:rPr>
                <w:rFonts w:ascii="Times New Roman" w:hAnsi="Times New Roman" w:cs="Times New Roman"/>
                <w:sz w:val="24"/>
                <w:szCs w:val="24"/>
              </w:rPr>
            </w:pPr>
            <w:r>
              <w:rPr>
                <w:rFonts w:ascii="Times New Roman" w:hAnsi="Times New Roman" w:cs="Times New Roman"/>
                <w:sz w:val="24"/>
                <w:szCs w:val="24"/>
              </w:rPr>
              <w:t>2.000.000 TL</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B6260D" w:rsidRDefault="001A4DE5" w:rsidP="00346637">
            <w:pPr>
              <w:pStyle w:val="TableParagraph"/>
              <w:rPr>
                <w:rFonts w:ascii="Times New Roman" w:hAnsi="Times New Roman" w:cs="Times New Roman"/>
                <w:sz w:val="24"/>
                <w:szCs w:val="24"/>
              </w:rPr>
            </w:pPr>
            <w:r>
              <w:rPr>
                <w:rFonts w:ascii="Times New Roman" w:hAnsi="Times New Roman" w:cs="Times New Roman"/>
                <w:sz w:val="24"/>
                <w:szCs w:val="24"/>
              </w:rPr>
              <w:t>2.500.000 TL</w:t>
            </w:r>
          </w:p>
        </w:tc>
      </w:tr>
      <w:tr w:rsidR="00B6260D" w:rsidRPr="00A44AAA" w:rsidTr="00B6260D">
        <w:trPr>
          <w:trHeight w:val="431"/>
          <w:jc w:val="center"/>
        </w:trPr>
        <w:tc>
          <w:tcPr>
            <w:tcW w:w="2872" w:type="dxa"/>
            <w:tcBorders>
              <w:top w:val="single" w:sz="6" w:space="0" w:color="000000"/>
              <w:bottom w:val="single" w:sz="6" w:space="0" w:color="000000"/>
              <w:right w:val="single" w:sz="6" w:space="0" w:color="000000"/>
            </w:tcBorders>
            <w:vAlign w:val="center"/>
          </w:tcPr>
          <w:p w:rsidR="00B6260D" w:rsidRPr="00B6260D" w:rsidRDefault="00B6260D" w:rsidP="00346637">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Okul Aile</w:t>
            </w:r>
            <w:r w:rsidRPr="00B6260D">
              <w:rPr>
                <w:rFonts w:ascii="Times New Roman" w:hAnsi="Times New Roman" w:cs="Times New Roman"/>
                <w:spacing w:val="-7"/>
                <w:sz w:val="24"/>
                <w:szCs w:val="24"/>
              </w:rPr>
              <w:t xml:space="preserve"> </w:t>
            </w:r>
            <w:r w:rsidRPr="00B6260D">
              <w:rPr>
                <w:rFonts w:ascii="Times New Roman" w:hAnsi="Times New Roman" w:cs="Times New Roman"/>
                <w:spacing w:val="-6"/>
                <w:sz w:val="24"/>
                <w:szCs w:val="24"/>
              </w:rPr>
              <w:t>Birliği</w:t>
            </w:r>
          </w:p>
        </w:tc>
        <w:tc>
          <w:tcPr>
            <w:tcW w:w="1130" w:type="dxa"/>
            <w:tcBorders>
              <w:top w:val="single" w:sz="6" w:space="0" w:color="000000"/>
              <w:bottom w:val="single" w:sz="6" w:space="0" w:color="000000"/>
              <w:right w:val="single" w:sz="6" w:space="0" w:color="000000"/>
            </w:tcBorders>
            <w:shd w:val="clear" w:color="auto" w:fill="auto"/>
            <w:vAlign w:val="center"/>
          </w:tcPr>
          <w:p w:rsidR="00B6260D" w:rsidRPr="00B6260D" w:rsidRDefault="00505832" w:rsidP="00346637">
            <w:pPr>
              <w:pStyle w:val="TableParagraph"/>
              <w:rPr>
                <w:rFonts w:ascii="Times New Roman" w:hAnsi="Times New Roman" w:cs="Times New Roman"/>
                <w:sz w:val="24"/>
                <w:szCs w:val="24"/>
              </w:rPr>
            </w:pPr>
            <w:r>
              <w:rPr>
                <w:rFonts w:ascii="Times New Roman" w:hAnsi="Times New Roman" w:cs="Times New Roman"/>
                <w:sz w:val="24"/>
                <w:szCs w:val="24"/>
              </w:rPr>
              <w:t>166.211,20 TL</w:t>
            </w:r>
          </w:p>
        </w:tc>
        <w:tc>
          <w:tcPr>
            <w:tcW w:w="1130"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1A4DE5" w:rsidP="00346637">
            <w:pPr>
              <w:pStyle w:val="TableParagraph"/>
              <w:rPr>
                <w:rFonts w:ascii="Times New Roman" w:hAnsi="Times New Roman" w:cs="Times New Roman"/>
                <w:sz w:val="24"/>
                <w:szCs w:val="24"/>
              </w:rPr>
            </w:pPr>
            <w:r>
              <w:rPr>
                <w:rFonts w:ascii="Times New Roman" w:hAnsi="Times New Roman" w:cs="Times New Roman"/>
                <w:sz w:val="24"/>
                <w:szCs w:val="24"/>
              </w:rPr>
              <w:t>250.000 TL</w:t>
            </w: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1A4DE5" w:rsidP="00346637">
            <w:pPr>
              <w:pStyle w:val="TableParagraph"/>
              <w:rPr>
                <w:rFonts w:ascii="Times New Roman" w:hAnsi="Times New Roman" w:cs="Times New Roman"/>
                <w:sz w:val="24"/>
                <w:szCs w:val="24"/>
              </w:rPr>
            </w:pPr>
            <w:r>
              <w:rPr>
                <w:rFonts w:ascii="Times New Roman" w:hAnsi="Times New Roman" w:cs="Times New Roman"/>
                <w:sz w:val="24"/>
                <w:szCs w:val="24"/>
              </w:rPr>
              <w:t>400.000 TL</w:t>
            </w:r>
          </w:p>
        </w:tc>
        <w:tc>
          <w:tcPr>
            <w:tcW w:w="1009"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1A4DE5" w:rsidP="00346637">
            <w:pPr>
              <w:pStyle w:val="TableParagraph"/>
              <w:rPr>
                <w:rFonts w:ascii="Times New Roman" w:hAnsi="Times New Roman" w:cs="Times New Roman"/>
                <w:sz w:val="24"/>
                <w:szCs w:val="24"/>
              </w:rPr>
            </w:pPr>
            <w:r>
              <w:rPr>
                <w:rFonts w:ascii="Times New Roman" w:hAnsi="Times New Roman" w:cs="Times New Roman"/>
                <w:sz w:val="24"/>
                <w:szCs w:val="24"/>
              </w:rPr>
              <w:t>500.000 TL</w:t>
            </w: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1A4DE5" w:rsidP="00346637">
            <w:pPr>
              <w:pStyle w:val="TableParagraph"/>
              <w:rPr>
                <w:rFonts w:ascii="Times New Roman" w:hAnsi="Times New Roman" w:cs="Times New Roman"/>
                <w:sz w:val="24"/>
                <w:szCs w:val="24"/>
              </w:rPr>
            </w:pPr>
            <w:r>
              <w:rPr>
                <w:rFonts w:ascii="Times New Roman" w:hAnsi="Times New Roman" w:cs="Times New Roman"/>
                <w:sz w:val="24"/>
                <w:szCs w:val="24"/>
              </w:rPr>
              <w:t>600.000 TL</w:t>
            </w:r>
          </w:p>
        </w:tc>
        <w:tc>
          <w:tcPr>
            <w:tcW w:w="1009" w:type="dxa"/>
            <w:tcBorders>
              <w:top w:val="single" w:sz="6" w:space="0" w:color="000000"/>
              <w:left w:val="single" w:sz="6" w:space="0" w:color="000000"/>
              <w:bottom w:val="single" w:sz="6" w:space="0" w:color="000000"/>
            </w:tcBorders>
            <w:vAlign w:val="center"/>
          </w:tcPr>
          <w:p w:rsidR="00B6260D" w:rsidRPr="00B6260D" w:rsidRDefault="001A4DE5" w:rsidP="00346637">
            <w:pPr>
              <w:pStyle w:val="TableParagraph"/>
              <w:rPr>
                <w:rFonts w:ascii="Times New Roman" w:hAnsi="Times New Roman" w:cs="Times New Roman"/>
                <w:sz w:val="24"/>
                <w:szCs w:val="24"/>
              </w:rPr>
            </w:pPr>
            <w:r>
              <w:rPr>
                <w:rFonts w:ascii="Times New Roman" w:hAnsi="Times New Roman" w:cs="Times New Roman"/>
                <w:sz w:val="24"/>
                <w:szCs w:val="24"/>
              </w:rPr>
              <w:t>750.000 TL</w:t>
            </w:r>
          </w:p>
        </w:tc>
      </w:tr>
      <w:tr w:rsidR="00B6260D" w:rsidRPr="00A44AAA" w:rsidTr="00B6260D">
        <w:trPr>
          <w:trHeight w:val="431"/>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346637">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7"/>
                <w:sz w:val="24"/>
                <w:szCs w:val="24"/>
              </w:rPr>
              <w:t>Özel</w:t>
            </w:r>
            <w:r w:rsidRPr="00B6260D">
              <w:rPr>
                <w:rFonts w:ascii="Times New Roman" w:hAnsi="Times New Roman" w:cs="Times New Roman"/>
                <w:sz w:val="24"/>
                <w:szCs w:val="24"/>
              </w:rPr>
              <w:t xml:space="preserve"> </w:t>
            </w:r>
            <w:r w:rsidRPr="00B6260D">
              <w:rPr>
                <w:rFonts w:ascii="Times New Roman" w:hAnsi="Times New Roman" w:cs="Times New Roman"/>
                <w:spacing w:val="-2"/>
                <w:sz w:val="24"/>
                <w:szCs w:val="24"/>
              </w:rPr>
              <w:t>İdare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744414" w:rsidP="00346637">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744414" w:rsidP="00346637">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1A4DE5" w:rsidP="00346637">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1A4DE5" w:rsidP="00346637">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1A4DE5" w:rsidP="00346637">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B6260D" w:rsidRDefault="001A4DE5" w:rsidP="00346637">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A44AAA" w:rsidTr="00B6260D">
        <w:trPr>
          <w:trHeight w:val="431"/>
          <w:jc w:val="center"/>
        </w:trPr>
        <w:tc>
          <w:tcPr>
            <w:tcW w:w="2872" w:type="dxa"/>
            <w:tcBorders>
              <w:top w:val="single" w:sz="6" w:space="0" w:color="000000"/>
              <w:bottom w:val="single" w:sz="6" w:space="0" w:color="000000"/>
              <w:right w:val="single" w:sz="6" w:space="0" w:color="000000"/>
            </w:tcBorders>
            <w:vAlign w:val="center"/>
          </w:tcPr>
          <w:p w:rsidR="00B6260D" w:rsidRPr="00B6260D" w:rsidRDefault="00B6260D" w:rsidP="00346637">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Kira</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Gelirleri</w:t>
            </w:r>
          </w:p>
        </w:tc>
        <w:tc>
          <w:tcPr>
            <w:tcW w:w="1130" w:type="dxa"/>
            <w:tcBorders>
              <w:top w:val="single" w:sz="6" w:space="0" w:color="000000"/>
              <w:bottom w:val="single" w:sz="6" w:space="0" w:color="000000"/>
              <w:right w:val="single" w:sz="6" w:space="0" w:color="000000"/>
            </w:tcBorders>
            <w:shd w:val="clear" w:color="auto" w:fill="auto"/>
            <w:vAlign w:val="center"/>
          </w:tcPr>
          <w:p w:rsidR="00B6260D" w:rsidRPr="00B6260D" w:rsidRDefault="00744414" w:rsidP="00346637">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744414" w:rsidP="00346637">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1A4DE5" w:rsidP="00346637">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1A4DE5" w:rsidP="00346637">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1A4DE5" w:rsidP="00346637">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vAlign w:val="center"/>
          </w:tcPr>
          <w:p w:rsidR="00B6260D" w:rsidRPr="00B6260D" w:rsidRDefault="001A4DE5" w:rsidP="00346637">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A44AAA"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346637">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Döner</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Sermaye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744414" w:rsidP="00346637">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744414" w:rsidP="00346637">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1A4DE5" w:rsidP="00346637">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1A4DE5" w:rsidP="00346637">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1A4DE5" w:rsidP="00346637">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B6260D" w:rsidRDefault="001A4DE5" w:rsidP="00346637">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A44AAA" w:rsidTr="00B6260D">
        <w:trPr>
          <w:trHeight w:val="431"/>
          <w:jc w:val="center"/>
        </w:trPr>
        <w:tc>
          <w:tcPr>
            <w:tcW w:w="2872" w:type="dxa"/>
            <w:tcBorders>
              <w:top w:val="single" w:sz="6" w:space="0" w:color="000000"/>
              <w:bottom w:val="single" w:sz="6" w:space="0" w:color="000000"/>
              <w:right w:val="single" w:sz="6" w:space="0" w:color="000000"/>
            </w:tcBorders>
            <w:shd w:val="clear" w:color="auto" w:fill="auto"/>
            <w:vAlign w:val="center"/>
          </w:tcPr>
          <w:p w:rsidR="00B6260D" w:rsidRPr="00B6260D" w:rsidRDefault="00B6260D" w:rsidP="00346637">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Dış</w:t>
            </w:r>
            <w:r w:rsidRPr="00B6260D">
              <w:rPr>
                <w:rFonts w:ascii="Times New Roman" w:hAnsi="Times New Roman" w:cs="Times New Roman"/>
                <w:spacing w:val="-1"/>
                <w:sz w:val="24"/>
                <w:szCs w:val="24"/>
              </w:rPr>
              <w:t xml:space="preserve"> </w:t>
            </w:r>
            <w:r w:rsidRPr="00B6260D">
              <w:rPr>
                <w:rFonts w:ascii="Times New Roman" w:hAnsi="Times New Roman" w:cs="Times New Roman"/>
                <w:spacing w:val="-2"/>
                <w:sz w:val="24"/>
                <w:szCs w:val="24"/>
              </w:rPr>
              <w:t>Kaynak/Projeler</w:t>
            </w:r>
          </w:p>
        </w:tc>
        <w:tc>
          <w:tcPr>
            <w:tcW w:w="1130" w:type="dxa"/>
            <w:tcBorders>
              <w:top w:val="single" w:sz="6" w:space="0" w:color="000000"/>
              <w:bottom w:val="single" w:sz="6" w:space="0" w:color="000000"/>
              <w:right w:val="single" w:sz="6" w:space="0" w:color="000000"/>
            </w:tcBorders>
            <w:shd w:val="clear" w:color="auto" w:fill="auto"/>
            <w:vAlign w:val="center"/>
          </w:tcPr>
          <w:p w:rsidR="00B6260D" w:rsidRPr="00B6260D" w:rsidRDefault="00744414" w:rsidP="00346637">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744414" w:rsidP="00346637">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1A4DE5" w:rsidP="00346637">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1A4DE5" w:rsidP="00346637">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1A4DE5" w:rsidP="00346637">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auto"/>
            <w:vAlign w:val="center"/>
          </w:tcPr>
          <w:p w:rsidR="00B6260D" w:rsidRPr="00B6260D" w:rsidRDefault="001A4DE5" w:rsidP="00346637">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A44AAA"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346637">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Diğer</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505832" w:rsidP="00346637">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1A4DE5" w:rsidP="00346637">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1A4DE5" w:rsidP="00346637">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1A4DE5" w:rsidP="00346637">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1A4DE5" w:rsidP="00346637">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B6260D" w:rsidRDefault="001A4DE5" w:rsidP="00346637">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A44AAA" w:rsidTr="00B6260D">
        <w:trPr>
          <w:trHeight w:val="431"/>
          <w:jc w:val="center"/>
        </w:trPr>
        <w:tc>
          <w:tcPr>
            <w:tcW w:w="2872" w:type="dxa"/>
            <w:tcBorders>
              <w:top w:val="single" w:sz="6" w:space="0" w:color="000000"/>
              <w:right w:val="single" w:sz="6" w:space="0" w:color="000000"/>
            </w:tcBorders>
            <w:vAlign w:val="center"/>
          </w:tcPr>
          <w:p w:rsidR="00B6260D" w:rsidRPr="00B6260D" w:rsidRDefault="00B6260D" w:rsidP="00346637">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TOPLAM</w:t>
            </w:r>
          </w:p>
        </w:tc>
        <w:tc>
          <w:tcPr>
            <w:tcW w:w="1130" w:type="dxa"/>
            <w:tcBorders>
              <w:top w:val="single" w:sz="6" w:space="0" w:color="000000"/>
              <w:right w:val="single" w:sz="6" w:space="0" w:color="000000"/>
            </w:tcBorders>
            <w:shd w:val="clear" w:color="auto" w:fill="auto"/>
            <w:vAlign w:val="center"/>
          </w:tcPr>
          <w:p w:rsidR="00B6260D" w:rsidRPr="00B6260D" w:rsidRDefault="00505832" w:rsidP="00346637">
            <w:pPr>
              <w:pStyle w:val="TableParagraph"/>
              <w:rPr>
                <w:rFonts w:ascii="Times New Roman" w:hAnsi="Times New Roman" w:cs="Times New Roman"/>
                <w:sz w:val="24"/>
                <w:szCs w:val="24"/>
              </w:rPr>
            </w:pPr>
            <w:r>
              <w:rPr>
                <w:rFonts w:ascii="Times New Roman" w:hAnsi="Times New Roman" w:cs="Times New Roman"/>
                <w:sz w:val="24"/>
                <w:szCs w:val="24"/>
              </w:rPr>
              <w:t>396.988,20 TL</w:t>
            </w:r>
          </w:p>
        </w:tc>
        <w:tc>
          <w:tcPr>
            <w:tcW w:w="1130" w:type="dxa"/>
            <w:tcBorders>
              <w:top w:val="single" w:sz="6" w:space="0" w:color="000000"/>
              <w:left w:val="single" w:sz="6" w:space="0" w:color="000000"/>
              <w:right w:val="single" w:sz="6" w:space="0" w:color="000000"/>
            </w:tcBorders>
            <w:vAlign w:val="center"/>
          </w:tcPr>
          <w:p w:rsidR="00B6260D" w:rsidRPr="00B6260D" w:rsidRDefault="001A4DE5" w:rsidP="00346637">
            <w:pPr>
              <w:pStyle w:val="TableParagraph"/>
              <w:rPr>
                <w:rFonts w:ascii="Times New Roman" w:hAnsi="Times New Roman" w:cs="Times New Roman"/>
                <w:sz w:val="24"/>
                <w:szCs w:val="24"/>
              </w:rPr>
            </w:pPr>
            <w:r>
              <w:rPr>
                <w:rFonts w:ascii="Times New Roman" w:hAnsi="Times New Roman" w:cs="Times New Roman"/>
                <w:sz w:val="24"/>
                <w:szCs w:val="24"/>
              </w:rPr>
              <w:t>850.000 TL</w:t>
            </w:r>
          </w:p>
        </w:tc>
        <w:tc>
          <w:tcPr>
            <w:tcW w:w="1011" w:type="dxa"/>
            <w:tcBorders>
              <w:top w:val="single" w:sz="6" w:space="0" w:color="000000"/>
              <w:left w:val="single" w:sz="6" w:space="0" w:color="000000"/>
              <w:right w:val="single" w:sz="6" w:space="0" w:color="000000"/>
            </w:tcBorders>
            <w:vAlign w:val="center"/>
          </w:tcPr>
          <w:p w:rsidR="00B6260D" w:rsidRPr="00B6260D" w:rsidRDefault="001A4DE5" w:rsidP="00346637">
            <w:pPr>
              <w:pStyle w:val="TableParagraph"/>
              <w:rPr>
                <w:rFonts w:ascii="Times New Roman" w:hAnsi="Times New Roman" w:cs="Times New Roman"/>
                <w:sz w:val="24"/>
                <w:szCs w:val="24"/>
              </w:rPr>
            </w:pPr>
            <w:r>
              <w:rPr>
                <w:rFonts w:ascii="Times New Roman" w:hAnsi="Times New Roman" w:cs="Times New Roman"/>
                <w:sz w:val="24"/>
                <w:szCs w:val="24"/>
              </w:rPr>
              <w:t>1.400.000 TL</w:t>
            </w:r>
          </w:p>
        </w:tc>
        <w:tc>
          <w:tcPr>
            <w:tcW w:w="1009" w:type="dxa"/>
            <w:tcBorders>
              <w:top w:val="single" w:sz="6" w:space="0" w:color="000000"/>
              <w:left w:val="single" w:sz="6" w:space="0" w:color="000000"/>
              <w:right w:val="single" w:sz="6" w:space="0" w:color="000000"/>
            </w:tcBorders>
            <w:vAlign w:val="center"/>
          </w:tcPr>
          <w:p w:rsidR="00B6260D" w:rsidRPr="00B6260D" w:rsidRDefault="001A4DE5" w:rsidP="00346637">
            <w:pPr>
              <w:pStyle w:val="TableParagraph"/>
              <w:rPr>
                <w:rFonts w:ascii="Times New Roman" w:hAnsi="Times New Roman" w:cs="Times New Roman"/>
                <w:sz w:val="24"/>
                <w:szCs w:val="24"/>
              </w:rPr>
            </w:pPr>
            <w:r>
              <w:rPr>
                <w:rFonts w:ascii="Times New Roman" w:hAnsi="Times New Roman" w:cs="Times New Roman"/>
                <w:sz w:val="24"/>
                <w:szCs w:val="24"/>
              </w:rPr>
              <w:t>2.000.000 TL</w:t>
            </w:r>
          </w:p>
        </w:tc>
        <w:tc>
          <w:tcPr>
            <w:tcW w:w="1011" w:type="dxa"/>
            <w:tcBorders>
              <w:top w:val="single" w:sz="6" w:space="0" w:color="000000"/>
              <w:left w:val="single" w:sz="6" w:space="0" w:color="000000"/>
              <w:right w:val="single" w:sz="6" w:space="0" w:color="000000"/>
            </w:tcBorders>
            <w:vAlign w:val="center"/>
          </w:tcPr>
          <w:p w:rsidR="00B6260D" w:rsidRPr="00B6260D" w:rsidRDefault="001A4DE5" w:rsidP="00346637">
            <w:pPr>
              <w:pStyle w:val="TableParagraph"/>
              <w:rPr>
                <w:rFonts w:ascii="Times New Roman" w:hAnsi="Times New Roman" w:cs="Times New Roman"/>
                <w:sz w:val="24"/>
                <w:szCs w:val="24"/>
              </w:rPr>
            </w:pPr>
            <w:r>
              <w:rPr>
                <w:rFonts w:ascii="Times New Roman" w:hAnsi="Times New Roman" w:cs="Times New Roman"/>
                <w:sz w:val="24"/>
                <w:szCs w:val="24"/>
              </w:rPr>
              <w:t>2.600.000 TL</w:t>
            </w:r>
          </w:p>
        </w:tc>
        <w:tc>
          <w:tcPr>
            <w:tcW w:w="1009" w:type="dxa"/>
            <w:tcBorders>
              <w:top w:val="single" w:sz="6" w:space="0" w:color="000000"/>
              <w:left w:val="single" w:sz="6" w:space="0" w:color="000000"/>
            </w:tcBorders>
            <w:vAlign w:val="center"/>
          </w:tcPr>
          <w:p w:rsidR="00B6260D" w:rsidRPr="00B6260D" w:rsidRDefault="001A4DE5" w:rsidP="00346637">
            <w:pPr>
              <w:pStyle w:val="TableParagraph"/>
              <w:rPr>
                <w:rFonts w:ascii="Times New Roman" w:hAnsi="Times New Roman" w:cs="Times New Roman"/>
                <w:sz w:val="24"/>
                <w:szCs w:val="24"/>
              </w:rPr>
            </w:pPr>
            <w:r>
              <w:rPr>
                <w:rFonts w:ascii="Times New Roman" w:hAnsi="Times New Roman" w:cs="Times New Roman"/>
                <w:sz w:val="24"/>
                <w:szCs w:val="24"/>
              </w:rPr>
              <w:t>3.250.000 TL</w:t>
            </w:r>
          </w:p>
        </w:tc>
      </w:tr>
    </w:tbl>
    <w:p w:rsidR="00B6260D" w:rsidRPr="00A44AAA" w:rsidRDefault="00B6260D" w:rsidP="00B6260D">
      <w:pPr>
        <w:pStyle w:val="GvdeMetni"/>
        <w:spacing w:before="63"/>
        <w:rPr>
          <w:rFonts w:ascii="Times New Roman" w:hAnsi="Times New Roman" w:cs="Times New Roman"/>
          <w:b/>
          <w:sz w:val="20"/>
        </w:rPr>
      </w:pPr>
    </w:p>
    <w:p w:rsidR="00B6260D" w:rsidRPr="00A44AAA" w:rsidRDefault="00B6260D" w:rsidP="00B6260D">
      <w:pPr>
        <w:pStyle w:val="GvdeMetni"/>
        <w:spacing w:line="249" w:lineRule="auto"/>
        <w:ind w:left="958" w:right="1014"/>
        <w:jc w:val="both"/>
        <w:rPr>
          <w:rFonts w:ascii="Times New Roman" w:hAnsi="Times New Roman" w:cs="Times New Roman"/>
        </w:rPr>
      </w:pPr>
    </w:p>
    <w:p w:rsidR="00B6260D" w:rsidRPr="00B6260D" w:rsidRDefault="00B6260D" w:rsidP="00B6260D">
      <w:pPr>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13.</w:t>
      </w:r>
      <w:r w:rsidRPr="00B6260D">
        <w:rPr>
          <w:rFonts w:ascii="Times New Roman" w:hAnsi="Times New Roman" w:cs="Times New Roman"/>
          <w:i/>
          <w:iCs/>
          <w:sz w:val="24"/>
          <w:szCs w:val="24"/>
        </w:rPr>
        <w:t xml:space="preserve"> Gelir-Gider Tablosu</w:t>
      </w:r>
    </w:p>
    <w:p w:rsidR="00B6260D" w:rsidRPr="00B6260D" w:rsidRDefault="00B6260D" w:rsidP="00B6260D">
      <w:pPr>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5"/>
        <w:gridCol w:w="981"/>
        <w:gridCol w:w="1043"/>
        <w:gridCol w:w="978"/>
        <w:gridCol w:w="1040"/>
        <w:gridCol w:w="980"/>
        <w:gridCol w:w="1054"/>
      </w:tblGrid>
      <w:tr w:rsidR="00B6260D" w:rsidRPr="00A44AAA" w:rsidTr="00B6260D">
        <w:trPr>
          <w:trHeight w:val="510"/>
          <w:jc w:val="center"/>
        </w:trPr>
        <w:tc>
          <w:tcPr>
            <w:tcW w:w="2955" w:type="dxa"/>
            <w:vAlign w:val="center"/>
          </w:tcPr>
          <w:p w:rsidR="00B6260D" w:rsidRPr="00B6260D" w:rsidRDefault="00B6260D" w:rsidP="00B6260D">
            <w:pPr>
              <w:pStyle w:val="TableParagraph"/>
              <w:spacing w:line="234" w:lineRule="exact"/>
              <w:ind w:left="107"/>
              <w:jc w:val="center"/>
              <w:rPr>
                <w:rFonts w:ascii="Times New Roman" w:hAnsi="Times New Roman" w:cs="Times New Roman"/>
                <w:b/>
                <w:sz w:val="24"/>
                <w:szCs w:val="24"/>
              </w:rPr>
            </w:pPr>
            <w:r w:rsidRPr="00B6260D">
              <w:rPr>
                <w:rFonts w:ascii="Times New Roman" w:hAnsi="Times New Roman" w:cs="Times New Roman"/>
                <w:b/>
                <w:spacing w:val="-2"/>
                <w:sz w:val="24"/>
                <w:szCs w:val="24"/>
              </w:rPr>
              <w:t>YILLAR</w:t>
            </w:r>
          </w:p>
        </w:tc>
        <w:tc>
          <w:tcPr>
            <w:tcW w:w="2024" w:type="dxa"/>
            <w:gridSpan w:val="2"/>
            <w:shd w:val="clear" w:color="auto" w:fill="92CDDC" w:themeFill="accent5" w:themeFillTint="99"/>
            <w:vAlign w:val="center"/>
          </w:tcPr>
          <w:p w:rsidR="00B6260D" w:rsidRPr="00B6260D" w:rsidRDefault="00B6260D" w:rsidP="00346637">
            <w:pPr>
              <w:pStyle w:val="TableParagraph"/>
              <w:spacing w:line="234" w:lineRule="exact"/>
              <w:ind w:left="14"/>
              <w:jc w:val="center"/>
              <w:rPr>
                <w:rFonts w:ascii="Times New Roman" w:hAnsi="Times New Roman" w:cs="Times New Roman"/>
                <w:b/>
                <w:sz w:val="24"/>
                <w:szCs w:val="24"/>
              </w:rPr>
            </w:pPr>
            <w:r w:rsidRPr="00B6260D">
              <w:rPr>
                <w:rFonts w:ascii="Times New Roman" w:hAnsi="Times New Roman" w:cs="Times New Roman"/>
                <w:b/>
                <w:spacing w:val="-4"/>
                <w:sz w:val="24"/>
                <w:szCs w:val="24"/>
              </w:rPr>
              <w:t>2021</w:t>
            </w:r>
          </w:p>
        </w:tc>
        <w:tc>
          <w:tcPr>
            <w:tcW w:w="2018" w:type="dxa"/>
            <w:gridSpan w:val="2"/>
            <w:vAlign w:val="center"/>
          </w:tcPr>
          <w:p w:rsidR="00B6260D" w:rsidRPr="00B6260D" w:rsidRDefault="00B6260D" w:rsidP="00346637">
            <w:pPr>
              <w:pStyle w:val="TableParagraph"/>
              <w:spacing w:line="234" w:lineRule="exact"/>
              <w:ind w:left="16"/>
              <w:jc w:val="center"/>
              <w:rPr>
                <w:rFonts w:ascii="Times New Roman" w:hAnsi="Times New Roman" w:cs="Times New Roman"/>
                <w:b/>
                <w:sz w:val="24"/>
                <w:szCs w:val="24"/>
              </w:rPr>
            </w:pPr>
            <w:r w:rsidRPr="00B6260D">
              <w:rPr>
                <w:rFonts w:ascii="Times New Roman" w:hAnsi="Times New Roman" w:cs="Times New Roman"/>
                <w:b/>
                <w:spacing w:val="-4"/>
                <w:sz w:val="24"/>
                <w:szCs w:val="24"/>
              </w:rPr>
              <w:t>2022</w:t>
            </w:r>
          </w:p>
        </w:tc>
        <w:tc>
          <w:tcPr>
            <w:tcW w:w="2034" w:type="dxa"/>
            <w:gridSpan w:val="2"/>
            <w:shd w:val="clear" w:color="auto" w:fill="92CDDC" w:themeFill="accent5" w:themeFillTint="99"/>
            <w:vAlign w:val="center"/>
          </w:tcPr>
          <w:p w:rsidR="00B6260D" w:rsidRPr="00B6260D" w:rsidRDefault="00B6260D" w:rsidP="00346637">
            <w:pPr>
              <w:pStyle w:val="TableParagraph"/>
              <w:spacing w:line="234" w:lineRule="exact"/>
              <w:ind w:left="22"/>
              <w:jc w:val="center"/>
              <w:rPr>
                <w:rFonts w:ascii="Times New Roman" w:hAnsi="Times New Roman" w:cs="Times New Roman"/>
                <w:b/>
                <w:sz w:val="24"/>
                <w:szCs w:val="24"/>
              </w:rPr>
            </w:pPr>
            <w:r w:rsidRPr="00B6260D">
              <w:rPr>
                <w:rFonts w:ascii="Times New Roman" w:hAnsi="Times New Roman" w:cs="Times New Roman"/>
                <w:b/>
                <w:spacing w:val="-4"/>
                <w:sz w:val="24"/>
                <w:szCs w:val="24"/>
              </w:rPr>
              <w:t>2023</w:t>
            </w:r>
          </w:p>
        </w:tc>
      </w:tr>
      <w:tr w:rsidR="00B6260D" w:rsidRPr="00A44AAA" w:rsidTr="00B6260D">
        <w:trPr>
          <w:trHeight w:val="510"/>
          <w:jc w:val="center"/>
        </w:trPr>
        <w:tc>
          <w:tcPr>
            <w:tcW w:w="2955" w:type="dxa"/>
            <w:shd w:val="clear" w:color="auto" w:fill="92CDDC" w:themeFill="accent5" w:themeFillTint="99"/>
            <w:vAlign w:val="center"/>
          </w:tcPr>
          <w:p w:rsidR="00B6260D" w:rsidRPr="00B6260D" w:rsidRDefault="00B6260D" w:rsidP="00B6260D">
            <w:pPr>
              <w:jc w:val="center"/>
              <w:rPr>
                <w:b/>
                <w:bCs/>
              </w:rPr>
            </w:pPr>
            <w:r w:rsidRPr="00B6260D">
              <w:rPr>
                <w:b/>
                <w:bCs/>
              </w:rPr>
              <w:t>HARCAMA KALEMLERİ</w:t>
            </w:r>
          </w:p>
        </w:tc>
        <w:tc>
          <w:tcPr>
            <w:tcW w:w="981" w:type="dxa"/>
            <w:tcBorders>
              <w:bottom w:val="single" w:sz="4" w:space="0" w:color="000000"/>
            </w:tcBorders>
            <w:shd w:val="clear" w:color="auto" w:fill="92CDDC" w:themeFill="accent5" w:themeFillTint="99"/>
            <w:vAlign w:val="center"/>
          </w:tcPr>
          <w:p w:rsidR="00B6260D" w:rsidRPr="00B6260D" w:rsidRDefault="00B6260D" w:rsidP="00B6260D">
            <w:pPr>
              <w:jc w:val="center"/>
              <w:rPr>
                <w:b/>
                <w:bCs/>
              </w:rPr>
            </w:pPr>
            <w:r w:rsidRPr="00B6260D">
              <w:rPr>
                <w:b/>
                <w:bCs/>
              </w:rPr>
              <w:t>GELİR</w:t>
            </w:r>
          </w:p>
        </w:tc>
        <w:tc>
          <w:tcPr>
            <w:tcW w:w="1043" w:type="dxa"/>
            <w:tcBorders>
              <w:bottom w:val="single" w:sz="4" w:space="0" w:color="000000"/>
            </w:tcBorders>
            <w:shd w:val="clear" w:color="auto" w:fill="92CDDC" w:themeFill="accent5" w:themeFillTint="99"/>
            <w:vAlign w:val="center"/>
          </w:tcPr>
          <w:p w:rsidR="00B6260D" w:rsidRPr="00B6260D" w:rsidRDefault="00B6260D" w:rsidP="00B6260D">
            <w:pPr>
              <w:jc w:val="center"/>
              <w:rPr>
                <w:b/>
                <w:bCs/>
              </w:rPr>
            </w:pPr>
            <w:r w:rsidRPr="00B6260D">
              <w:rPr>
                <w:b/>
                <w:bCs/>
              </w:rPr>
              <w:t>GİDER</w:t>
            </w:r>
          </w:p>
        </w:tc>
        <w:tc>
          <w:tcPr>
            <w:tcW w:w="978" w:type="dxa"/>
            <w:shd w:val="clear" w:color="auto" w:fill="92CDDC" w:themeFill="accent5" w:themeFillTint="99"/>
            <w:vAlign w:val="center"/>
          </w:tcPr>
          <w:p w:rsidR="00B6260D" w:rsidRPr="00B6260D" w:rsidRDefault="00B6260D" w:rsidP="00B6260D">
            <w:pPr>
              <w:jc w:val="center"/>
              <w:rPr>
                <w:b/>
                <w:bCs/>
              </w:rPr>
            </w:pPr>
            <w:r w:rsidRPr="00B6260D">
              <w:rPr>
                <w:b/>
                <w:bCs/>
              </w:rPr>
              <w:t>GELİR</w:t>
            </w:r>
          </w:p>
        </w:tc>
        <w:tc>
          <w:tcPr>
            <w:tcW w:w="1040" w:type="dxa"/>
            <w:shd w:val="clear" w:color="auto" w:fill="92CDDC" w:themeFill="accent5" w:themeFillTint="99"/>
            <w:vAlign w:val="center"/>
          </w:tcPr>
          <w:p w:rsidR="00B6260D" w:rsidRPr="00B6260D" w:rsidRDefault="00B6260D" w:rsidP="00B6260D">
            <w:pPr>
              <w:jc w:val="center"/>
              <w:rPr>
                <w:b/>
                <w:bCs/>
              </w:rPr>
            </w:pPr>
            <w:r w:rsidRPr="00B6260D">
              <w:rPr>
                <w:b/>
                <w:bCs/>
              </w:rPr>
              <w:t>GİDER</w:t>
            </w:r>
          </w:p>
        </w:tc>
        <w:tc>
          <w:tcPr>
            <w:tcW w:w="980" w:type="dxa"/>
            <w:shd w:val="clear" w:color="auto" w:fill="92CDDC" w:themeFill="accent5" w:themeFillTint="99"/>
            <w:vAlign w:val="center"/>
          </w:tcPr>
          <w:p w:rsidR="00B6260D" w:rsidRPr="00B6260D" w:rsidRDefault="00B6260D" w:rsidP="00B6260D">
            <w:pPr>
              <w:jc w:val="center"/>
              <w:rPr>
                <w:b/>
                <w:bCs/>
              </w:rPr>
            </w:pPr>
            <w:r w:rsidRPr="00B6260D">
              <w:rPr>
                <w:b/>
                <w:bCs/>
              </w:rPr>
              <w:t>GELİR</w:t>
            </w:r>
          </w:p>
        </w:tc>
        <w:tc>
          <w:tcPr>
            <w:tcW w:w="1054" w:type="dxa"/>
            <w:shd w:val="clear" w:color="auto" w:fill="92CDDC" w:themeFill="accent5" w:themeFillTint="99"/>
            <w:vAlign w:val="center"/>
          </w:tcPr>
          <w:p w:rsidR="00B6260D" w:rsidRPr="00B6260D" w:rsidRDefault="00B6260D" w:rsidP="00B6260D">
            <w:pPr>
              <w:jc w:val="center"/>
              <w:rPr>
                <w:b/>
                <w:bCs/>
              </w:rPr>
            </w:pPr>
            <w:r w:rsidRPr="00B6260D">
              <w:rPr>
                <w:b/>
                <w:bCs/>
              </w:rPr>
              <w:t>GİDER</w:t>
            </w:r>
          </w:p>
        </w:tc>
      </w:tr>
      <w:tr w:rsidR="00B6260D" w:rsidRPr="00A44AAA" w:rsidTr="00B6260D">
        <w:trPr>
          <w:trHeight w:val="510"/>
          <w:jc w:val="center"/>
        </w:trPr>
        <w:tc>
          <w:tcPr>
            <w:tcW w:w="2955" w:type="dxa"/>
            <w:tcBorders>
              <w:right w:val="single" w:sz="4" w:space="0" w:color="000000"/>
            </w:tcBorders>
            <w:vAlign w:val="center"/>
          </w:tcPr>
          <w:p w:rsidR="00B6260D" w:rsidRPr="00B6260D" w:rsidRDefault="00B6260D" w:rsidP="00346637">
            <w:pPr>
              <w:pStyle w:val="TableParagraph"/>
              <w:spacing w:before="6" w:line="225" w:lineRule="exact"/>
              <w:ind w:left="107"/>
              <w:rPr>
                <w:rFonts w:ascii="Times New Roman" w:hAnsi="Times New Roman" w:cs="Times New Roman"/>
                <w:sz w:val="24"/>
                <w:szCs w:val="24"/>
              </w:rPr>
            </w:pPr>
            <w:r w:rsidRPr="00B6260D">
              <w:rPr>
                <w:rFonts w:ascii="Times New Roman" w:hAnsi="Times New Roman" w:cs="Times New Roman"/>
                <w:spacing w:val="-2"/>
                <w:sz w:val="24"/>
                <w:szCs w:val="24"/>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260D" w:rsidRPr="00B6260D" w:rsidRDefault="00156202" w:rsidP="00346637">
            <w:pPr>
              <w:pStyle w:val="TableParagraph"/>
              <w:rPr>
                <w:rFonts w:ascii="Times New Roman" w:hAnsi="Times New Roman" w:cs="Times New Roman"/>
                <w:sz w:val="24"/>
                <w:szCs w:val="24"/>
              </w:rPr>
            </w:pPr>
            <w:r w:rsidRPr="00156202">
              <w:rPr>
                <w:rFonts w:ascii="Times New Roman" w:hAnsi="Times New Roman" w:cs="Times New Roman"/>
                <w:sz w:val="24"/>
                <w:szCs w:val="24"/>
              </w:rPr>
              <w:t>47.459,88</w:t>
            </w:r>
            <w:r>
              <w:rPr>
                <w:rFonts w:ascii="Times New Roman" w:hAnsi="Times New Roman" w:cs="Times New Roman"/>
                <w:sz w:val="24"/>
                <w:szCs w:val="24"/>
              </w:rPr>
              <w:t>TL</w:t>
            </w:r>
          </w:p>
        </w:tc>
        <w:tc>
          <w:tcPr>
            <w:tcW w:w="1043" w:type="dxa"/>
            <w:tcBorders>
              <w:top w:val="single" w:sz="4" w:space="0" w:color="000000"/>
              <w:left w:val="single" w:sz="4" w:space="0" w:color="000000"/>
              <w:bottom w:val="single" w:sz="4" w:space="0" w:color="000000"/>
              <w:right w:val="single" w:sz="4" w:space="0" w:color="000000"/>
            </w:tcBorders>
            <w:vAlign w:val="center"/>
          </w:tcPr>
          <w:p w:rsidR="00B6260D" w:rsidRPr="00B6260D" w:rsidRDefault="00156202" w:rsidP="00346637">
            <w:pPr>
              <w:pStyle w:val="TableParagraph"/>
              <w:rPr>
                <w:rFonts w:ascii="Times New Roman" w:hAnsi="Times New Roman" w:cs="Times New Roman"/>
                <w:sz w:val="24"/>
                <w:szCs w:val="24"/>
              </w:rPr>
            </w:pPr>
            <w:r w:rsidRPr="00156202">
              <w:rPr>
                <w:rFonts w:ascii="Times New Roman" w:hAnsi="Times New Roman" w:cs="Times New Roman"/>
                <w:sz w:val="24"/>
                <w:szCs w:val="24"/>
              </w:rPr>
              <w:t>21.900,43</w:t>
            </w:r>
            <w:r>
              <w:rPr>
                <w:rFonts w:ascii="Times New Roman" w:hAnsi="Times New Roman" w:cs="Times New Roman"/>
                <w:sz w:val="24"/>
                <w:szCs w:val="24"/>
              </w:rPr>
              <w:t>TL</w:t>
            </w:r>
          </w:p>
        </w:tc>
        <w:tc>
          <w:tcPr>
            <w:tcW w:w="978" w:type="dxa"/>
            <w:vMerge w:val="restart"/>
            <w:tcBorders>
              <w:left w:val="single" w:sz="4" w:space="0" w:color="000000"/>
            </w:tcBorders>
            <w:shd w:val="clear" w:color="auto" w:fill="auto"/>
            <w:vAlign w:val="center"/>
          </w:tcPr>
          <w:p w:rsidR="00B6260D" w:rsidRPr="00B6260D" w:rsidRDefault="00156202" w:rsidP="00346637">
            <w:pPr>
              <w:pStyle w:val="TableParagraph"/>
              <w:rPr>
                <w:rFonts w:ascii="Times New Roman" w:hAnsi="Times New Roman" w:cs="Times New Roman"/>
                <w:sz w:val="24"/>
                <w:szCs w:val="24"/>
              </w:rPr>
            </w:pPr>
            <w:r w:rsidRPr="00156202">
              <w:rPr>
                <w:rFonts w:ascii="Times New Roman" w:hAnsi="Times New Roman" w:cs="Times New Roman"/>
                <w:sz w:val="24"/>
                <w:szCs w:val="24"/>
              </w:rPr>
              <w:t>122.112,72</w:t>
            </w:r>
            <w:r>
              <w:rPr>
                <w:rFonts w:ascii="Times New Roman" w:hAnsi="Times New Roman" w:cs="Times New Roman"/>
                <w:sz w:val="24"/>
                <w:szCs w:val="24"/>
              </w:rPr>
              <w:t xml:space="preserve"> TL</w:t>
            </w:r>
          </w:p>
        </w:tc>
        <w:tc>
          <w:tcPr>
            <w:tcW w:w="1040" w:type="dxa"/>
            <w:vAlign w:val="center"/>
          </w:tcPr>
          <w:p w:rsidR="00B6260D" w:rsidRPr="00B6260D" w:rsidRDefault="00156202" w:rsidP="00346637">
            <w:pPr>
              <w:pStyle w:val="TableParagraph"/>
              <w:rPr>
                <w:rFonts w:ascii="Times New Roman" w:hAnsi="Times New Roman" w:cs="Times New Roman"/>
                <w:sz w:val="24"/>
                <w:szCs w:val="24"/>
              </w:rPr>
            </w:pPr>
            <w:r w:rsidRPr="00156202">
              <w:rPr>
                <w:rFonts w:ascii="Times New Roman" w:hAnsi="Times New Roman" w:cs="Times New Roman"/>
                <w:sz w:val="24"/>
                <w:szCs w:val="24"/>
              </w:rPr>
              <w:t>66.564,64</w:t>
            </w:r>
            <w:r>
              <w:rPr>
                <w:rFonts w:ascii="Times New Roman" w:hAnsi="Times New Roman" w:cs="Times New Roman"/>
                <w:sz w:val="24"/>
                <w:szCs w:val="24"/>
              </w:rPr>
              <w:t>TL</w:t>
            </w:r>
          </w:p>
        </w:tc>
        <w:tc>
          <w:tcPr>
            <w:tcW w:w="980" w:type="dxa"/>
            <w:vMerge w:val="restart"/>
            <w:shd w:val="clear" w:color="auto" w:fill="auto"/>
            <w:vAlign w:val="center"/>
          </w:tcPr>
          <w:p w:rsidR="00B6260D" w:rsidRPr="00B6260D" w:rsidRDefault="00156202" w:rsidP="00346637">
            <w:pPr>
              <w:pStyle w:val="TableParagraph"/>
              <w:rPr>
                <w:rFonts w:ascii="Times New Roman" w:hAnsi="Times New Roman" w:cs="Times New Roman"/>
                <w:sz w:val="24"/>
                <w:szCs w:val="24"/>
              </w:rPr>
            </w:pPr>
            <w:r w:rsidRPr="00505832">
              <w:rPr>
                <w:rFonts w:ascii="Times New Roman" w:hAnsi="Times New Roman" w:cs="Times New Roman"/>
                <w:sz w:val="24"/>
                <w:szCs w:val="24"/>
              </w:rPr>
              <w:t>230.777,00 TL</w:t>
            </w:r>
          </w:p>
        </w:tc>
        <w:tc>
          <w:tcPr>
            <w:tcW w:w="1054" w:type="dxa"/>
            <w:vAlign w:val="center"/>
          </w:tcPr>
          <w:p w:rsidR="00B6260D" w:rsidRPr="00505832" w:rsidRDefault="004F5175" w:rsidP="00346637">
            <w:pPr>
              <w:pStyle w:val="TableParagraph"/>
              <w:rPr>
                <w:rFonts w:ascii="Times New Roman" w:hAnsi="Times New Roman" w:cs="Times New Roman"/>
                <w:sz w:val="24"/>
                <w:szCs w:val="24"/>
              </w:rPr>
            </w:pPr>
            <w:r w:rsidRPr="00505832">
              <w:rPr>
                <w:rFonts w:ascii="Times New Roman" w:hAnsi="Times New Roman" w:cs="Times New Roman"/>
                <w:sz w:val="24"/>
                <w:szCs w:val="24"/>
              </w:rPr>
              <w:t>113.555,0</w:t>
            </w:r>
            <w:r w:rsidR="00505832" w:rsidRPr="00505832">
              <w:rPr>
                <w:rFonts w:ascii="Times New Roman" w:hAnsi="Times New Roman" w:cs="Times New Roman"/>
                <w:sz w:val="24"/>
                <w:szCs w:val="24"/>
              </w:rPr>
              <w:t xml:space="preserve">0 </w:t>
            </w:r>
            <w:r w:rsidRPr="00505832">
              <w:rPr>
                <w:rFonts w:ascii="Times New Roman" w:hAnsi="Times New Roman" w:cs="Times New Roman"/>
                <w:sz w:val="24"/>
                <w:szCs w:val="24"/>
              </w:rPr>
              <w:t>TL</w:t>
            </w:r>
          </w:p>
        </w:tc>
      </w:tr>
      <w:tr w:rsidR="00B6260D" w:rsidRPr="00A44AAA" w:rsidTr="00B6260D">
        <w:trPr>
          <w:trHeight w:val="510"/>
          <w:jc w:val="center"/>
        </w:trPr>
        <w:tc>
          <w:tcPr>
            <w:tcW w:w="2955" w:type="dxa"/>
            <w:tcBorders>
              <w:right w:val="single" w:sz="4" w:space="0" w:color="000000"/>
            </w:tcBorders>
            <w:shd w:val="clear" w:color="auto" w:fill="92CDDC" w:themeFill="accent5" w:themeFillTint="99"/>
            <w:vAlign w:val="center"/>
          </w:tcPr>
          <w:p w:rsidR="00B6260D" w:rsidRPr="00B6260D" w:rsidRDefault="00B6260D" w:rsidP="00346637">
            <w:pPr>
              <w:pStyle w:val="TableParagraph"/>
              <w:spacing w:before="10" w:line="225" w:lineRule="exact"/>
              <w:ind w:left="107"/>
              <w:rPr>
                <w:rFonts w:ascii="Times New Roman" w:hAnsi="Times New Roman" w:cs="Times New Roman"/>
                <w:sz w:val="24"/>
                <w:szCs w:val="24"/>
              </w:rPr>
            </w:pPr>
            <w:r w:rsidRPr="00B6260D">
              <w:rPr>
                <w:rFonts w:ascii="Times New Roman" w:hAnsi="Times New Roman" w:cs="Times New Roman"/>
                <w:spacing w:val="-7"/>
                <w:sz w:val="24"/>
                <w:szCs w:val="24"/>
              </w:rPr>
              <w:t>Küçük</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Onarım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346637">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B6260D" w:rsidRPr="00B6260D" w:rsidRDefault="00156202" w:rsidP="00346637">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978" w:type="dxa"/>
            <w:vMerge/>
            <w:tcBorders>
              <w:top w:val="nil"/>
              <w:left w:val="single" w:sz="4" w:space="0" w:color="000000"/>
            </w:tcBorders>
            <w:shd w:val="clear" w:color="auto" w:fill="auto"/>
            <w:vAlign w:val="center"/>
          </w:tcPr>
          <w:p w:rsidR="00B6260D" w:rsidRPr="00B6260D" w:rsidRDefault="00B6260D" w:rsidP="00346637">
            <w:pPr>
              <w:rPr>
                <w:rFonts w:ascii="Times New Roman" w:hAnsi="Times New Roman" w:cs="Times New Roman"/>
                <w:sz w:val="24"/>
                <w:szCs w:val="24"/>
              </w:rPr>
            </w:pPr>
          </w:p>
        </w:tc>
        <w:tc>
          <w:tcPr>
            <w:tcW w:w="1040" w:type="dxa"/>
            <w:shd w:val="clear" w:color="auto" w:fill="92CDDC" w:themeFill="accent5" w:themeFillTint="99"/>
            <w:vAlign w:val="center"/>
          </w:tcPr>
          <w:p w:rsidR="00B6260D" w:rsidRPr="00B6260D" w:rsidRDefault="00156202" w:rsidP="00346637">
            <w:pPr>
              <w:pStyle w:val="TableParagraph"/>
              <w:rPr>
                <w:rFonts w:ascii="Times New Roman" w:hAnsi="Times New Roman" w:cs="Times New Roman"/>
                <w:sz w:val="24"/>
                <w:szCs w:val="24"/>
              </w:rPr>
            </w:pPr>
            <w:r w:rsidRPr="00156202">
              <w:rPr>
                <w:rFonts w:ascii="Times New Roman" w:hAnsi="Times New Roman" w:cs="Times New Roman"/>
                <w:sz w:val="24"/>
                <w:szCs w:val="24"/>
              </w:rPr>
              <w:t>19.394,11</w:t>
            </w:r>
            <w:r>
              <w:rPr>
                <w:rFonts w:ascii="Times New Roman" w:hAnsi="Times New Roman" w:cs="Times New Roman"/>
                <w:sz w:val="24"/>
                <w:szCs w:val="24"/>
              </w:rPr>
              <w:t>TL</w:t>
            </w:r>
          </w:p>
        </w:tc>
        <w:tc>
          <w:tcPr>
            <w:tcW w:w="980" w:type="dxa"/>
            <w:vMerge/>
            <w:tcBorders>
              <w:top w:val="nil"/>
            </w:tcBorders>
            <w:shd w:val="clear" w:color="auto" w:fill="auto"/>
            <w:vAlign w:val="center"/>
          </w:tcPr>
          <w:p w:rsidR="00B6260D" w:rsidRPr="00B6260D" w:rsidRDefault="00B6260D" w:rsidP="00346637">
            <w:pPr>
              <w:rPr>
                <w:rFonts w:ascii="Times New Roman" w:hAnsi="Times New Roman" w:cs="Times New Roman"/>
                <w:sz w:val="24"/>
                <w:szCs w:val="24"/>
              </w:rPr>
            </w:pPr>
          </w:p>
        </w:tc>
        <w:tc>
          <w:tcPr>
            <w:tcW w:w="1054" w:type="dxa"/>
            <w:shd w:val="clear" w:color="auto" w:fill="92CDDC" w:themeFill="accent5" w:themeFillTint="99"/>
            <w:vAlign w:val="center"/>
          </w:tcPr>
          <w:p w:rsidR="00B6260D" w:rsidRPr="00505832" w:rsidRDefault="004F5175" w:rsidP="00346637">
            <w:pPr>
              <w:pStyle w:val="TableParagraph"/>
              <w:rPr>
                <w:rFonts w:ascii="Times New Roman" w:hAnsi="Times New Roman" w:cs="Times New Roman"/>
                <w:sz w:val="24"/>
                <w:szCs w:val="24"/>
              </w:rPr>
            </w:pPr>
            <w:r w:rsidRPr="00505832">
              <w:rPr>
                <w:rFonts w:ascii="Times New Roman" w:hAnsi="Times New Roman" w:cs="Times New Roman"/>
                <w:sz w:val="24"/>
                <w:szCs w:val="24"/>
              </w:rPr>
              <w:t>-</w:t>
            </w:r>
          </w:p>
        </w:tc>
      </w:tr>
      <w:tr w:rsidR="00B6260D" w:rsidRPr="00A44AAA" w:rsidTr="00B6260D">
        <w:trPr>
          <w:trHeight w:val="510"/>
          <w:jc w:val="center"/>
        </w:trPr>
        <w:tc>
          <w:tcPr>
            <w:tcW w:w="2955" w:type="dxa"/>
            <w:tcBorders>
              <w:right w:val="single" w:sz="4" w:space="0" w:color="000000"/>
            </w:tcBorders>
            <w:vAlign w:val="center"/>
          </w:tcPr>
          <w:p w:rsidR="00B6260D" w:rsidRPr="00B6260D" w:rsidRDefault="00B6260D" w:rsidP="00346637">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Bilgisayar</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346637">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B6260D" w:rsidRPr="00B6260D" w:rsidRDefault="00156202" w:rsidP="00346637">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978" w:type="dxa"/>
            <w:vMerge/>
            <w:tcBorders>
              <w:top w:val="nil"/>
              <w:left w:val="single" w:sz="4" w:space="0" w:color="000000"/>
            </w:tcBorders>
            <w:shd w:val="clear" w:color="auto" w:fill="auto"/>
            <w:vAlign w:val="center"/>
          </w:tcPr>
          <w:p w:rsidR="00B6260D" w:rsidRPr="00B6260D" w:rsidRDefault="00B6260D" w:rsidP="00346637">
            <w:pPr>
              <w:rPr>
                <w:rFonts w:ascii="Times New Roman" w:hAnsi="Times New Roman" w:cs="Times New Roman"/>
                <w:sz w:val="24"/>
                <w:szCs w:val="24"/>
              </w:rPr>
            </w:pPr>
          </w:p>
        </w:tc>
        <w:tc>
          <w:tcPr>
            <w:tcW w:w="1040" w:type="dxa"/>
            <w:vAlign w:val="center"/>
          </w:tcPr>
          <w:p w:rsidR="00B6260D" w:rsidRPr="00B6260D" w:rsidRDefault="00156202" w:rsidP="00346637">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980" w:type="dxa"/>
            <w:vMerge/>
            <w:tcBorders>
              <w:top w:val="nil"/>
            </w:tcBorders>
            <w:shd w:val="clear" w:color="auto" w:fill="auto"/>
            <w:vAlign w:val="center"/>
          </w:tcPr>
          <w:p w:rsidR="00B6260D" w:rsidRPr="00B6260D" w:rsidRDefault="00B6260D" w:rsidP="00346637">
            <w:pPr>
              <w:rPr>
                <w:rFonts w:ascii="Times New Roman" w:hAnsi="Times New Roman" w:cs="Times New Roman"/>
                <w:sz w:val="24"/>
                <w:szCs w:val="24"/>
              </w:rPr>
            </w:pPr>
          </w:p>
        </w:tc>
        <w:tc>
          <w:tcPr>
            <w:tcW w:w="1054" w:type="dxa"/>
            <w:vAlign w:val="center"/>
          </w:tcPr>
          <w:p w:rsidR="00B6260D" w:rsidRPr="00505832" w:rsidRDefault="004F5175" w:rsidP="00346637">
            <w:pPr>
              <w:pStyle w:val="TableParagraph"/>
              <w:rPr>
                <w:rFonts w:ascii="Times New Roman" w:hAnsi="Times New Roman" w:cs="Times New Roman"/>
                <w:sz w:val="24"/>
                <w:szCs w:val="24"/>
              </w:rPr>
            </w:pPr>
            <w:r w:rsidRPr="00505832">
              <w:rPr>
                <w:rFonts w:ascii="Times New Roman" w:hAnsi="Times New Roman" w:cs="Times New Roman"/>
                <w:sz w:val="24"/>
                <w:szCs w:val="24"/>
              </w:rPr>
              <w:t>-</w:t>
            </w:r>
          </w:p>
        </w:tc>
      </w:tr>
      <w:tr w:rsidR="00B6260D" w:rsidRPr="00A44AAA" w:rsidTr="00B6260D">
        <w:trPr>
          <w:trHeight w:val="510"/>
          <w:jc w:val="center"/>
        </w:trPr>
        <w:tc>
          <w:tcPr>
            <w:tcW w:w="2955" w:type="dxa"/>
            <w:tcBorders>
              <w:right w:val="single" w:sz="4" w:space="0" w:color="000000"/>
            </w:tcBorders>
            <w:shd w:val="clear" w:color="auto" w:fill="92CDDC" w:themeFill="accent5" w:themeFillTint="99"/>
            <w:vAlign w:val="center"/>
          </w:tcPr>
          <w:p w:rsidR="00B6260D" w:rsidRPr="00B6260D" w:rsidRDefault="00B6260D" w:rsidP="00346637">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6"/>
                <w:sz w:val="24"/>
                <w:szCs w:val="24"/>
              </w:rPr>
              <w:t>Büro</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Makinaları</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346637">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B6260D" w:rsidRPr="00B6260D" w:rsidRDefault="00156202" w:rsidP="00346637">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978" w:type="dxa"/>
            <w:vMerge/>
            <w:tcBorders>
              <w:top w:val="nil"/>
              <w:left w:val="single" w:sz="4" w:space="0" w:color="000000"/>
            </w:tcBorders>
            <w:shd w:val="clear" w:color="auto" w:fill="auto"/>
            <w:vAlign w:val="center"/>
          </w:tcPr>
          <w:p w:rsidR="00B6260D" w:rsidRPr="00B6260D" w:rsidRDefault="00B6260D" w:rsidP="00346637">
            <w:pPr>
              <w:rPr>
                <w:rFonts w:ascii="Times New Roman" w:hAnsi="Times New Roman" w:cs="Times New Roman"/>
                <w:sz w:val="24"/>
                <w:szCs w:val="24"/>
              </w:rPr>
            </w:pPr>
          </w:p>
        </w:tc>
        <w:tc>
          <w:tcPr>
            <w:tcW w:w="1040" w:type="dxa"/>
            <w:shd w:val="clear" w:color="auto" w:fill="92CDDC" w:themeFill="accent5" w:themeFillTint="99"/>
            <w:vAlign w:val="center"/>
          </w:tcPr>
          <w:p w:rsidR="00B6260D" w:rsidRPr="00B6260D" w:rsidRDefault="00156202" w:rsidP="00346637">
            <w:pPr>
              <w:pStyle w:val="TableParagraph"/>
              <w:rPr>
                <w:rFonts w:ascii="Times New Roman" w:hAnsi="Times New Roman" w:cs="Times New Roman"/>
                <w:sz w:val="24"/>
                <w:szCs w:val="24"/>
              </w:rPr>
            </w:pPr>
            <w:r>
              <w:rPr>
                <w:rFonts w:ascii="Times New Roman" w:hAnsi="Times New Roman" w:cs="Times New Roman"/>
                <w:sz w:val="24"/>
                <w:szCs w:val="24"/>
              </w:rPr>
              <w:t>13.871,66TL</w:t>
            </w:r>
          </w:p>
        </w:tc>
        <w:tc>
          <w:tcPr>
            <w:tcW w:w="980" w:type="dxa"/>
            <w:vMerge/>
            <w:tcBorders>
              <w:top w:val="nil"/>
            </w:tcBorders>
            <w:shd w:val="clear" w:color="auto" w:fill="auto"/>
            <w:vAlign w:val="center"/>
          </w:tcPr>
          <w:p w:rsidR="00B6260D" w:rsidRPr="00B6260D" w:rsidRDefault="00B6260D" w:rsidP="00346637">
            <w:pPr>
              <w:rPr>
                <w:rFonts w:ascii="Times New Roman" w:hAnsi="Times New Roman" w:cs="Times New Roman"/>
                <w:sz w:val="24"/>
                <w:szCs w:val="24"/>
              </w:rPr>
            </w:pPr>
          </w:p>
        </w:tc>
        <w:tc>
          <w:tcPr>
            <w:tcW w:w="1054" w:type="dxa"/>
            <w:shd w:val="clear" w:color="auto" w:fill="92CDDC" w:themeFill="accent5" w:themeFillTint="99"/>
            <w:vAlign w:val="center"/>
          </w:tcPr>
          <w:p w:rsidR="00B6260D" w:rsidRPr="00505832" w:rsidRDefault="004F5175" w:rsidP="00346637">
            <w:pPr>
              <w:pStyle w:val="TableParagraph"/>
              <w:rPr>
                <w:rFonts w:ascii="Times New Roman" w:hAnsi="Times New Roman" w:cs="Times New Roman"/>
                <w:sz w:val="24"/>
                <w:szCs w:val="24"/>
              </w:rPr>
            </w:pPr>
            <w:r w:rsidRPr="00505832">
              <w:rPr>
                <w:rFonts w:ascii="Times New Roman" w:hAnsi="Times New Roman" w:cs="Times New Roman"/>
                <w:sz w:val="24"/>
                <w:szCs w:val="24"/>
              </w:rPr>
              <w:t>-</w:t>
            </w:r>
          </w:p>
        </w:tc>
      </w:tr>
      <w:tr w:rsidR="00B6260D" w:rsidRPr="00A44AAA" w:rsidTr="00B6260D">
        <w:trPr>
          <w:trHeight w:val="510"/>
          <w:jc w:val="center"/>
        </w:trPr>
        <w:tc>
          <w:tcPr>
            <w:tcW w:w="2955" w:type="dxa"/>
            <w:tcBorders>
              <w:right w:val="single" w:sz="4" w:space="0" w:color="000000"/>
            </w:tcBorders>
            <w:vAlign w:val="center"/>
          </w:tcPr>
          <w:p w:rsidR="00B6260D" w:rsidRPr="00B6260D" w:rsidRDefault="00B6260D" w:rsidP="00346637">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2"/>
                <w:sz w:val="24"/>
                <w:szCs w:val="24"/>
              </w:rPr>
              <w:t>Telefon</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346637">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B6260D" w:rsidRPr="00B6260D" w:rsidRDefault="00660B56" w:rsidP="00346637">
            <w:pPr>
              <w:pStyle w:val="TableParagraph"/>
              <w:rPr>
                <w:rFonts w:ascii="Times New Roman" w:hAnsi="Times New Roman" w:cs="Times New Roman"/>
                <w:sz w:val="24"/>
                <w:szCs w:val="24"/>
              </w:rPr>
            </w:pPr>
            <w:r>
              <w:rPr>
                <w:rFonts w:ascii="Times New Roman" w:hAnsi="Times New Roman" w:cs="Times New Roman"/>
                <w:sz w:val="24"/>
                <w:szCs w:val="24"/>
              </w:rPr>
              <w:t>889,8 TL</w:t>
            </w:r>
          </w:p>
        </w:tc>
        <w:tc>
          <w:tcPr>
            <w:tcW w:w="978" w:type="dxa"/>
            <w:vMerge/>
            <w:tcBorders>
              <w:top w:val="nil"/>
              <w:left w:val="single" w:sz="4" w:space="0" w:color="000000"/>
            </w:tcBorders>
            <w:shd w:val="clear" w:color="auto" w:fill="auto"/>
            <w:vAlign w:val="center"/>
          </w:tcPr>
          <w:p w:rsidR="00B6260D" w:rsidRPr="00B6260D" w:rsidRDefault="00B6260D" w:rsidP="00346637">
            <w:pPr>
              <w:rPr>
                <w:rFonts w:ascii="Times New Roman" w:hAnsi="Times New Roman" w:cs="Times New Roman"/>
                <w:sz w:val="24"/>
                <w:szCs w:val="24"/>
              </w:rPr>
            </w:pPr>
          </w:p>
        </w:tc>
        <w:tc>
          <w:tcPr>
            <w:tcW w:w="1040" w:type="dxa"/>
            <w:vAlign w:val="center"/>
          </w:tcPr>
          <w:p w:rsidR="00B6260D" w:rsidRPr="00B6260D" w:rsidRDefault="00660B56" w:rsidP="00346637">
            <w:pPr>
              <w:pStyle w:val="TableParagraph"/>
              <w:rPr>
                <w:rFonts w:ascii="Times New Roman" w:hAnsi="Times New Roman" w:cs="Times New Roman"/>
                <w:sz w:val="24"/>
                <w:szCs w:val="24"/>
              </w:rPr>
            </w:pPr>
            <w:r>
              <w:rPr>
                <w:rFonts w:ascii="Times New Roman" w:hAnsi="Times New Roman" w:cs="Times New Roman"/>
                <w:sz w:val="24"/>
                <w:szCs w:val="24"/>
              </w:rPr>
              <w:t>1192,0 TL</w:t>
            </w:r>
          </w:p>
        </w:tc>
        <w:tc>
          <w:tcPr>
            <w:tcW w:w="980" w:type="dxa"/>
            <w:vMerge/>
            <w:tcBorders>
              <w:top w:val="nil"/>
            </w:tcBorders>
            <w:shd w:val="clear" w:color="auto" w:fill="auto"/>
            <w:vAlign w:val="center"/>
          </w:tcPr>
          <w:p w:rsidR="00B6260D" w:rsidRPr="00B6260D" w:rsidRDefault="00B6260D" w:rsidP="00346637">
            <w:pPr>
              <w:rPr>
                <w:rFonts w:ascii="Times New Roman" w:hAnsi="Times New Roman" w:cs="Times New Roman"/>
                <w:sz w:val="24"/>
                <w:szCs w:val="24"/>
              </w:rPr>
            </w:pPr>
          </w:p>
        </w:tc>
        <w:tc>
          <w:tcPr>
            <w:tcW w:w="1054" w:type="dxa"/>
            <w:vAlign w:val="center"/>
          </w:tcPr>
          <w:p w:rsidR="00B6260D" w:rsidRPr="00505832" w:rsidRDefault="004F5175" w:rsidP="00346637">
            <w:pPr>
              <w:pStyle w:val="TableParagraph"/>
              <w:rPr>
                <w:rFonts w:ascii="Times New Roman" w:hAnsi="Times New Roman" w:cs="Times New Roman"/>
                <w:sz w:val="24"/>
                <w:szCs w:val="24"/>
              </w:rPr>
            </w:pPr>
            <w:r w:rsidRPr="00505832">
              <w:rPr>
                <w:rFonts w:ascii="Times New Roman" w:hAnsi="Times New Roman" w:cs="Times New Roman"/>
                <w:sz w:val="24"/>
                <w:szCs w:val="24"/>
              </w:rPr>
              <w:t>1.592,00 TL</w:t>
            </w:r>
          </w:p>
        </w:tc>
      </w:tr>
      <w:tr w:rsidR="00B6260D" w:rsidRPr="00A44AAA" w:rsidTr="00B6260D">
        <w:trPr>
          <w:trHeight w:val="510"/>
          <w:jc w:val="center"/>
        </w:trPr>
        <w:tc>
          <w:tcPr>
            <w:tcW w:w="2955" w:type="dxa"/>
            <w:tcBorders>
              <w:right w:val="single" w:sz="4" w:space="0" w:color="000000"/>
            </w:tcBorders>
            <w:shd w:val="clear" w:color="auto" w:fill="92CDDC" w:themeFill="accent5" w:themeFillTint="99"/>
            <w:vAlign w:val="center"/>
          </w:tcPr>
          <w:p w:rsidR="00B6260D" w:rsidRPr="00B6260D" w:rsidRDefault="00B6260D" w:rsidP="00346637">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Sosyal</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Faaliyetler</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346637">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B6260D" w:rsidRPr="00B6260D" w:rsidRDefault="00C25EDB" w:rsidP="00346637">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978" w:type="dxa"/>
            <w:vMerge/>
            <w:tcBorders>
              <w:top w:val="nil"/>
              <w:left w:val="single" w:sz="4" w:space="0" w:color="000000"/>
            </w:tcBorders>
            <w:shd w:val="clear" w:color="auto" w:fill="auto"/>
            <w:vAlign w:val="center"/>
          </w:tcPr>
          <w:p w:rsidR="00B6260D" w:rsidRPr="00B6260D" w:rsidRDefault="00B6260D" w:rsidP="00346637">
            <w:pPr>
              <w:rPr>
                <w:rFonts w:ascii="Times New Roman" w:hAnsi="Times New Roman" w:cs="Times New Roman"/>
                <w:sz w:val="24"/>
                <w:szCs w:val="24"/>
              </w:rPr>
            </w:pPr>
          </w:p>
        </w:tc>
        <w:tc>
          <w:tcPr>
            <w:tcW w:w="1040" w:type="dxa"/>
            <w:shd w:val="clear" w:color="auto" w:fill="92CDDC" w:themeFill="accent5" w:themeFillTint="99"/>
            <w:vAlign w:val="center"/>
          </w:tcPr>
          <w:p w:rsidR="00B6260D" w:rsidRPr="00B6260D" w:rsidRDefault="00C25EDB" w:rsidP="00346637">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980" w:type="dxa"/>
            <w:vMerge/>
            <w:tcBorders>
              <w:top w:val="nil"/>
            </w:tcBorders>
            <w:shd w:val="clear" w:color="auto" w:fill="auto"/>
            <w:vAlign w:val="center"/>
          </w:tcPr>
          <w:p w:rsidR="00B6260D" w:rsidRPr="00B6260D" w:rsidRDefault="00B6260D" w:rsidP="00346637">
            <w:pPr>
              <w:rPr>
                <w:rFonts w:ascii="Times New Roman" w:hAnsi="Times New Roman" w:cs="Times New Roman"/>
                <w:sz w:val="24"/>
                <w:szCs w:val="24"/>
              </w:rPr>
            </w:pPr>
          </w:p>
        </w:tc>
        <w:tc>
          <w:tcPr>
            <w:tcW w:w="1054" w:type="dxa"/>
            <w:shd w:val="clear" w:color="auto" w:fill="92CDDC" w:themeFill="accent5" w:themeFillTint="99"/>
            <w:vAlign w:val="center"/>
          </w:tcPr>
          <w:p w:rsidR="00B6260D" w:rsidRPr="00505832" w:rsidRDefault="004F5175" w:rsidP="00346637">
            <w:pPr>
              <w:pStyle w:val="TableParagraph"/>
              <w:rPr>
                <w:rFonts w:ascii="Times New Roman" w:hAnsi="Times New Roman" w:cs="Times New Roman"/>
                <w:sz w:val="24"/>
                <w:szCs w:val="24"/>
              </w:rPr>
            </w:pPr>
            <w:r w:rsidRPr="00505832">
              <w:rPr>
                <w:rFonts w:ascii="Times New Roman" w:hAnsi="Times New Roman" w:cs="Times New Roman"/>
                <w:sz w:val="24"/>
                <w:szCs w:val="24"/>
              </w:rPr>
              <w:t>-</w:t>
            </w:r>
          </w:p>
        </w:tc>
      </w:tr>
      <w:tr w:rsidR="00B6260D" w:rsidRPr="00A44AAA" w:rsidTr="00B6260D">
        <w:trPr>
          <w:trHeight w:val="510"/>
          <w:jc w:val="center"/>
        </w:trPr>
        <w:tc>
          <w:tcPr>
            <w:tcW w:w="2955" w:type="dxa"/>
            <w:tcBorders>
              <w:right w:val="single" w:sz="4" w:space="0" w:color="000000"/>
            </w:tcBorders>
            <w:shd w:val="clear" w:color="auto" w:fill="auto"/>
            <w:vAlign w:val="center"/>
          </w:tcPr>
          <w:p w:rsidR="00B6260D" w:rsidRPr="00B6260D" w:rsidRDefault="00B6260D" w:rsidP="00346637">
            <w:pPr>
              <w:pStyle w:val="TableParagraph"/>
              <w:spacing w:before="10"/>
              <w:ind w:left="107"/>
              <w:rPr>
                <w:rFonts w:ascii="Times New Roman" w:hAnsi="Times New Roman" w:cs="Times New Roman"/>
                <w:sz w:val="24"/>
                <w:szCs w:val="24"/>
              </w:rPr>
            </w:pPr>
            <w:r w:rsidRPr="00B6260D">
              <w:rPr>
                <w:rFonts w:ascii="Times New Roman" w:hAnsi="Times New Roman" w:cs="Times New Roman"/>
                <w:spacing w:val="-2"/>
                <w:sz w:val="24"/>
                <w:szCs w:val="24"/>
              </w:rPr>
              <w:t>Kırtasiye</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346637">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60D" w:rsidRPr="00B6260D" w:rsidRDefault="00156202" w:rsidP="00346637">
            <w:pPr>
              <w:pStyle w:val="TableParagraph"/>
              <w:rPr>
                <w:rFonts w:ascii="Times New Roman" w:hAnsi="Times New Roman" w:cs="Times New Roman"/>
                <w:sz w:val="24"/>
                <w:szCs w:val="24"/>
              </w:rPr>
            </w:pPr>
            <w:r w:rsidRPr="00156202">
              <w:rPr>
                <w:rFonts w:ascii="Times New Roman" w:hAnsi="Times New Roman" w:cs="Times New Roman"/>
                <w:sz w:val="24"/>
                <w:szCs w:val="24"/>
              </w:rPr>
              <w:t>24.669,65</w:t>
            </w:r>
            <w:r>
              <w:rPr>
                <w:rFonts w:ascii="Times New Roman" w:hAnsi="Times New Roman" w:cs="Times New Roman"/>
                <w:sz w:val="24"/>
                <w:szCs w:val="24"/>
              </w:rPr>
              <w:t>TL</w:t>
            </w:r>
          </w:p>
        </w:tc>
        <w:tc>
          <w:tcPr>
            <w:tcW w:w="978" w:type="dxa"/>
            <w:vMerge/>
            <w:tcBorders>
              <w:top w:val="nil"/>
              <w:left w:val="single" w:sz="4" w:space="0" w:color="000000"/>
            </w:tcBorders>
            <w:shd w:val="clear" w:color="auto" w:fill="auto"/>
            <w:vAlign w:val="center"/>
          </w:tcPr>
          <w:p w:rsidR="00B6260D" w:rsidRPr="00B6260D" w:rsidRDefault="00B6260D" w:rsidP="00346637">
            <w:pPr>
              <w:rPr>
                <w:rFonts w:ascii="Times New Roman" w:hAnsi="Times New Roman" w:cs="Times New Roman"/>
                <w:sz w:val="24"/>
                <w:szCs w:val="24"/>
              </w:rPr>
            </w:pPr>
          </w:p>
        </w:tc>
        <w:tc>
          <w:tcPr>
            <w:tcW w:w="1040" w:type="dxa"/>
            <w:shd w:val="clear" w:color="auto" w:fill="auto"/>
            <w:vAlign w:val="center"/>
          </w:tcPr>
          <w:p w:rsidR="00B6260D" w:rsidRPr="00B6260D" w:rsidRDefault="00156202" w:rsidP="00346637">
            <w:pPr>
              <w:pStyle w:val="TableParagraph"/>
              <w:rPr>
                <w:rFonts w:ascii="Times New Roman" w:hAnsi="Times New Roman" w:cs="Times New Roman"/>
                <w:sz w:val="24"/>
                <w:szCs w:val="24"/>
              </w:rPr>
            </w:pPr>
            <w:r w:rsidRPr="00156202">
              <w:rPr>
                <w:rFonts w:ascii="Times New Roman" w:hAnsi="Times New Roman" w:cs="Times New Roman"/>
                <w:sz w:val="24"/>
                <w:szCs w:val="24"/>
              </w:rPr>
              <w:t>21.090,31</w:t>
            </w:r>
            <w:r>
              <w:rPr>
                <w:rFonts w:ascii="Times New Roman" w:hAnsi="Times New Roman" w:cs="Times New Roman"/>
                <w:sz w:val="24"/>
                <w:szCs w:val="24"/>
              </w:rPr>
              <w:t>TL</w:t>
            </w:r>
          </w:p>
        </w:tc>
        <w:tc>
          <w:tcPr>
            <w:tcW w:w="980" w:type="dxa"/>
            <w:vMerge/>
            <w:tcBorders>
              <w:top w:val="nil"/>
            </w:tcBorders>
            <w:shd w:val="clear" w:color="auto" w:fill="auto"/>
            <w:vAlign w:val="center"/>
          </w:tcPr>
          <w:p w:rsidR="00B6260D" w:rsidRPr="00B6260D" w:rsidRDefault="00B6260D" w:rsidP="00346637">
            <w:pPr>
              <w:rPr>
                <w:rFonts w:ascii="Times New Roman" w:hAnsi="Times New Roman" w:cs="Times New Roman"/>
                <w:sz w:val="24"/>
                <w:szCs w:val="24"/>
              </w:rPr>
            </w:pPr>
          </w:p>
        </w:tc>
        <w:tc>
          <w:tcPr>
            <w:tcW w:w="1054" w:type="dxa"/>
            <w:shd w:val="clear" w:color="auto" w:fill="auto"/>
            <w:vAlign w:val="center"/>
          </w:tcPr>
          <w:p w:rsidR="00B6260D" w:rsidRPr="00505832" w:rsidRDefault="004F5175" w:rsidP="00346637">
            <w:pPr>
              <w:pStyle w:val="TableParagraph"/>
              <w:rPr>
                <w:rFonts w:ascii="Times New Roman" w:hAnsi="Times New Roman" w:cs="Times New Roman"/>
                <w:sz w:val="24"/>
                <w:szCs w:val="24"/>
              </w:rPr>
            </w:pPr>
            <w:r w:rsidRPr="00505832">
              <w:rPr>
                <w:rFonts w:ascii="Times New Roman" w:hAnsi="Times New Roman" w:cs="Times New Roman"/>
                <w:sz w:val="24"/>
                <w:szCs w:val="24"/>
              </w:rPr>
              <w:t>115.630,00 TL</w:t>
            </w:r>
          </w:p>
        </w:tc>
      </w:tr>
      <w:tr w:rsidR="00B6260D" w:rsidRPr="00A44AAA" w:rsidTr="00B6260D">
        <w:trPr>
          <w:trHeight w:val="510"/>
          <w:jc w:val="center"/>
        </w:trPr>
        <w:tc>
          <w:tcPr>
            <w:tcW w:w="2955" w:type="dxa"/>
            <w:tcBorders>
              <w:right w:val="single" w:sz="4" w:space="0" w:color="000000"/>
            </w:tcBorders>
            <w:shd w:val="clear" w:color="auto" w:fill="DAEEF3" w:themeFill="accent5" w:themeFillTint="33"/>
            <w:vAlign w:val="center"/>
          </w:tcPr>
          <w:p w:rsidR="00B6260D" w:rsidRPr="00B6260D" w:rsidRDefault="00B6260D" w:rsidP="00346637">
            <w:pPr>
              <w:pStyle w:val="TableParagraph"/>
              <w:spacing w:before="8"/>
              <w:ind w:left="107"/>
              <w:rPr>
                <w:rFonts w:ascii="Times New Roman" w:hAnsi="Times New Roman" w:cs="Times New Roman"/>
                <w:b/>
                <w:sz w:val="24"/>
                <w:szCs w:val="24"/>
              </w:rPr>
            </w:pPr>
            <w:r w:rsidRPr="00B6260D">
              <w:rPr>
                <w:rFonts w:ascii="Times New Roman" w:hAnsi="Times New Roman" w:cs="Times New Roman"/>
                <w:b/>
                <w:spacing w:val="-4"/>
                <w:w w:val="95"/>
                <w:sz w:val="24"/>
                <w:szCs w:val="24"/>
              </w:rPr>
              <w:t>GENEL</w:t>
            </w:r>
            <w:r w:rsidR="00B06A9B">
              <w:rPr>
                <w:rFonts w:ascii="Times New Roman" w:hAnsi="Times New Roman" w:cs="Times New Roman"/>
                <w:b/>
                <w:spacing w:val="-4"/>
                <w:w w:val="95"/>
                <w:sz w:val="24"/>
                <w:szCs w:val="24"/>
              </w:rPr>
              <w:t xml:space="preserve"> TOPLAM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346637">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B6260D" w:rsidRPr="00156202" w:rsidRDefault="00156202" w:rsidP="00346637">
            <w:pPr>
              <w:pStyle w:val="TableParagraph"/>
              <w:rPr>
                <w:rFonts w:ascii="Times New Roman" w:hAnsi="Times New Roman" w:cs="Times New Roman"/>
                <w:b/>
                <w:sz w:val="24"/>
                <w:szCs w:val="24"/>
              </w:rPr>
            </w:pPr>
            <w:r w:rsidRPr="00156202">
              <w:rPr>
                <w:rFonts w:ascii="Times New Roman" w:hAnsi="Times New Roman" w:cs="Times New Roman"/>
                <w:b/>
                <w:sz w:val="24"/>
                <w:szCs w:val="24"/>
              </w:rPr>
              <w:t>47.459,88</w:t>
            </w:r>
            <w:r>
              <w:rPr>
                <w:rFonts w:ascii="Times New Roman" w:hAnsi="Times New Roman" w:cs="Times New Roman"/>
                <w:b/>
                <w:sz w:val="24"/>
                <w:szCs w:val="24"/>
              </w:rPr>
              <w:t>TL</w:t>
            </w:r>
          </w:p>
        </w:tc>
        <w:tc>
          <w:tcPr>
            <w:tcW w:w="978" w:type="dxa"/>
            <w:vMerge/>
            <w:tcBorders>
              <w:top w:val="nil"/>
              <w:left w:val="single" w:sz="4" w:space="0" w:color="000000"/>
            </w:tcBorders>
            <w:shd w:val="clear" w:color="auto" w:fill="auto"/>
            <w:vAlign w:val="center"/>
          </w:tcPr>
          <w:p w:rsidR="00B6260D" w:rsidRPr="00156202" w:rsidRDefault="00B6260D" w:rsidP="00346637">
            <w:pPr>
              <w:rPr>
                <w:rFonts w:ascii="Times New Roman" w:hAnsi="Times New Roman" w:cs="Times New Roman"/>
                <w:b/>
                <w:sz w:val="24"/>
                <w:szCs w:val="24"/>
              </w:rPr>
            </w:pPr>
          </w:p>
        </w:tc>
        <w:tc>
          <w:tcPr>
            <w:tcW w:w="1040" w:type="dxa"/>
            <w:shd w:val="clear" w:color="auto" w:fill="DAEEF3" w:themeFill="accent5" w:themeFillTint="33"/>
            <w:vAlign w:val="center"/>
          </w:tcPr>
          <w:p w:rsidR="00B6260D" w:rsidRPr="00156202" w:rsidRDefault="00156202" w:rsidP="00346637">
            <w:pPr>
              <w:pStyle w:val="TableParagraph"/>
              <w:rPr>
                <w:rFonts w:ascii="Times New Roman" w:hAnsi="Times New Roman" w:cs="Times New Roman"/>
                <w:b/>
                <w:sz w:val="24"/>
                <w:szCs w:val="24"/>
              </w:rPr>
            </w:pPr>
            <w:r w:rsidRPr="00156202">
              <w:rPr>
                <w:rFonts w:ascii="Times New Roman" w:hAnsi="Times New Roman" w:cs="Times New Roman"/>
                <w:b/>
                <w:sz w:val="24"/>
                <w:szCs w:val="24"/>
              </w:rPr>
              <w:t>122.112,72</w:t>
            </w:r>
            <w:r>
              <w:rPr>
                <w:rFonts w:ascii="Times New Roman" w:hAnsi="Times New Roman" w:cs="Times New Roman"/>
                <w:b/>
                <w:sz w:val="24"/>
                <w:szCs w:val="24"/>
              </w:rPr>
              <w:t xml:space="preserve"> TL</w:t>
            </w:r>
          </w:p>
        </w:tc>
        <w:tc>
          <w:tcPr>
            <w:tcW w:w="980" w:type="dxa"/>
            <w:vMerge/>
            <w:tcBorders>
              <w:top w:val="nil"/>
            </w:tcBorders>
            <w:shd w:val="clear" w:color="auto" w:fill="auto"/>
            <w:vAlign w:val="center"/>
          </w:tcPr>
          <w:p w:rsidR="00B6260D" w:rsidRPr="00156202" w:rsidRDefault="00B6260D" w:rsidP="00346637">
            <w:pPr>
              <w:rPr>
                <w:rFonts w:ascii="Times New Roman" w:hAnsi="Times New Roman" w:cs="Times New Roman"/>
                <w:b/>
                <w:sz w:val="24"/>
                <w:szCs w:val="24"/>
              </w:rPr>
            </w:pPr>
          </w:p>
        </w:tc>
        <w:tc>
          <w:tcPr>
            <w:tcW w:w="1054" w:type="dxa"/>
            <w:shd w:val="clear" w:color="auto" w:fill="DAEEF3" w:themeFill="accent5" w:themeFillTint="33"/>
            <w:vAlign w:val="center"/>
          </w:tcPr>
          <w:p w:rsidR="00B6260D" w:rsidRPr="00156202" w:rsidRDefault="00505832" w:rsidP="00346637">
            <w:pPr>
              <w:pStyle w:val="TableParagraph"/>
              <w:rPr>
                <w:rFonts w:ascii="Times New Roman" w:hAnsi="Times New Roman" w:cs="Times New Roman"/>
                <w:b/>
                <w:sz w:val="24"/>
                <w:szCs w:val="24"/>
              </w:rPr>
            </w:pPr>
            <w:r w:rsidRPr="00156202">
              <w:rPr>
                <w:rFonts w:ascii="Times New Roman" w:hAnsi="Times New Roman" w:cs="Times New Roman"/>
                <w:b/>
                <w:sz w:val="24"/>
                <w:szCs w:val="24"/>
              </w:rPr>
              <w:t>230.777,00 TL</w:t>
            </w:r>
          </w:p>
        </w:tc>
      </w:tr>
    </w:tbl>
    <w:p w:rsidR="00B6260D" w:rsidRDefault="00B6260D"/>
    <w:p w:rsidR="008704F1" w:rsidRDefault="008704F1" w:rsidP="008704F1">
      <w:pPr>
        <w:pStyle w:val="Balk2"/>
        <w:ind w:left="0" w:firstLine="0"/>
      </w:pPr>
      <w:bookmarkStart w:id="17" w:name="_Toc164264126"/>
    </w:p>
    <w:p w:rsidR="00505832" w:rsidRDefault="00505832" w:rsidP="008704F1">
      <w:pPr>
        <w:pStyle w:val="Balk2"/>
        <w:ind w:left="0" w:firstLine="0"/>
      </w:pPr>
    </w:p>
    <w:p w:rsidR="00EF7C45" w:rsidRPr="00CE5C87" w:rsidRDefault="00CE5C87" w:rsidP="008704F1">
      <w:pPr>
        <w:pStyle w:val="Balk2"/>
        <w:ind w:left="0" w:firstLine="0"/>
      </w:pPr>
      <w:r w:rsidRPr="00CE5C87">
        <w:t xml:space="preserve">2.7.5 </w:t>
      </w:r>
      <w:r w:rsidR="00EF7C45" w:rsidRPr="00CE5C87">
        <w:t>İstatistiki Veriler</w:t>
      </w:r>
      <w:bookmarkEnd w:id="17"/>
    </w:p>
    <w:p w:rsidR="00EF7C45" w:rsidRPr="00EF7C45" w:rsidRDefault="00EF7C45" w:rsidP="00EF7C45">
      <w:pPr>
        <w:spacing w:line="276" w:lineRule="auto"/>
        <w:rPr>
          <w:rFonts w:ascii="Times New Roman" w:hAnsi="Times New Roman" w:cs="Times New Roman"/>
          <w:sz w:val="24"/>
          <w:szCs w:val="24"/>
        </w:rPr>
      </w:pPr>
    </w:p>
    <w:p w:rsidR="00EF7C45" w:rsidRPr="00EF7C45" w:rsidRDefault="00EF7C45" w:rsidP="00096BED">
      <w:pPr>
        <w:spacing w:line="276" w:lineRule="auto"/>
        <w:jc w:val="both"/>
        <w:rPr>
          <w:rFonts w:ascii="Times New Roman" w:hAnsi="Times New Roman" w:cs="Times New Roman"/>
          <w:sz w:val="24"/>
          <w:szCs w:val="24"/>
        </w:rPr>
      </w:pPr>
      <w:r w:rsidRPr="00EF7C45">
        <w:rPr>
          <w:rFonts w:ascii="Times New Roman" w:hAnsi="Times New Roman" w:cs="Times New Roman"/>
          <w:sz w:val="24"/>
          <w:szCs w:val="24"/>
        </w:rPr>
        <w:t>Okul/kurumla ilgili her türlü sayısal veriler geriye dönük olarak (en az 3 yıllık) verilir. İstatistiki veriler kapsamında incelenecek hususlar;</w:t>
      </w:r>
    </w:p>
    <w:p w:rsidR="00EF7C45" w:rsidRPr="00EF7C45" w:rsidRDefault="00EF7C45" w:rsidP="0034418B">
      <w:pPr>
        <w:pStyle w:val="ListeParagraf"/>
        <w:numPr>
          <w:ilvl w:val="0"/>
          <w:numId w:val="8"/>
        </w:numPr>
        <w:spacing w:before="0" w:line="276" w:lineRule="auto"/>
        <w:jc w:val="both"/>
      </w:pPr>
      <w:r w:rsidRPr="00EF7C45">
        <w:t>Öğrenci durumu (genel mevcut, ortalama sınıf mevcudu, mevcudu en fazla olan ve en az olan sınıf mevcudu sayısı, kaynaştırma eğitimine tabi öğrenci sayısı vs.)</w:t>
      </w:r>
    </w:p>
    <w:p w:rsidR="00EF7C45" w:rsidRPr="00EF7C45" w:rsidRDefault="00EF7C45" w:rsidP="0034418B">
      <w:pPr>
        <w:pStyle w:val="ListeParagraf"/>
        <w:numPr>
          <w:ilvl w:val="0"/>
          <w:numId w:val="8"/>
        </w:numPr>
        <w:spacing w:before="0" w:line="276" w:lineRule="auto"/>
        <w:jc w:val="both"/>
      </w:pPr>
      <w:r w:rsidRPr="00EF7C45">
        <w:t>Öğrenci kursları (kurs açılan dersler, katılan öğrenci sayısı, görev alan öğretmenlerin sayısı, kursun akademik başarıya olan katkısı vs.)</w:t>
      </w:r>
    </w:p>
    <w:p w:rsidR="00EF7C45" w:rsidRPr="00EF7C45" w:rsidRDefault="00EF7C45" w:rsidP="0034418B">
      <w:pPr>
        <w:pStyle w:val="ListeParagraf"/>
        <w:numPr>
          <w:ilvl w:val="0"/>
          <w:numId w:val="8"/>
        </w:numPr>
        <w:spacing w:before="0" w:line="276" w:lineRule="auto"/>
        <w:jc w:val="both"/>
      </w:pPr>
      <w:r w:rsidRPr="00EF7C45">
        <w:t>Okul/kurumun akademik başarısı (ulusal düzeyde yapılan sınavlarda başarı sağlayan öğrenci sayısı ve mevcuda oranı, il başarı sırası, sınıfını doğrudan geçen öğrenci sayısı/oranı, sınıf tekrarı yapan öğrenci sayısı/oranı vb.)</w:t>
      </w:r>
    </w:p>
    <w:p w:rsidR="00EF7C45" w:rsidRPr="00EF7C45" w:rsidRDefault="00EF7C45" w:rsidP="0034418B">
      <w:pPr>
        <w:pStyle w:val="ListeParagraf"/>
        <w:numPr>
          <w:ilvl w:val="0"/>
          <w:numId w:val="8"/>
        </w:numPr>
        <w:spacing w:before="0" w:line="276" w:lineRule="auto"/>
        <w:jc w:val="both"/>
      </w:pPr>
      <w:r w:rsidRPr="00EF7C45">
        <w:t>Okul/kurumda yapılan sosyal faaliyetlerin (kutlamalar, anma günü, kermes vb.) neler olduğu, bunlarda görev alan öğretmen, öğrenci velilerin sayısı, katılım oranı belirtilir.</w:t>
      </w:r>
    </w:p>
    <w:p w:rsidR="00EF7C45" w:rsidRPr="00EF7C45" w:rsidRDefault="00EF7C45" w:rsidP="0034418B">
      <w:pPr>
        <w:pStyle w:val="ListeParagraf"/>
        <w:numPr>
          <w:ilvl w:val="0"/>
          <w:numId w:val="8"/>
        </w:numPr>
        <w:spacing w:before="0" w:line="276" w:lineRule="auto"/>
        <w:jc w:val="both"/>
      </w:pPr>
      <w:r w:rsidRPr="00EF7C45">
        <w:t>Okul/kurumda yapılan kültürel faaliyetlerin (gezi, sergi vb.) neler olduğu; kültürel faaliyetlerde görev alan öğretmen, öğrenci velilerin sayısı, katılım oranı belirtilir.</w:t>
      </w:r>
    </w:p>
    <w:p w:rsidR="00EF7C45" w:rsidRPr="00EF7C45" w:rsidRDefault="00EF7C45" w:rsidP="0034418B">
      <w:pPr>
        <w:pStyle w:val="ListeParagraf"/>
        <w:numPr>
          <w:ilvl w:val="0"/>
          <w:numId w:val="8"/>
        </w:numPr>
        <w:spacing w:before="0" w:line="276" w:lineRule="auto"/>
        <w:jc w:val="both"/>
      </w:pPr>
      <w:r w:rsidRPr="00EF7C45">
        <w:t>Okul/kurumun bilimsel araştırmaları (Okulun paydaşlarınca yapılan bilimsel araştırmalar belirtilir.),</w:t>
      </w:r>
    </w:p>
    <w:p w:rsidR="00EF7C45" w:rsidRPr="00EF7C45" w:rsidRDefault="00EF7C45" w:rsidP="0034418B">
      <w:pPr>
        <w:pStyle w:val="ListeParagraf"/>
        <w:numPr>
          <w:ilvl w:val="0"/>
          <w:numId w:val="8"/>
        </w:numPr>
        <w:spacing w:before="0" w:line="276" w:lineRule="auto"/>
        <w:jc w:val="both"/>
      </w:pPr>
      <w:r w:rsidRPr="00EF7C45">
        <w:t>Okul/kurumun bilimsel yayınları (Okul/kurum ya da okul paydaşlarınca yayımlanan kitap, makale vb. bilimsel yayımlardan bahsedilir.),</w:t>
      </w:r>
    </w:p>
    <w:p w:rsidR="00EF7C45" w:rsidRPr="00EF7C45" w:rsidRDefault="00EF7C45" w:rsidP="0034418B">
      <w:pPr>
        <w:pStyle w:val="ListeParagraf"/>
        <w:numPr>
          <w:ilvl w:val="0"/>
          <w:numId w:val="8"/>
        </w:numPr>
        <w:spacing w:before="0" w:line="276" w:lineRule="auto"/>
        <w:jc w:val="both"/>
      </w:pPr>
      <w:r w:rsidRPr="00EF7C45">
        <w:t>Spor kulübü faaliyetleri (Hangi branşlarda takım oluşturulduğu, antrenör sayısı, lisanslı öğrenci sayısı, bu alanda kazanılan başarılar, mezun olduktan sonra spora devam eden öğrenci sayısı vb. belirtilir.),</w:t>
      </w:r>
    </w:p>
    <w:p w:rsidR="00EF7C45" w:rsidRPr="00EF7C45" w:rsidRDefault="00EF7C45" w:rsidP="0034418B">
      <w:pPr>
        <w:pStyle w:val="ListeParagraf"/>
        <w:numPr>
          <w:ilvl w:val="0"/>
          <w:numId w:val="8"/>
        </w:numPr>
        <w:spacing w:before="0" w:line="276" w:lineRule="auto"/>
        <w:jc w:val="both"/>
      </w:pPr>
      <w:r w:rsidRPr="00EF7C45">
        <w:t>Öğrenci devam durumu (öğrencilerin devamsızlık ortalaması, önceki yılda devamsızlıktan kalan öğrenci sayısı, bu yıl sürekli devamsızlık yapan öğrenci sayısı, önceden devamsız olup da devamı sağlanan öğrenci sayısı),</w:t>
      </w:r>
    </w:p>
    <w:p w:rsidR="00EF7C45" w:rsidRPr="00EF7C45" w:rsidRDefault="00EF7C45" w:rsidP="0034418B">
      <w:pPr>
        <w:pStyle w:val="ListeParagraf"/>
        <w:numPr>
          <w:ilvl w:val="0"/>
          <w:numId w:val="8"/>
        </w:numPr>
        <w:spacing w:before="0" w:line="276" w:lineRule="auto"/>
        <w:jc w:val="both"/>
      </w:pPr>
      <w:r w:rsidRPr="00EF7C45">
        <w:t>Sosyal kulüplerin çalışması (kurulan sosyal kulüpler ve bunların gerçekleştirdiği projeler),</w:t>
      </w:r>
    </w:p>
    <w:p w:rsidR="00EF7C45" w:rsidRPr="00EF7C45" w:rsidRDefault="00EF7C45" w:rsidP="0034418B">
      <w:pPr>
        <w:pStyle w:val="ListeParagraf"/>
        <w:numPr>
          <w:ilvl w:val="0"/>
          <w:numId w:val="8"/>
        </w:numPr>
        <w:spacing w:before="0" w:line="276" w:lineRule="auto"/>
        <w:jc w:val="both"/>
      </w:pPr>
      <w:r w:rsidRPr="00EF7C45">
        <w:t>Personel devam durumu (personelin sevk alma durumu, zorunlu izinler hariç alınan izin süreleri, sevk alma sıklığı-haftalık sevk sayısı-alınan rapor sayısı),</w:t>
      </w:r>
    </w:p>
    <w:p w:rsidR="00EF7C45" w:rsidRPr="00EF7C45" w:rsidRDefault="00EF7C45" w:rsidP="0034418B">
      <w:pPr>
        <w:pStyle w:val="ListeParagraf"/>
        <w:numPr>
          <w:ilvl w:val="0"/>
          <w:numId w:val="8"/>
        </w:numPr>
        <w:spacing w:before="0" w:line="276" w:lineRule="auto"/>
        <w:jc w:val="both"/>
      </w:pPr>
      <w:r w:rsidRPr="00EF7C45">
        <w:t>Rehberlik hizmetleri (yararlanan öğrenci sayısı ve diğer faaliyetleri),</w:t>
      </w:r>
    </w:p>
    <w:p w:rsidR="00EF7C45" w:rsidRPr="00EF7C45" w:rsidRDefault="00EF7C45" w:rsidP="0034418B">
      <w:pPr>
        <w:pStyle w:val="ListeParagraf"/>
        <w:numPr>
          <w:ilvl w:val="0"/>
          <w:numId w:val="8"/>
        </w:numPr>
        <w:spacing w:before="0" w:line="276" w:lineRule="auto"/>
        <w:jc w:val="both"/>
      </w:pPr>
      <w:r w:rsidRPr="00EF7C45">
        <w:t>Engelli öğrenciler için kolaylaştırıcı çalışmalar (engelli öğrencilerin sayısı ve engel çeşitleri ile bunların yaşamını kolaylaştırmak için alınan önlemler),</w:t>
      </w:r>
    </w:p>
    <w:p w:rsidR="00EF7C45" w:rsidRPr="00EF7C45" w:rsidRDefault="00EF7C45" w:rsidP="0034418B">
      <w:pPr>
        <w:pStyle w:val="ListeParagraf"/>
        <w:numPr>
          <w:ilvl w:val="0"/>
          <w:numId w:val="8"/>
        </w:numPr>
        <w:spacing w:before="0" w:line="276" w:lineRule="auto"/>
        <w:jc w:val="both"/>
      </w:pPr>
      <w:r w:rsidRPr="00EF7C45">
        <w:t>Okulun dış çevre (MEB, belediye, AB, TÜBİTAK, MEM) tarafından düzenlenen faaliyet ve projelere katılma ve bu projelerden yararlanma durumu,</w:t>
      </w:r>
    </w:p>
    <w:p w:rsidR="00EF7C45" w:rsidRPr="00EF7C45" w:rsidRDefault="00EF7C45" w:rsidP="0034418B">
      <w:pPr>
        <w:pStyle w:val="ListeParagraf"/>
        <w:numPr>
          <w:ilvl w:val="0"/>
          <w:numId w:val="8"/>
        </w:numPr>
        <w:spacing w:before="0" w:line="276" w:lineRule="auto"/>
        <w:jc w:val="both"/>
      </w:pPr>
      <w:r w:rsidRPr="00EF7C45">
        <w:t>Okul/kuruma ulaşım,</w:t>
      </w:r>
    </w:p>
    <w:p w:rsidR="00EF7C45" w:rsidRPr="00096BED"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EF7C45">
        <w:t>Fiziki mekânlar (Spor salonu, çok amaçlı salon, BTS, laboratuvar, sınıflar, idari odalar, öğretmenler odası vs. kullanıma uygunluğu, kullanılma sıklığı, binanın dış ve iç ses yalıtımı, danışma, ziyaretçi odası vs. belirtilmelidir.),</w:t>
      </w:r>
    </w:p>
    <w:p w:rsidR="00096BED" w:rsidRPr="00096BED"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Kantin, yemekhane (kantinin işletilme biçimi, ihtiyacı karşılama düzeyi, okula getirisi, öğrencilerin dışarı gitmesini önleme durumu, faydaları),</w:t>
      </w:r>
      <w:r w:rsidR="00096BED" w:rsidRPr="00096BED">
        <w:rPr>
          <w:rFonts w:ascii="Times New Roman" w:hAnsi="Times New Roman" w:cs="Times New Roman"/>
          <w:sz w:val="24"/>
          <w:szCs w:val="24"/>
        </w:rPr>
        <w:t xml:space="preserve"> Isınma durumu (okulun nasıl ısıtıldığı, yakıt türü, ısınmanın tam sağlanıp sağlanmadığı, sağlanamıyorsa nedenleri, kalorifer görevlisinin eğitimi, belgesi),</w:t>
      </w:r>
    </w:p>
    <w:p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 xml:space="preserve">Sivil savunma çalışmaları (yangın tertibatı, yangın tüpü, ikaz alarm zili, elektrik </w:t>
      </w:r>
      <w:r w:rsidRPr="00096BED">
        <w:rPr>
          <w:rFonts w:ascii="Times New Roman" w:hAnsi="Times New Roman" w:cs="Times New Roman"/>
          <w:sz w:val="24"/>
          <w:szCs w:val="24"/>
        </w:rPr>
        <w:lastRenderedPageBreak/>
        <w:t>tertibatının kontrolü, baca temizliği, kalorifer kazanın temizliği, sivil savunma tatbikatı vs.),</w:t>
      </w:r>
    </w:p>
    <w:p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Diğer araç ve gereçler (Okulda bulunan ders araçları genel olarak belirtilir etkin kullanımı ile ilgili yapılan çalışmalar ifade edilir.),</w:t>
      </w:r>
    </w:p>
    <w:p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yaptığı benzer okullarda olmayan ya da öncülüğünü okulun yaptığı diğer okullara da örnek olan çalışmalar, çevreye bu okuldan yayılan başarılı uygulamalar,</w:t>
      </w:r>
    </w:p>
    <w:p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iş birliği yaptığı kurum ya da kişiler, okulda ya da okulca düzenlenen panel, konferans vb. sunumlar,</w:t>
      </w:r>
    </w:p>
    <w:p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öncülük ettiği iyi işler, organizasyonlar, aldığı ödüller belirtilir.</w:t>
      </w:r>
    </w:p>
    <w:p w:rsidR="00DB2D73" w:rsidRDefault="00DB2D73" w:rsidP="00DB2D73">
      <w:pPr>
        <w:pStyle w:val="Balk2"/>
        <w:ind w:left="0" w:firstLine="0"/>
        <w:rPr>
          <w:sz w:val="28"/>
          <w:szCs w:val="28"/>
        </w:rPr>
      </w:pPr>
      <w:bookmarkStart w:id="18" w:name="_Toc164264127"/>
    </w:p>
    <w:p w:rsidR="004944CC" w:rsidRPr="00CE5C87" w:rsidRDefault="00CE5C87" w:rsidP="00DB2D73">
      <w:pPr>
        <w:pStyle w:val="Balk2"/>
        <w:ind w:left="0" w:firstLine="0"/>
        <w:rPr>
          <w:sz w:val="28"/>
          <w:szCs w:val="28"/>
        </w:rPr>
      </w:pPr>
      <w:r w:rsidRPr="00CE5C87">
        <w:t xml:space="preserve">2.8 </w:t>
      </w:r>
      <w:r w:rsidR="004944CC" w:rsidRPr="00CE5C87">
        <w:t>Çevre Analizi (PESTLE)</w:t>
      </w:r>
      <w:bookmarkEnd w:id="18"/>
    </w:p>
    <w:p w:rsidR="004944CC" w:rsidRPr="004944CC" w:rsidRDefault="004944CC" w:rsidP="004944CC">
      <w:pPr>
        <w:spacing w:line="276" w:lineRule="auto"/>
        <w:rPr>
          <w:rFonts w:ascii="Times New Roman" w:hAnsi="Times New Roman" w:cs="Times New Roman"/>
          <w:b/>
          <w:bCs/>
          <w:sz w:val="24"/>
          <w:szCs w:val="24"/>
        </w:rPr>
      </w:pPr>
    </w:p>
    <w:p w:rsidR="004944CC" w:rsidRDefault="004944CC" w:rsidP="007A6A76">
      <w:pPr>
        <w:spacing w:line="276" w:lineRule="auto"/>
        <w:jc w:val="both"/>
        <w:rPr>
          <w:rFonts w:ascii="Times New Roman" w:hAnsi="Times New Roman" w:cs="Times New Roman"/>
          <w:sz w:val="24"/>
          <w:szCs w:val="24"/>
        </w:rPr>
      </w:pPr>
      <w:r w:rsidRPr="004944CC">
        <w:rPr>
          <w:rFonts w:ascii="Times New Roman" w:hAnsi="Times New Roman" w:cs="Times New Roman"/>
          <w:sz w:val="24"/>
          <w:szCs w:val="24"/>
        </w:rPr>
        <w:t xml:space="preserve">Çevre analiziyle okul/kurum üzerinde etkili olan veya olabilecek politik, ekonomik, sosyo-kültürel, teknolojik, yasal çevresel dış etkenlerin tespit edilmesi amaçlanmıştır. </w:t>
      </w:r>
    </w:p>
    <w:p w:rsidR="004944CC" w:rsidRDefault="004944CC" w:rsidP="004944CC">
      <w:pPr>
        <w:spacing w:line="276" w:lineRule="auto"/>
        <w:rPr>
          <w:rFonts w:ascii="Times New Roman" w:hAnsi="Times New Roman" w:cs="Times New Roman"/>
          <w:sz w:val="24"/>
          <w:szCs w:val="24"/>
        </w:rPr>
      </w:pPr>
    </w:p>
    <w:p w:rsidR="004944CC" w:rsidRPr="007B2165" w:rsidRDefault="004944CC" w:rsidP="004944CC">
      <w:pPr>
        <w:spacing w:line="276" w:lineRule="auto"/>
        <w:jc w:val="center"/>
        <w:rPr>
          <w:rFonts w:ascii="Times New Roman" w:hAnsi="Times New Roman" w:cs="Times New Roman"/>
          <w:i/>
          <w:iCs/>
          <w:sz w:val="24"/>
          <w:szCs w:val="24"/>
        </w:rPr>
      </w:pPr>
      <w:r w:rsidRPr="007B2165">
        <w:rPr>
          <w:rFonts w:ascii="Times New Roman" w:hAnsi="Times New Roman" w:cs="Times New Roman"/>
          <w:b/>
          <w:bCs/>
          <w:i/>
          <w:iCs/>
          <w:sz w:val="24"/>
          <w:szCs w:val="24"/>
        </w:rPr>
        <w:t xml:space="preserve">Tablo </w:t>
      </w:r>
      <w:r w:rsidR="009152DA">
        <w:rPr>
          <w:rFonts w:ascii="Times New Roman" w:hAnsi="Times New Roman" w:cs="Times New Roman"/>
          <w:b/>
          <w:bCs/>
          <w:i/>
          <w:iCs/>
          <w:sz w:val="24"/>
          <w:szCs w:val="24"/>
        </w:rPr>
        <w:t>14</w:t>
      </w:r>
      <w:r w:rsidRPr="007B2165">
        <w:rPr>
          <w:rFonts w:ascii="Times New Roman" w:hAnsi="Times New Roman" w:cs="Times New Roman"/>
          <w:i/>
          <w:iCs/>
          <w:sz w:val="24"/>
          <w:szCs w:val="24"/>
        </w:rPr>
        <w:t xml:space="preserve"> PESTLE Analiz Tablosu</w:t>
      </w:r>
    </w:p>
    <w:p w:rsidR="004944CC" w:rsidRPr="004944CC" w:rsidRDefault="004944CC" w:rsidP="004944CC">
      <w:pPr>
        <w:spacing w:line="276" w:lineRule="auto"/>
        <w:jc w:val="center"/>
        <w:rPr>
          <w:rFonts w:ascii="Times New Roman" w:hAnsi="Times New Roman" w:cs="Times New Roman"/>
          <w:sz w:val="24"/>
          <w:szCs w:val="24"/>
        </w:rPr>
      </w:pPr>
    </w:p>
    <w:tbl>
      <w:tblPr>
        <w:tblStyle w:val="TableNormal"/>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3"/>
        <w:gridCol w:w="4121"/>
      </w:tblGrid>
      <w:tr w:rsidR="004944CC" w:rsidRPr="004944CC" w:rsidTr="007B2165">
        <w:trPr>
          <w:trHeight w:val="452"/>
          <w:jc w:val="center"/>
        </w:trPr>
        <w:tc>
          <w:tcPr>
            <w:tcW w:w="5093" w:type="dxa"/>
            <w:shd w:val="clear" w:color="auto" w:fill="92CDDC" w:themeFill="accent5" w:themeFillTint="99"/>
            <w:vAlign w:val="center"/>
          </w:tcPr>
          <w:p w:rsidR="004944CC" w:rsidRPr="004944CC" w:rsidRDefault="004944CC" w:rsidP="007B2165">
            <w:pPr>
              <w:pStyle w:val="TableParagraph"/>
              <w:spacing w:line="234" w:lineRule="exact"/>
              <w:ind w:left="107"/>
              <w:rPr>
                <w:rFonts w:ascii="Times New Roman" w:hAnsi="Times New Roman" w:cs="Times New Roman"/>
                <w:b/>
                <w:sz w:val="24"/>
                <w:szCs w:val="24"/>
              </w:rPr>
            </w:pPr>
            <w:r w:rsidRPr="004944CC">
              <w:rPr>
                <w:rFonts w:ascii="Times New Roman" w:hAnsi="Times New Roman" w:cs="Times New Roman"/>
                <w:b/>
                <w:spacing w:val="2"/>
                <w:sz w:val="24"/>
                <w:szCs w:val="24"/>
              </w:rPr>
              <w:t>Politik-Yasal</w:t>
            </w:r>
            <w:r w:rsidRPr="004944CC">
              <w:rPr>
                <w:rFonts w:ascii="Times New Roman" w:hAnsi="Times New Roman" w:cs="Times New Roman"/>
                <w:b/>
                <w:spacing w:val="18"/>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rsidR="004944CC" w:rsidRPr="004944CC" w:rsidRDefault="004944CC" w:rsidP="007B2165">
            <w:pPr>
              <w:pStyle w:val="TableParagraph"/>
              <w:spacing w:before="2"/>
              <w:ind w:left="105"/>
              <w:rPr>
                <w:rFonts w:ascii="Times New Roman" w:hAnsi="Times New Roman" w:cs="Times New Roman"/>
                <w:b/>
                <w:sz w:val="24"/>
                <w:szCs w:val="24"/>
              </w:rPr>
            </w:pPr>
            <w:r w:rsidRPr="004944CC">
              <w:rPr>
                <w:rFonts w:ascii="Times New Roman" w:hAnsi="Times New Roman" w:cs="Times New Roman"/>
                <w:b/>
                <w:w w:val="105"/>
                <w:sz w:val="24"/>
                <w:szCs w:val="24"/>
              </w:rPr>
              <w:t>Ekonomik</w:t>
            </w:r>
            <w:r w:rsidRPr="004944CC">
              <w:rPr>
                <w:rFonts w:ascii="Times New Roman" w:hAnsi="Times New Roman" w:cs="Times New Roman"/>
                <w:b/>
                <w:spacing w:val="-9"/>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rsidTr="004944CC">
        <w:trPr>
          <w:trHeight w:val="3047"/>
          <w:jc w:val="center"/>
        </w:trPr>
        <w:tc>
          <w:tcPr>
            <w:tcW w:w="5093" w:type="dxa"/>
          </w:tcPr>
          <w:p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Kalkınma Planı ve Orta Vadeli Program,</w:t>
            </w:r>
          </w:p>
          <w:p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Bakanlık, il ve ilçe stratejik planlarının incelenmesi,</w:t>
            </w:r>
          </w:p>
          <w:p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Yasal yükümlülüklerin belirlenmesi,</w:t>
            </w:r>
          </w:p>
          <w:p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Oluşturulması gereken kurul ve komisyonlar,</w:t>
            </w:r>
          </w:p>
          <w:p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Okul/kurum çevresindeki politik durum.</w:t>
            </w:r>
          </w:p>
        </w:tc>
        <w:tc>
          <w:tcPr>
            <w:tcW w:w="4121" w:type="dxa"/>
          </w:tcPr>
          <w:p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bulunduğu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çevrenin </w:t>
            </w:r>
            <w:r w:rsidRPr="004944CC">
              <w:rPr>
                <w:rFonts w:ascii="Times New Roman" w:hAnsi="Times New Roman" w:cs="Times New Roman"/>
                <w:sz w:val="24"/>
                <w:szCs w:val="24"/>
              </w:rPr>
              <w:t>genel gelir durumu,</w:t>
            </w:r>
          </w:p>
          <w:p w:rsidR="004944CC" w:rsidRPr="004944CC"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9"/>
                <w:sz w:val="24"/>
                <w:szCs w:val="24"/>
              </w:rPr>
              <w:t>İş</w:t>
            </w:r>
            <w:r w:rsidRPr="004944CC">
              <w:rPr>
                <w:rFonts w:ascii="Times New Roman" w:hAnsi="Times New Roman" w:cs="Times New Roman"/>
                <w:spacing w:val="-2"/>
                <w:sz w:val="24"/>
                <w:szCs w:val="24"/>
              </w:rPr>
              <w:t xml:space="preserve"> kapasitesi,</w:t>
            </w:r>
          </w:p>
          <w:p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gelirini</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arttırıcı </w:t>
            </w:r>
            <w:r w:rsidRPr="004944CC">
              <w:rPr>
                <w:rFonts w:ascii="Times New Roman" w:hAnsi="Times New Roman" w:cs="Times New Roman"/>
                <w:spacing w:val="-2"/>
                <w:sz w:val="24"/>
                <w:szCs w:val="24"/>
              </w:rPr>
              <w:t>unsurlar,</w:t>
            </w:r>
          </w:p>
          <w:p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giderlerini</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 xml:space="preserve">arttıran </w:t>
            </w:r>
            <w:r w:rsidRPr="004944CC">
              <w:rPr>
                <w:rFonts w:ascii="Times New Roman" w:hAnsi="Times New Roman" w:cs="Times New Roman"/>
                <w:spacing w:val="-2"/>
                <w:sz w:val="24"/>
                <w:szCs w:val="24"/>
              </w:rPr>
              <w:t>unsurlar,</w:t>
            </w:r>
          </w:p>
          <w:p w:rsidR="004944CC" w:rsidRPr="004944CC" w:rsidRDefault="004944CC" w:rsidP="0034418B">
            <w:pPr>
              <w:pStyle w:val="TableParagraph"/>
              <w:numPr>
                <w:ilvl w:val="0"/>
                <w:numId w:val="9"/>
              </w:numPr>
              <w:tabs>
                <w:tab w:val="left" w:pos="429"/>
              </w:tabs>
              <w:ind w:left="429"/>
              <w:rPr>
                <w:rFonts w:ascii="Times New Roman" w:hAnsi="Times New Roman" w:cs="Times New Roman"/>
                <w:sz w:val="24"/>
                <w:szCs w:val="24"/>
              </w:rPr>
            </w:pPr>
            <w:r w:rsidRPr="004944CC">
              <w:rPr>
                <w:rFonts w:ascii="Times New Roman" w:hAnsi="Times New Roman" w:cs="Times New Roman"/>
                <w:spacing w:val="-4"/>
                <w:sz w:val="24"/>
                <w:szCs w:val="24"/>
              </w:rPr>
              <w:t>Tasarruf</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sağlama imkânları,</w:t>
            </w:r>
          </w:p>
          <w:p w:rsidR="004944CC" w:rsidRPr="004944CC"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4"/>
                <w:sz w:val="24"/>
                <w:szCs w:val="24"/>
              </w:rPr>
              <w:t>İşsizlik</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2"/>
                <w:sz w:val="24"/>
                <w:szCs w:val="24"/>
              </w:rPr>
              <w:t>durumu,</w:t>
            </w:r>
          </w:p>
          <w:p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Mal-ürün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hizmet</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satın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alma </w:t>
            </w:r>
            <w:r w:rsidRPr="004944CC">
              <w:rPr>
                <w:rFonts w:ascii="Times New Roman" w:hAnsi="Times New Roman" w:cs="Times New Roman"/>
                <w:spacing w:val="-2"/>
                <w:sz w:val="24"/>
                <w:szCs w:val="24"/>
              </w:rPr>
              <w:t>imkânları,</w:t>
            </w:r>
          </w:p>
          <w:p w:rsidR="004944CC" w:rsidRPr="004944CC" w:rsidRDefault="004944CC" w:rsidP="0034418B">
            <w:pPr>
              <w:pStyle w:val="TableParagraph"/>
              <w:numPr>
                <w:ilvl w:val="0"/>
                <w:numId w:val="9"/>
              </w:numPr>
              <w:tabs>
                <w:tab w:val="left" w:pos="429"/>
              </w:tabs>
              <w:spacing w:line="208" w:lineRule="exact"/>
              <w:ind w:left="429"/>
              <w:rPr>
                <w:rFonts w:ascii="Times New Roman" w:hAnsi="Times New Roman" w:cs="Times New Roman"/>
                <w:sz w:val="24"/>
                <w:szCs w:val="24"/>
              </w:rPr>
            </w:pPr>
            <w:r w:rsidRPr="004944CC">
              <w:rPr>
                <w:rFonts w:ascii="Times New Roman" w:hAnsi="Times New Roman" w:cs="Times New Roman"/>
                <w:spacing w:val="-6"/>
                <w:sz w:val="24"/>
                <w:szCs w:val="24"/>
              </w:rPr>
              <w:t>Kullanılabilir</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4"/>
                <w:sz w:val="24"/>
                <w:szCs w:val="24"/>
              </w:rPr>
              <w:t>bütçe</w:t>
            </w:r>
          </w:p>
        </w:tc>
      </w:tr>
      <w:tr w:rsidR="004944CC" w:rsidRPr="004944CC" w:rsidTr="007B2165">
        <w:trPr>
          <w:trHeight w:val="454"/>
          <w:jc w:val="center"/>
        </w:trPr>
        <w:tc>
          <w:tcPr>
            <w:tcW w:w="5093" w:type="dxa"/>
            <w:shd w:val="clear" w:color="auto" w:fill="92CDDC" w:themeFill="accent5" w:themeFillTint="99"/>
            <w:vAlign w:val="center"/>
          </w:tcPr>
          <w:p w:rsidR="004944CC" w:rsidRPr="004944CC" w:rsidRDefault="004944CC" w:rsidP="007B2165">
            <w:pPr>
              <w:pStyle w:val="TableParagraph"/>
              <w:spacing w:before="5"/>
              <w:ind w:left="107"/>
              <w:rPr>
                <w:rFonts w:ascii="Times New Roman" w:hAnsi="Times New Roman" w:cs="Times New Roman"/>
                <w:b/>
                <w:sz w:val="24"/>
                <w:szCs w:val="24"/>
              </w:rPr>
            </w:pPr>
            <w:r w:rsidRPr="004944CC">
              <w:rPr>
                <w:rFonts w:ascii="Times New Roman" w:hAnsi="Times New Roman" w:cs="Times New Roman"/>
                <w:b/>
                <w:spacing w:val="4"/>
                <w:sz w:val="24"/>
                <w:szCs w:val="24"/>
              </w:rPr>
              <w:t>Sosyokültürel</w:t>
            </w:r>
            <w:r w:rsidRPr="004944CC">
              <w:rPr>
                <w:rFonts w:ascii="Times New Roman" w:hAnsi="Times New Roman" w:cs="Times New Roman"/>
                <w:b/>
                <w:spacing w:val="27"/>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rsidR="004944CC" w:rsidRPr="004944CC" w:rsidRDefault="004944CC" w:rsidP="007B2165">
            <w:pPr>
              <w:pStyle w:val="TableParagraph"/>
              <w:spacing w:before="5"/>
              <w:ind w:left="105"/>
              <w:rPr>
                <w:rFonts w:ascii="Times New Roman" w:hAnsi="Times New Roman" w:cs="Times New Roman"/>
                <w:b/>
                <w:sz w:val="24"/>
                <w:szCs w:val="24"/>
              </w:rPr>
            </w:pPr>
            <w:r w:rsidRPr="004944CC">
              <w:rPr>
                <w:rFonts w:ascii="Times New Roman" w:hAnsi="Times New Roman" w:cs="Times New Roman"/>
                <w:b/>
                <w:w w:val="105"/>
                <w:sz w:val="24"/>
                <w:szCs w:val="24"/>
              </w:rPr>
              <w:t>Teknolojik</w:t>
            </w:r>
            <w:r w:rsidRPr="004944CC">
              <w:rPr>
                <w:rFonts w:ascii="Times New Roman" w:hAnsi="Times New Roman" w:cs="Times New Roman"/>
                <w:b/>
                <w:spacing w:val="2"/>
                <w:w w:val="110"/>
                <w:sz w:val="24"/>
                <w:szCs w:val="24"/>
              </w:rPr>
              <w:t xml:space="preserve"> </w:t>
            </w:r>
            <w:r w:rsidRPr="004944CC">
              <w:rPr>
                <w:rFonts w:ascii="Times New Roman" w:hAnsi="Times New Roman" w:cs="Times New Roman"/>
                <w:b/>
                <w:spacing w:val="-2"/>
                <w:w w:val="110"/>
                <w:sz w:val="24"/>
                <w:szCs w:val="24"/>
              </w:rPr>
              <w:t>etkenler</w:t>
            </w:r>
          </w:p>
        </w:tc>
      </w:tr>
      <w:tr w:rsidR="004944CC" w:rsidRPr="004944CC" w:rsidTr="004944CC">
        <w:trPr>
          <w:trHeight w:val="3517"/>
          <w:jc w:val="center"/>
        </w:trPr>
        <w:tc>
          <w:tcPr>
            <w:tcW w:w="5093" w:type="dxa"/>
          </w:tcPr>
          <w:p w:rsidR="004944CC" w:rsidRPr="004944CC"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Kariyer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beklentileri,</w:t>
            </w:r>
          </w:p>
          <w:p w:rsidR="004944CC" w:rsidRPr="004944CC"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4"/>
                <w:sz w:val="24"/>
                <w:szCs w:val="24"/>
              </w:rPr>
              <w:t>Ailelerin</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öğrencilerin</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bilinçlenmeleri,</w:t>
            </w:r>
          </w:p>
          <w:p w:rsidR="004944CC" w:rsidRPr="004944CC" w:rsidRDefault="004944CC" w:rsidP="0034418B">
            <w:pPr>
              <w:pStyle w:val="TableParagraph"/>
              <w:numPr>
                <w:ilvl w:val="0"/>
                <w:numId w:val="10"/>
              </w:numPr>
              <w:tabs>
                <w:tab w:val="left" w:pos="411"/>
              </w:tabs>
              <w:spacing w:before="2" w:line="242" w:lineRule="auto"/>
              <w:ind w:right="144" w:hanging="225"/>
              <w:rPr>
                <w:rFonts w:ascii="Times New Roman" w:hAnsi="Times New Roman" w:cs="Times New Roman"/>
                <w:sz w:val="24"/>
                <w:szCs w:val="24"/>
              </w:rPr>
            </w:pPr>
            <w:r w:rsidRPr="004944CC">
              <w:rPr>
                <w:rFonts w:ascii="Times New Roman" w:hAnsi="Times New Roman" w:cs="Times New Roman"/>
                <w:spacing w:val="-2"/>
                <w:sz w:val="24"/>
                <w:szCs w:val="24"/>
              </w:rPr>
              <w:t>Aile</w:t>
            </w:r>
            <w:r w:rsidRPr="004944CC">
              <w:rPr>
                <w:rFonts w:ascii="Times New Roman" w:hAnsi="Times New Roman" w:cs="Times New Roman"/>
                <w:spacing w:val="-11"/>
                <w:sz w:val="24"/>
                <w:szCs w:val="24"/>
              </w:rPr>
              <w:t xml:space="preserve"> </w:t>
            </w:r>
            <w:r w:rsidRPr="004944CC">
              <w:rPr>
                <w:rFonts w:ascii="Times New Roman" w:hAnsi="Times New Roman" w:cs="Times New Roman"/>
                <w:spacing w:val="-2"/>
                <w:sz w:val="24"/>
                <w:szCs w:val="24"/>
              </w:rPr>
              <w:t>yapısındaki</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değişmeler</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(geniş</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aileden</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çekirdek</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 xml:space="preserve">aileye </w:t>
            </w:r>
            <w:r w:rsidRPr="004944CC">
              <w:rPr>
                <w:rFonts w:ascii="Times New Roman" w:hAnsi="Times New Roman" w:cs="Times New Roman"/>
                <w:sz w:val="24"/>
                <w:szCs w:val="24"/>
              </w:rPr>
              <w:t>geçiş, erken yaşta evlenme vs.),</w:t>
            </w:r>
          </w:p>
          <w:p w:rsidR="004944CC" w:rsidRPr="004944CC" w:rsidRDefault="004944CC" w:rsidP="0034418B">
            <w:pPr>
              <w:pStyle w:val="TableParagraph"/>
              <w:numPr>
                <w:ilvl w:val="0"/>
                <w:numId w:val="10"/>
              </w:numPr>
              <w:tabs>
                <w:tab w:val="left" w:pos="411"/>
              </w:tabs>
              <w:spacing w:before="4"/>
              <w:ind w:hanging="225"/>
              <w:rPr>
                <w:rFonts w:ascii="Times New Roman" w:hAnsi="Times New Roman" w:cs="Times New Roman"/>
                <w:sz w:val="24"/>
                <w:szCs w:val="24"/>
              </w:rPr>
            </w:pPr>
            <w:r w:rsidRPr="004944CC">
              <w:rPr>
                <w:rFonts w:ascii="Times New Roman" w:hAnsi="Times New Roman" w:cs="Times New Roman"/>
                <w:w w:val="90"/>
                <w:sz w:val="24"/>
                <w:szCs w:val="24"/>
              </w:rPr>
              <w:t>Nüfus</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2"/>
                <w:sz w:val="24"/>
                <w:szCs w:val="24"/>
              </w:rPr>
              <w:t>artışı,</w:t>
            </w:r>
          </w:p>
          <w:p w:rsidR="004944CC" w:rsidRPr="004944CC"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Göç,</w:t>
            </w:r>
          </w:p>
          <w:p w:rsidR="004944CC" w:rsidRPr="004944CC"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Nüfusun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yaş</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gruplarına göre</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dağılımı,</w:t>
            </w:r>
          </w:p>
          <w:p w:rsidR="004944CC" w:rsidRPr="004944CC" w:rsidRDefault="004944CC" w:rsidP="0034418B">
            <w:pPr>
              <w:pStyle w:val="TableParagraph"/>
              <w:numPr>
                <w:ilvl w:val="0"/>
                <w:numId w:val="10"/>
              </w:numPr>
              <w:tabs>
                <w:tab w:val="left" w:pos="411"/>
              </w:tabs>
              <w:spacing w:before="2" w:line="244" w:lineRule="auto"/>
              <w:ind w:right="353" w:hanging="225"/>
              <w:rPr>
                <w:rFonts w:ascii="Times New Roman" w:hAnsi="Times New Roman" w:cs="Times New Roman"/>
                <w:sz w:val="24"/>
                <w:szCs w:val="24"/>
              </w:rPr>
            </w:pPr>
            <w:r w:rsidRPr="004944CC">
              <w:rPr>
                <w:rFonts w:ascii="Times New Roman" w:hAnsi="Times New Roman" w:cs="Times New Roman"/>
                <w:spacing w:val="-4"/>
                <w:sz w:val="24"/>
                <w:szCs w:val="24"/>
              </w:rPr>
              <w:t>Hayat</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beklentilerindeki</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değişimler</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(Hızlı</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 xml:space="preserve">para kazanma </w:t>
            </w:r>
            <w:r w:rsidRPr="004944CC">
              <w:rPr>
                <w:rFonts w:ascii="Times New Roman" w:hAnsi="Times New Roman" w:cs="Times New Roman"/>
                <w:sz w:val="24"/>
                <w:szCs w:val="24"/>
              </w:rPr>
              <w:t>hırsı,</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lüks</w:t>
            </w:r>
            <w:r w:rsidRPr="004944CC">
              <w:rPr>
                <w:rFonts w:ascii="Times New Roman" w:hAnsi="Times New Roman" w:cs="Times New Roman"/>
                <w:spacing w:val="-6"/>
                <w:sz w:val="24"/>
                <w:szCs w:val="24"/>
              </w:rPr>
              <w:t xml:space="preserve"> </w:t>
            </w:r>
            <w:r w:rsidRPr="004944CC">
              <w:rPr>
                <w:rFonts w:ascii="Times New Roman" w:hAnsi="Times New Roman" w:cs="Times New Roman"/>
                <w:sz w:val="24"/>
                <w:szCs w:val="24"/>
              </w:rPr>
              <w:t>yaşama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düşkünlük,</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kırsal</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alanda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 xml:space="preserve">kentsel </w:t>
            </w:r>
            <w:r w:rsidRPr="004944CC">
              <w:rPr>
                <w:rFonts w:ascii="Times New Roman" w:hAnsi="Times New Roman" w:cs="Times New Roman"/>
                <w:spacing w:val="-2"/>
                <w:sz w:val="24"/>
                <w:szCs w:val="24"/>
              </w:rPr>
              <w:t>yaşam),</w:t>
            </w:r>
          </w:p>
          <w:p w:rsidR="004944CC" w:rsidRPr="004944CC"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5"/>
                <w:sz w:val="24"/>
                <w:szCs w:val="24"/>
              </w:rPr>
              <w:t>Beslenme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alışkanlıkları,</w:t>
            </w:r>
          </w:p>
          <w:p w:rsidR="004944CC" w:rsidRPr="004944CC"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Değerler,</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mesleki</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etik</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kuralları</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5"/>
                <w:sz w:val="24"/>
                <w:szCs w:val="24"/>
              </w:rPr>
              <w:t>vb.</w:t>
            </w:r>
          </w:p>
        </w:tc>
        <w:tc>
          <w:tcPr>
            <w:tcW w:w="4121" w:type="dxa"/>
          </w:tcPr>
          <w:p w:rsidR="004944CC" w:rsidRPr="00FA4C72" w:rsidRDefault="004944CC" w:rsidP="0034418B">
            <w:pPr>
              <w:pStyle w:val="TableParagraph"/>
              <w:numPr>
                <w:ilvl w:val="0"/>
                <w:numId w:val="10"/>
              </w:numPr>
              <w:tabs>
                <w:tab w:val="left" w:pos="413"/>
                <w:tab w:val="left" w:pos="3812"/>
              </w:tabs>
              <w:spacing w:line="244" w:lineRule="auto"/>
              <w:ind w:hanging="207"/>
              <w:rPr>
                <w:rFonts w:ascii="Times New Roman" w:hAnsi="Times New Roman" w:cs="Times New Roman"/>
                <w:sz w:val="24"/>
                <w:szCs w:val="24"/>
              </w:rPr>
            </w:pPr>
            <w:r w:rsidRPr="00FA4C72">
              <w:rPr>
                <w:rFonts w:ascii="Times New Roman" w:hAnsi="Times New Roman" w:cs="Times New Roman"/>
                <w:sz w:val="24"/>
                <w:szCs w:val="24"/>
              </w:rPr>
              <w:t>Okul/kurumun teknoloji kullanım durumu</w:t>
            </w:r>
          </w:p>
          <w:p w:rsidR="004944CC" w:rsidRPr="00FA4C72" w:rsidRDefault="004944CC" w:rsidP="0034418B">
            <w:pPr>
              <w:pStyle w:val="TableParagraph"/>
              <w:numPr>
                <w:ilvl w:val="0"/>
                <w:numId w:val="10"/>
              </w:numPr>
              <w:tabs>
                <w:tab w:val="left" w:pos="413"/>
                <w:tab w:val="left" w:pos="3812"/>
              </w:tabs>
              <w:spacing w:line="234" w:lineRule="exact"/>
              <w:ind w:hanging="207"/>
              <w:rPr>
                <w:rFonts w:ascii="Times New Roman" w:hAnsi="Times New Roman" w:cs="Times New Roman"/>
                <w:sz w:val="24"/>
                <w:szCs w:val="24"/>
              </w:rPr>
            </w:pPr>
            <w:r w:rsidRPr="00FA4C72">
              <w:rPr>
                <w:rFonts w:ascii="Times New Roman" w:hAnsi="Times New Roman" w:cs="Times New Roman"/>
                <w:sz w:val="24"/>
                <w:szCs w:val="24"/>
              </w:rPr>
              <w:t>e- Devlet uygulamaları,</w:t>
            </w:r>
          </w:p>
          <w:p w:rsidR="004944CC" w:rsidRPr="00FA4C72" w:rsidRDefault="004944CC" w:rsidP="0034418B">
            <w:pPr>
              <w:pStyle w:val="TableParagraph"/>
              <w:numPr>
                <w:ilvl w:val="0"/>
                <w:numId w:val="10"/>
              </w:numPr>
              <w:tabs>
                <w:tab w:val="left" w:pos="413"/>
                <w:tab w:val="left" w:pos="3812"/>
              </w:tabs>
              <w:spacing w:line="244" w:lineRule="auto"/>
              <w:ind w:hanging="207"/>
              <w:rPr>
                <w:rFonts w:ascii="Times New Roman" w:hAnsi="Times New Roman" w:cs="Times New Roman"/>
                <w:sz w:val="24"/>
                <w:szCs w:val="24"/>
              </w:rPr>
            </w:pPr>
            <w:r w:rsidRPr="00FA4C72">
              <w:rPr>
                <w:rFonts w:ascii="Times New Roman" w:hAnsi="Times New Roman" w:cs="Times New Roman"/>
                <w:sz w:val="24"/>
                <w:szCs w:val="24"/>
              </w:rPr>
              <w:t>Dijital Platformlar üzerinden uzaktan eğitim imkânları,</w:t>
            </w:r>
          </w:p>
          <w:p w:rsidR="004944CC" w:rsidRPr="00FA4C72" w:rsidRDefault="004944CC" w:rsidP="0034418B">
            <w:pPr>
              <w:pStyle w:val="TableParagraph"/>
              <w:numPr>
                <w:ilvl w:val="0"/>
                <w:numId w:val="10"/>
              </w:numPr>
              <w:tabs>
                <w:tab w:val="left" w:pos="413"/>
                <w:tab w:val="left" w:pos="3812"/>
              </w:tabs>
              <w:spacing w:before="2" w:line="242" w:lineRule="auto"/>
              <w:ind w:hanging="207"/>
              <w:rPr>
                <w:rFonts w:ascii="Times New Roman" w:hAnsi="Times New Roman" w:cs="Times New Roman"/>
                <w:sz w:val="24"/>
                <w:szCs w:val="24"/>
              </w:rPr>
            </w:pPr>
            <w:r w:rsidRPr="00FA4C72">
              <w:rPr>
                <w:rFonts w:ascii="Times New Roman" w:hAnsi="Times New Roman" w:cs="Times New Roman"/>
                <w:sz w:val="24"/>
                <w:szCs w:val="24"/>
              </w:rPr>
              <w:t>Okul/kurumun sahip olmadığı teknolojik araçlar</w:t>
            </w:r>
          </w:p>
          <w:p w:rsidR="004944CC" w:rsidRPr="00FA4C72" w:rsidRDefault="004944CC" w:rsidP="0034418B">
            <w:pPr>
              <w:pStyle w:val="TableParagraph"/>
              <w:numPr>
                <w:ilvl w:val="0"/>
                <w:numId w:val="10"/>
              </w:numPr>
              <w:tabs>
                <w:tab w:val="left" w:pos="413"/>
                <w:tab w:val="left" w:pos="3812"/>
              </w:tabs>
              <w:spacing w:before="3" w:line="244" w:lineRule="auto"/>
              <w:ind w:hanging="207"/>
              <w:rPr>
                <w:rFonts w:ascii="Times New Roman" w:hAnsi="Times New Roman" w:cs="Times New Roman"/>
                <w:sz w:val="24"/>
                <w:szCs w:val="24"/>
              </w:rPr>
            </w:pPr>
            <w:r w:rsidRPr="00FA4C72">
              <w:rPr>
                <w:rFonts w:ascii="Times New Roman" w:hAnsi="Times New Roman" w:cs="Times New Roman"/>
                <w:sz w:val="24"/>
                <w:szCs w:val="24"/>
              </w:rPr>
              <w:t>Personelin ve öğrencilerin teknoloji kullanım kapasiteleri,</w:t>
            </w:r>
          </w:p>
          <w:p w:rsidR="004944CC" w:rsidRPr="00FA4C72" w:rsidRDefault="004944CC" w:rsidP="0034418B">
            <w:pPr>
              <w:pStyle w:val="TableParagraph"/>
              <w:numPr>
                <w:ilvl w:val="0"/>
                <w:numId w:val="10"/>
              </w:numPr>
              <w:tabs>
                <w:tab w:val="left" w:pos="413"/>
                <w:tab w:val="left" w:pos="3812"/>
              </w:tabs>
              <w:spacing w:line="244" w:lineRule="auto"/>
              <w:ind w:hanging="207"/>
              <w:rPr>
                <w:rFonts w:ascii="Times New Roman" w:hAnsi="Times New Roman" w:cs="Times New Roman"/>
                <w:sz w:val="24"/>
                <w:szCs w:val="24"/>
              </w:rPr>
            </w:pPr>
            <w:r w:rsidRPr="00FA4C72">
              <w:rPr>
                <w:rFonts w:ascii="Times New Roman" w:hAnsi="Times New Roman" w:cs="Times New Roman"/>
                <w:sz w:val="24"/>
                <w:szCs w:val="24"/>
              </w:rPr>
              <w:t>Personelin ve öğrencilerin sahip olduğu teknolojik araçlar,</w:t>
            </w:r>
          </w:p>
          <w:p w:rsidR="004944CC" w:rsidRPr="00FA4C72" w:rsidRDefault="004944CC" w:rsidP="0034418B">
            <w:pPr>
              <w:pStyle w:val="TableParagraph"/>
              <w:numPr>
                <w:ilvl w:val="0"/>
                <w:numId w:val="10"/>
              </w:numPr>
              <w:tabs>
                <w:tab w:val="left" w:pos="413"/>
                <w:tab w:val="left" w:pos="3812"/>
              </w:tabs>
              <w:ind w:hanging="207"/>
              <w:rPr>
                <w:rFonts w:ascii="Times New Roman" w:hAnsi="Times New Roman" w:cs="Times New Roman"/>
                <w:sz w:val="24"/>
                <w:szCs w:val="24"/>
              </w:rPr>
            </w:pPr>
            <w:r w:rsidRPr="00FA4C72">
              <w:rPr>
                <w:rFonts w:ascii="Times New Roman" w:hAnsi="Times New Roman" w:cs="Times New Roman"/>
                <w:sz w:val="24"/>
                <w:szCs w:val="24"/>
              </w:rPr>
              <w:t>Teknoloji alanındaki gelişmeler</w:t>
            </w:r>
          </w:p>
          <w:p w:rsidR="004944CC" w:rsidRPr="004944CC" w:rsidRDefault="004944CC" w:rsidP="0034418B">
            <w:pPr>
              <w:pStyle w:val="TableParagraph"/>
              <w:numPr>
                <w:ilvl w:val="0"/>
                <w:numId w:val="10"/>
              </w:numPr>
              <w:tabs>
                <w:tab w:val="left" w:pos="413"/>
                <w:tab w:val="left" w:pos="3812"/>
              </w:tabs>
              <w:spacing w:before="2"/>
              <w:ind w:hanging="207"/>
              <w:rPr>
                <w:rFonts w:ascii="Times New Roman" w:hAnsi="Times New Roman" w:cs="Times New Roman"/>
                <w:sz w:val="24"/>
                <w:szCs w:val="24"/>
              </w:rPr>
            </w:pPr>
            <w:r w:rsidRPr="00FA4C72">
              <w:rPr>
                <w:rFonts w:ascii="Times New Roman" w:hAnsi="Times New Roman" w:cs="Times New Roman"/>
                <w:sz w:val="24"/>
                <w:szCs w:val="24"/>
              </w:rPr>
              <w:lastRenderedPageBreak/>
              <w:t>Teknolojinin eğitimde kullanımı</w:t>
            </w:r>
          </w:p>
        </w:tc>
      </w:tr>
      <w:tr w:rsidR="004944CC" w:rsidRPr="004944CC" w:rsidTr="007B2165">
        <w:trPr>
          <w:trHeight w:val="454"/>
          <w:jc w:val="center"/>
        </w:trPr>
        <w:tc>
          <w:tcPr>
            <w:tcW w:w="9214" w:type="dxa"/>
            <w:gridSpan w:val="2"/>
            <w:shd w:val="clear" w:color="auto" w:fill="92CDDC" w:themeFill="accent5" w:themeFillTint="99"/>
            <w:vAlign w:val="center"/>
          </w:tcPr>
          <w:p w:rsidR="004944CC" w:rsidRPr="004944CC" w:rsidRDefault="004944CC" w:rsidP="007B2165">
            <w:pPr>
              <w:pStyle w:val="TableParagraph"/>
              <w:spacing w:before="2"/>
              <w:ind w:left="107"/>
              <w:rPr>
                <w:rFonts w:ascii="Times New Roman" w:hAnsi="Times New Roman" w:cs="Times New Roman"/>
                <w:b/>
                <w:sz w:val="24"/>
                <w:szCs w:val="24"/>
              </w:rPr>
            </w:pPr>
            <w:r w:rsidRPr="004944CC">
              <w:rPr>
                <w:rFonts w:ascii="Times New Roman" w:hAnsi="Times New Roman" w:cs="Times New Roman"/>
                <w:b/>
                <w:w w:val="105"/>
                <w:sz w:val="24"/>
                <w:szCs w:val="24"/>
              </w:rPr>
              <w:lastRenderedPageBreak/>
              <w:t>Çevresel</w:t>
            </w:r>
            <w:r w:rsidRPr="004944CC">
              <w:rPr>
                <w:rFonts w:ascii="Times New Roman" w:hAnsi="Times New Roman" w:cs="Times New Roman"/>
                <w:b/>
                <w:spacing w:val="-1"/>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rsidTr="004944CC">
        <w:trPr>
          <w:trHeight w:val="1948"/>
          <w:jc w:val="center"/>
        </w:trPr>
        <w:tc>
          <w:tcPr>
            <w:tcW w:w="9214" w:type="dxa"/>
            <w:gridSpan w:val="2"/>
          </w:tcPr>
          <w:p w:rsidR="004944CC" w:rsidRPr="004944CC"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Hava</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kirlenmesi,</w:t>
            </w:r>
          </w:p>
          <w:p w:rsidR="004944CC" w:rsidRPr="004944CC"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Toprak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yapısı,</w:t>
            </w:r>
          </w:p>
          <w:p w:rsidR="004944CC" w:rsidRPr="004944CC"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5"/>
                <w:sz w:val="24"/>
                <w:szCs w:val="24"/>
              </w:rPr>
              <w:t xml:space="preserve">Bitki </w:t>
            </w:r>
            <w:r w:rsidRPr="004944CC">
              <w:rPr>
                <w:rFonts w:ascii="Times New Roman" w:hAnsi="Times New Roman" w:cs="Times New Roman"/>
                <w:spacing w:val="-2"/>
                <w:sz w:val="24"/>
                <w:szCs w:val="24"/>
              </w:rPr>
              <w:t>örtüsü,</w:t>
            </w:r>
          </w:p>
          <w:p w:rsidR="004944CC" w:rsidRPr="004944CC"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kaynakların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korunması</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için</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yapılan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çalışmalar,</w:t>
            </w:r>
          </w:p>
          <w:p w:rsidR="004944CC" w:rsidRPr="004944CC"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Çevrede</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yoğunluk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gösteren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hastalıklar,</w:t>
            </w:r>
          </w:p>
          <w:p w:rsidR="004944CC" w:rsidRPr="004944CC"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afetler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(deprem</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kuşağında</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bulunma, Covid</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19,</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kene</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vakaları</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vb.)</w:t>
            </w:r>
          </w:p>
        </w:tc>
      </w:tr>
    </w:tbl>
    <w:p w:rsidR="00A35D4A" w:rsidRDefault="00A35D4A">
      <w:r>
        <w:br w:type="page"/>
      </w:r>
    </w:p>
    <w:p w:rsidR="007A6A76" w:rsidRPr="00CE5C87" w:rsidRDefault="00CE5C87" w:rsidP="00FA4C72">
      <w:pPr>
        <w:pStyle w:val="Balk2"/>
        <w:ind w:left="0" w:firstLine="0"/>
      </w:pPr>
      <w:bookmarkStart w:id="19" w:name="_Toc164264128"/>
      <w:r>
        <w:lastRenderedPageBreak/>
        <w:t xml:space="preserve">2.9 </w:t>
      </w:r>
      <w:r w:rsidR="006E5E60" w:rsidRPr="00AC1F78">
        <w:rPr>
          <w:szCs w:val="24"/>
        </w:rPr>
        <w:t xml:space="preserve">Güçlü ve Zayıf Yönler ile Fırsatlar ve Tehditler </w:t>
      </w:r>
      <w:r w:rsidR="00B4215A">
        <w:rPr>
          <w:szCs w:val="24"/>
        </w:rPr>
        <w:t>(</w:t>
      </w:r>
      <w:r w:rsidR="007A6A76" w:rsidRPr="00CE5C87">
        <w:t>GZFT</w:t>
      </w:r>
      <w:r w:rsidR="00B4215A">
        <w:t>)</w:t>
      </w:r>
      <w:r w:rsidR="007A6A76" w:rsidRPr="00CE5C87">
        <w:t xml:space="preserve"> Analizi</w:t>
      </w:r>
      <w:bookmarkEnd w:id="19"/>
    </w:p>
    <w:p w:rsidR="007A6A76" w:rsidRPr="007A6A76" w:rsidRDefault="007A6A76" w:rsidP="007A6A76">
      <w:pPr>
        <w:spacing w:line="276" w:lineRule="auto"/>
        <w:rPr>
          <w:rFonts w:ascii="Times New Roman" w:hAnsi="Times New Roman" w:cs="Times New Roman"/>
          <w:b/>
          <w:bCs/>
          <w:sz w:val="24"/>
          <w:szCs w:val="24"/>
        </w:rPr>
      </w:pPr>
    </w:p>
    <w:p w:rsidR="007A6A76" w:rsidRPr="007A6A76" w:rsidRDefault="007A6A76" w:rsidP="007A6A76">
      <w:pPr>
        <w:spacing w:line="276" w:lineRule="auto"/>
        <w:jc w:val="both"/>
        <w:rPr>
          <w:rFonts w:ascii="Times New Roman" w:hAnsi="Times New Roman" w:cs="Times New Roman"/>
          <w:sz w:val="24"/>
          <w:szCs w:val="24"/>
        </w:rPr>
      </w:pPr>
      <w:r w:rsidRPr="007A6A76">
        <w:rPr>
          <w:rFonts w:ascii="Times New Roman" w:hAnsi="Times New Roman" w:cs="Times New Roman"/>
          <w:sz w:val="24"/>
          <w:szCs w:val="24"/>
        </w:rPr>
        <w:t>Okul/kurumun güçlü ve zayıf yönleri ile okul/kurum dışında oluşabilecek fırsatlar ve tehditler belirlenmiştir.</w:t>
      </w:r>
    </w:p>
    <w:p w:rsidR="007A6A76" w:rsidRPr="007A6A76" w:rsidRDefault="007A6A76" w:rsidP="007A6A76">
      <w:pPr>
        <w:spacing w:line="276" w:lineRule="auto"/>
        <w:rPr>
          <w:rFonts w:ascii="Times New Roman" w:hAnsi="Times New Roman" w:cs="Times New Roman"/>
          <w:sz w:val="24"/>
          <w:szCs w:val="24"/>
        </w:rPr>
      </w:pPr>
    </w:p>
    <w:p w:rsidR="007A6A76" w:rsidRPr="007A6A76" w:rsidRDefault="007A6A76" w:rsidP="007A6A76">
      <w:pPr>
        <w:spacing w:line="276" w:lineRule="auto"/>
        <w:jc w:val="center"/>
        <w:rPr>
          <w:rFonts w:ascii="Times New Roman" w:hAnsi="Times New Roman" w:cs="Times New Roman"/>
          <w:i/>
          <w:iCs/>
          <w:sz w:val="24"/>
          <w:szCs w:val="24"/>
        </w:rPr>
      </w:pPr>
      <w:r w:rsidRPr="007A6A76">
        <w:rPr>
          <w:rFonts w:ascii="Times New Roman" w:hAnsi="Times New Roman" w:cs="Times New Roman"/>
          <w:b/>
          <w:bCs/>
          <w:i/>
          <w:iCs/>
          <w:sz w:val="24"/>
          <w:szCs w:val="24"/>
        </w:rPr>
        <w:t>Tablo</w:t>
      </w:r>
      <w:r w:rsidR="009152DA">
        <w:rPr>
          <w:rFonts w:ascii="Times New Roman" w:hAnsi="Times New Roman" w:cs="Times New Roman"/>
          <w:b/>
          <w:bCs/>
          <w:i/>
          <w:iCs/>
          <w:sz w:val="24"/>
          <w:szCs w:val="24"/>
        </w:rPr>
        <w:t xml:space="preserve"> 15</w:t>
      </w:r>
      <w:r w:rsidRPr="007A6A76">
        <w:rPr>
          <w:rFonts w:ascii="Times New Roman" w:hAnsi="Times New Roman" w:cs="Times New Roman"/>
          <w:i/>
          <w:iCs/>
          <w:sz w:val="24"/>
          <w:szCs w:val="24"/>
        </w:rPr>
        <w:t xml:space="preserve"> GZFT </w:t>
      </w:r>
      <w:r w:rsidR="009152DA">
        <w:rPr>
          <w:rFonts w:ascii="Times New Roman" w:hAnsi="Times New Roman" w:cs="Times New Roman"/>
          <w:i/>
          <w:iCs/>
          <w:sz w:val="24"/>
          <w:szCs w:val="24"/>
        </w:rPr>
        <w:t>Analizi</w:t>
      </w:r>
    </w:p>
    <w:p w:rsidR="007A6A76" w:rsidRPr="007A6A76" w:rsidRDefault="007A6A76" w:rsidP="007A6A76">
      <w:pPr>
        <w:spacing w:line="276" w:lineRule="auto"/>
        <w:jc w:val="center"/>
        <w:rPr>
          <w:rFonts w:ascii="Times New Roman" w:hAnsi="Times New Roman" w:cs="Times New Roman"/>
          <w:sz w:val="24"/>
          <w:szCs w:val="24"/>
        </w:rPr>
      </w:pPr>
    </w:p>
    <w:tbl>
      <w:tblPr>
        <w:tblStyle w:val="TableNormal"/>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7A6A76" w:rsidRPr="007A6A76" w:rsidTr="009152DA">
        <w:trPr>
          <w:trHeight w:val="454"/>
          <w:jc w:val="center"/>
        </w:trPr>
        <w:tc>
          <w:tcPr>
            <w:tcW w:w="9752" w:type="dxa"/>
            <w:gridSpan w:val="2"/>
            <w:shd w:val="clear" w:color="auto" w:fill="92CDDC" w:themeFill="accent5" w:themeFillTint="99"/>
            <w:vAlign w:val="center"/>
          </w:tcPr>
          <w:p w:rsidR="007A6A76" w:rsidRPr="007A6A76" w:rsidRDefault="007A6A76" w:rsidP="00346637">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İç</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7A6A76" w:rsidRPr="007A6A76" w:rsidTr="009152DA">
        <w:trPr>
          <w:trHeight w:val="454"/>
          <w:jc w:val="center"/>
        </w:trPr>
        <w:tc>
          <w:tcPr>
            <w:tcW w:w="4808" w:type="dxa"/>
            <w:shd w:val="clear" w:color="auto" w:fill="DAEEF3" w:themeFill="accent5" w:themeFillTint="33"/>
            <w:vAlign w:val="center"/>
          </w:tcPr>
          <w:p w:rsidR="007A6A76" w:rsidRPr="007A6A76" w:rsidRDefault="007A6A76" w:rsidP="007A6A76">
            <w:pPr>
              <w:jc w:val="center"/>
              <w:rPr>
                <w:rFonts w:ascii="Times New Roman" w:hAnsi="Times New Roman" w:cs="Times New Roman"/>
                <w:sz w:val="24"/>
                <w:szCs w:val="24"/>
              </w:rPr>
            </w:pPr>
            <w:r w:rsidRPr="007A6A76">
              <w:rPr>
                <w:rFonts w:ascii="Times New Roman" w:hAnsi="Times New Roman" w:cs="Times New Roman"/>
                <w:sz w:val="24"/>
                <w:szCs w:val="24"/>
              </w:rPr>
              <w:t>Güçlü Yönler</w:t>
            </w:r>
          </w:p>
        </w:tc>
        <w:tc>
          <w:tcPr>
            <w:tcW w:w="4944" w:type="dxa"/>
            <w:shd w:val="clear" w:color="auto" w:fill="DAEEF3" w:themeFill="accent5" w:themeFillTint="33"/>
            <w:vAlign w:val="center"/>
          </w:tcPr>
          <w:p w:rsidR="007A6A76" w:rsidRPr="007A6A76" w:rsidRDefault="007A6A76" w:rsidP="007A6A76">
            <w:pPr>
              <w:jc w:val="center"/>
              <w:rPr>
                <w:rFonts w:ascii="Times New Roman" w:hAnsi="Times New Roman" w:cs="Times New Roman"/>
                <w:sz w:val="24"/>
                <w:szCs w:val="24"/>
              </w:rPr>
            </w:pPr>
            <w:r w:rsidRPr="007A6A76">
              <w:rPr>
                <w:rFonts w:ascii="Times New Roman" w:hAnsi="Times New Roman" w:cs="Times New Roman"/>
                <w:sz w:val="24"/>
                <w:szCs w:val="24"/>
              </w:rPr>
              <w:t>Zayıf Yönler</w:t>
            </w:r>
          </w:p>
        </w:tc>
      </w:tr>
      <w:tr w:rsidR="007A6A76" w:rsidRPr="007A6A76" w:rsidTr="009152DA">
        <w:trPr>
          <w:trHeight w:val="454"/>
          <w:jc w:val="center"/>
        </w:trPr>
        <w:tc>
          <w:tcPr>
            <w:tcW w:w="4808" w:type="dxa"/>
            <w:vAlign w:val="center"/>
          </w:tcPr>
          <w:p w:rsidR="007A6A76" w:rsidRPr="000B2482" w:rsidRDefault="000B2482" w:rsidP="000B2482">
            <w:pPr>
              <w:widowControl/>
              <w:autoSpaceDE/>
              <w:autoSpaceDN/>
              <w:spacing w:line="300" w:lineRule="auto"/>
              <w:contextualSpacing/>
              <w:jc w:val="both"/>
              <w:rPr>
                <w:rFonts w:ascii="Times New Roman" w:hAnsi="Times New Roman" w:cs="Times New Roman"/>
                <w:sz w:val="24"/>
                <w:szCs w:val="24"/>
              </w:rPr>
            </w:pPr>
            <w:r w:rsidRPr="000B2482">
              <w:rPr>
                <w:rFonts w:ascii="Times New Roman" w:hAnsi="Times New Roman" w:cs="Times New Roman"/>
                <w:sz w:val="24"/>
                <w:szCs w:val="24"/>
              </w:rPr>
              <w:t>Öğrencilerin okula devamının sağlanması</w:t>
            </w:r>
          </w:p>
        </w:tc>
        <w:tc>
          <w:tcPr>
            <w:tcW w:w="4944" w:type="dxa"/>
            <w:vAlign w:val="center"/>
          </w:tcPr>
          <w:p w:rsidR="007A6A76" w:rsidRPr="000A1D8B" w:rsidRDefault="000A1D8B" w:rsidP="00346637">
            <w:pPr>
              <w:pStyle w:val="TableParagraph"/>
              <w:rPr>
                <w:rFonts w:ascii="Times New Roman" w:hAnsi="Times New Roman" w:cs="Times New Roman"/>
                <w:sz w:val="24"/>
                <w:szCs w:val="24"/>
              </w:rPr>
            </w:pPr>
            <w:r w:rsidRPr="000A1D8B">
              <w:rPr>
                <w:rFonts w:ascii="Times New Roman" w:hAnsi="Times New Roman" w:cs="Times New Roman"/>
                <w:sz w:val="24"/>
                <w:szCs w:val="24"/>
              </w:rPr>
              <w:t>Derslik başına düşen öğrenci sayısının fazla olması,</w:t>
            </w:r>
          </w:p>
        </w:tc>
      </w:tr>
      <w:tr w:rsidR="007A6A76" w:rsidRPr="007A6A76" w:rsidTr="009152DA">
        <w:trPr>
          <w:trHeight w:val="454"/>
          <w:jc w:val="center"/>
        </w:trPr>
        <w:tc>
          <w:tcPr>
            <w:tcW w:w="4808" w:type="dxa"/>
            <w:vAlign w:val="center"/>
          </w:tcPr>
          <w:p w:rsidR="007A6A76" w:rsidRPr="000B2482" w:rsidRDefault="000B2482" w:rsidP="000B2482">
            <w:pPr>
              <w:widowControl/>
              <w:autoSpaceDE/>
              <w:autoSpaceDN/>
              <w:spacing w:line="300" w:lineRule="auto"/>
              <w:contextualSpacing/>
              <w:jc w:val="both"/>
              <w:rPr>
                <w:rFonts w:ascii="Times New Roman" w:hAnsi="Times New Roman" w:cs="Times New Roman"/>
                <w:sz w:val="24"/>
                <w:szCs w:val="24"/>
              </w:rPr>
            </w:pPr>
            <w:r w:rsidRPr="000B2482">
              <w:rPr>
                <w:rFonts w:ascii="Times New Roman" w:hAnsi="Times New Roman" w:cs="Times New Roman"/>
                <w:sz w:val="24"/>
                <w:szCs w:val="24"/>
              </w:rPr>
              <w:t>Disiplinsizlik ve karmaşa bulunmaması</w:t>
            </w:r>
          </w:p>
        </w:tc>
        <w:tc>
          <w:tcPr>
            <w:tcW w:w="4944" w:type="dxa"/>
            <w:vAlign w:val="center"/>
          </w:tcPr>
          <w:p w:rsidR="007A6A76" w:rsidRPr="000A1D8B" w:rsidRDefault="000A1D8B" w:rsidP="00346637">
            <w:pPr>
              <w:pStyle w:val="TableParagraph"/>
              <w:rPr>
                <w:rFonts w:ascii="Times New Roman" w:hAnsi="Times New Roman" w:cs="Times New Roman"/>
                <w:sz w:val="24"/>
                <w:szCs w:val="24"/>
              </w:rPr>
            </w:pPr>
            <w:r w:rsidRPr="000A1D8B">
              <w:rPr>
                <w:rFonts w:ascii="Times New Roman" w:hAnsi="Times New Roman" w:cs="Times New Roman"/>
                <w:iCs/>
                <w:sz w:val="24"/>
                <w:szCs w:val="24"/>
              </w:rPr>
              <w:t>Akademik başarının ideal seviyede olmaması</w:t>
            </w:r>
          </w:p>
        </w:tc>
      </w:tr>
      <w:tr w:rsidR="007A6A76" w:rsidRPr="007A6A76" w:rsidTr="009152DA">
        <w:trPr>
          <w:trHeight w:val="454"/>
          <w:jc w:val="center"/>
        </w:trPr>
        <w:tc>
          <w:tcPr>
            <w:tcW w:w="4808" w:type="dxa"/>
            <w:vAlign w:val="center"/>
          </w:tcPr>
          <w:p w:rsidR="007A6A76" w:rsidRPr="000B2482" w:rsidRDefault="000B2482" w:rsidP="00346637">
            <w:pPr>
              <w:pStyle w:val="TableParagraph"/>
              <w:rPr>
                <w:rFonts w:ascii="Times New Roman" w:hAnsi="Times New Roman" w:cs="Times New Roman"/>
                <w:sz w:val="24"/>
                <w:szCs w:val="24"/>
              </w:rPr>
            </w:pPr>
            <w:r w:rsidRPr="000B2482">
              <w:rPr>
                <w:rFonts w:ascii="Times New Roman" w:hAnsi="Times New Roman" w:cs="Times New Roman"/>
                <w:sz w:val="24"/>
                <w:szCs w:val="24"/>
              </w:rPr>
              <w:t>Okulumuzda öğrencilerin derslerine katkı sağlamak için akademik kursların açılması,</w:t>
            </w:r>
          </w:p>
        </w:tc>
        <w:tc>
          <w:tcPr>
            <w:tcW w:w="4944" w:type="dxa"/>
            <w:vAlign w:val="center"/>
          </w:tcPr>
          <w:p w:rsidR="007A6A76" w:rsidRPr="000A1D8B" w:rsidRDefault="000A1D8B" w:rsidP="00346637">
            <w:pPr>
              <w:pStyle w:val="TableParagraph"/>
              <w:rPr>
                <w:rFonts w:ascii="Times New Roman" w:hAnsi="Times New Roman" w:cs="Times New Roman"/>
                <w:sz w:val="24"/>
                <w:szCs w:val="24"/>
              </w:rPr>
            </w:pPr>
            <w:r w:rsidRPr="000A1D8B">
              <w:rPr>
                <w:rFonts w:ascii="Times New Roman" w:hAnsi="Times New Roman" w:cs="Times New Roman"/>
                <w:iCs/>
                <w:sz w:val="24"/>
                <w:szCs w:val="24"/>
              </w:rPr>
              <w:t>Öğrencilerin bir bölümünde çalışma alışkanlığı ve başarılı olma davranışının olmaması,</w:t>
            </w:r>
          </w:p>
        </w:tc>
      </w:tr>
      <w:tr w:rsidR="007A6A76" w:rsidRPr="007A6A76" w:rsidTr="009152DA">
        <w:trPr>
          <w:trHeight w:val="454"/>
          <w:jc w:val="center"/>
        </w:trPr>
        <w:tc>
          <w:tcPr>
            <w:tcW w:w="4808" w:type="dxa"/>
            <w:vAlign w:val="center"/>
          </w:tcPr>
          <w:p w:rsidR="007A6A76" w:rsidRPr="000B2482" w:rsidRDefault="000B2482" w:rsidP="00346637">
            <w:pPr>
              <w:pStyle w:val="TableParagraph"/>
              <w:rPr>
                <w:rFonts w:ascii="Times New Roman" w:hAnsi="Times New Roman" w:cs="Times New Roman"/>
                <w:sz w:val="24"/>
                <w:szCs w:val="24"/>
              </w:rPr>
            </w:pPr>
            <w:r w:rsidRPr="000B2482">
              <w:rPr>
                <w:rFonts w:ascii="Times New Roman" w:hAnsi="Times New Roman" w:cs="Times New Roman"/>
                <w:sz w:val="24"/>
                <w:szCs w:val="24"/>
              </w:rPr>
              <w:t>Deneyimli ve dinamik eğitim çalışanlarının bulunması</w:t>
            </w:r>
          </w:p>
        </w:tc>
        <w:tc>
          <w:tcPr>
            <w:tcW w:w="4944" w:type="dxa"/>
            <w:vAlign w:val="center"/>
          </w:tcPr>
          <w:p w:rsidR="007A6A76" w:rsidRPr="000A1D8B" w:rsidRDefault="000A1D8B" w:rsidP="00710B6F">
            <w:pPr>
              <w:pStyle w:val="TableParagraph"/>
              <w:rPr>
                <w:rFonts w:ascii="Times New Roman" w:hAnsi="Times New Roman" w:cs="Times New Roman"/>
                <w:sz w:val="24"/>
                <w:szCs w:val="24"/>
              </w:rPr>
            </w:pPr>
            <w:r w:rsidRPr="000A1D8B">
              <w:rPr>
                <w:rFonts w:ascii="Times New Roman" w:hAnsi="Times New Roman" w:cs="Times New Roman"/>
                <w:bCs/>
                <w:iCs/>
                <w:sz w:val="24"/>
                <w:szCs w:val="24"/>
              </w:rPr>
              <w:t xml:space="preserve">Spor salonunun </w:t>
            </w:r>
            <w:r w:rsidR="00710B6F">
              <w:rPr>
                <w:rFonts w:ascii="Times New Roman" w:hAnsi="Times New Roman" w:cs="Times New Roman"/>
                <w:bCs/>
                <w:iCs/>
                <w:sz w:val="24"/>
                <w:szCs w:val="24"/>
              </w:rPr>
              <w:t>yetersiz olması</w:t>
            </w:r>
          </w:p>
        </w:tc>
      </w:tr>
      <w:tr w:rsidR="007A6A76" w:rsidRPr="007A6A76" w:rsidTr="009152DA">
        <w:trPr>
          <w:trHeight w:val="454"/>
          <w:jc w:val="center"/>
        </w:trPr>
        <w:tc>
          <w:tcPr>
            <w:tcW w:w="4808" w:type="dxa"/>
            <w:vAlign w:val="center"/>
          </w:tcPr>
          <w:p w:rsidR="007A6A76" w:rsidRPr="000B2482" w:rsidRDefault="000B2482" w:rsidP="00346637">
            <w:pPr>
              <w:pStyle w:val="TableParagraph"/>
              <w:rPr>
                <w:rFonts w:ascii="Times New Roman" w:hAnsi="Times New Roman" w:cs="Times New Roman"/>
                <w:sz w:val="24"/>
                <w:szCs w:val="24"/>
              </w:rPr>
            </w:pPr>
            <w:r w:rsidRPr="000B2482">
              <w:rPr>
                <w:rFonts w:ascii="Times New Roman" w:hAnsi="Times New Roman" w:cs="Times New Roman"/>
                <w:sz w:val="24"/>
                <w:szCs w:val="24"/>
              </w:rPr>
              <w:t>Okulumuzda yeterli öğretmen ve personel kadrosuna sahip olması</w:t>
            </w:r>
          </w:p>
        </w:tc>
        <w:tc>
          <w:tcPr>
            <w:tcW w:w="4944" w:type="dxa"/>
            <w:vAlign w:val="center"/>
          </w:tcPr>
          <w:p w:rsidR="007A6A76" w:rsidRPr="000A1D8B" w:rsidRDefault="000A1D8B" w:rsidP="00346637">
            <w:pPr>
              <w:pStyle w:val="TableParagraph"/>
              <w:rPr>
                <w:rFonts w:ascii="Times New Roman" w:hAnsi="Times New Roman" w:cs="Times New Roman"/>
                <w:sz w:val="24"/>
                <w:szCs w:val="24"/>
              </w:rPr>
            </w:pPr>
            <w:r w:rsidRPr="000A1D8B">
              <w:rPr>
                <w:rFonts w:ascii="Times New Roman" w:hAnsi="Times New Roman" w:cs="Times New Roman"/>
                <w:bCs/>
                <w:iCs/>
                <w:sz w:val="24"/>
                <w:szCs w:val="24"/>
              </w:rPr>
              <w:t>Veli toplantılarına katılım düzeyinin az olması</w:t>
            </w:r>
          </w:p>
        </w:tc>
      </w:tr>
      <w:tr w:rsidR="007A6A76" w:rsidRPr="007A6A76" w:rsidTr="009152DA">
        <w:trPr>
          <w:trHeight w:val="454"/>
          <w:jc w:val="center"/>
        </w:trPr>
        <w:tc>
          <w:tcPr>
            <w:tcW w:w="4808" w:type="dxa"/>
            <w:vAlign w:val="center"/>
          </w:tcPr>
          <w:p w:rsidR="007A6A76" w:rsidRPr="000B2482" w:rsidRDefault="000B2482" w:rsidP="00346637">
            <w:pPr>
              <w:pStyle w:val="TableParagraph"/>
              <w:rPr>
                <w:rFonts w:ascii="Times New Roman" w:hAnsi="Times New Roman" w:cs="Times New Roman"/>
                <w:sz w:val="24"/>
                <w:szCs w:val="24"/>
              </w:rPr>
            </w:pPr>
            <w:r w:rsidRPr="000B2482">
              <w:rPr>
                <w:rFonts w:ascii="Times New Roman" w:hAnsi="Times New Roman" w:cs="Times New Roman"/>
                <w:sz w:val="24"/>
                <w:szCs w:val="24"/>
              </w:rPr>
              <w:t>Kurumumuzda olumlu bir örgüt kültürünün olması</w:t>
            </w:r>
          </w:p>
        </w:tc>
        <w:tc>
          <w:tcPr>
            <w:tcW w:w="4944" w:type="dxa"/>
            <w:vAlign w:val="center"/>
          </w:tcPr>
          <w:p w:rsidR="007A6A76" w:rsidRPr="000A1D8B" w:rsidRDefault="007A6A76" w:rsidP="00346637">
            <w:pPr>
              <w:pStyle w:val="TableParagraph"/>
              <w:rPr>
                <w:rFonts w:ascii="Times New Roman" w:hAnsi="Times New Roman" w:cs="Times New Roman"/>
                <w:sz w:val="24"/>
                <w:szCs w:val="24"/>
              </w:rPr>
            </w:pPr>
          </w:p>
        </w:tc>
      </w:tr>
      <w:tr w:rsidR="007A6A76" w:rsidRPr="007A6A76" w:rsidTr="009152DA">
        <w:trPr>
          <w:trHeight w:val="454"/>
          <w:jc w:val="center"/>
        </w:trPr>
        <w:tc>
          <w:tcPr>
            <w:tcW w:w="4808" w:type="dxa"/>
            <w:vAlign w:val="center"/>
          </w:tcPr>
          <w:p w:rsidR="007A6A76" w:rsidRPr="000B2482" w:rsidRDefault="000B2482" w:rsidP="00346637">
            <w:pPr>
              <w:pStyle w:val="TableParagraph"/>
              <w:rPr>
                <w:rFonts w:ascii="Times New Roman" w:hAnsi="Times New Roman" w:cs="Times New Roman"/>
                <w:sz w:val="24"/>
                <w:szCs w:val="24"/>
              </w:rPr>
            </w:pPr>
            <w:r w:rsidRPr="000B2482">
              <w:rPr>
                <w:rFonts w:ascii="Times New Roman" w:hAnsi="Times New Roman" w:cs="Times New Roman"/>
                <w:sz w:val="24"/>
                <w:szCs w:val="24"/>
              </w:rPr>
              <w:t>Okulumuzun tüm sınıflarında etkileşimli tahtaların olması</w:t>
            </w:r>
          </w:p>
        </w:tc>
        <w:tc>
          <w:tcPr>
            <w:tcW w:w="4944" w:type="dxa"/>
            <w:vAlign w:val="center"/>
          </w:tcPr>
          <w:p w:rsidR="007A6A76" w:rsidRPr="000A1D8B" w:rsidRDefault="007A6A76" w:rsidP="00346637">
            <w:pPr>
              <w:pStyle w:val="TableParagraph"/>
              <w:rPr>
                <w:rFonts w:ascii="Times New Roman" w:hAnsi="Times New Roman" w:cs="Times New Roman"/>
                <w:sz w:val="24"/>
                <w:szCs w:val="24"/>
              </w:rPr>
            </w:pPr>
          </w:p>
        </w:tc>
      </w:tr>
      <w:tr w:rsidR="007A6A76" w:rsidRPr="007A6A76" w:rsidTr="009152DA">
        <w:trPr>
          <w:trHeight w:val="454"/>
          <w:jc w:val="center"/>
        </w:trPr>
        <w:tc>
          <w:tcPr>
            <w:tcW w:w="9752" w:type="dxa"/>
            <w:gridSpan w:val="2"/>
            <w:shd w:val="clear" w:color="auto" w:fill="92CDDC" w:themeFill="accent5" w:themeFillTint="99"/>
            <w:vAlign w:val="center"/>
          </w:tcPr>
          <w:p w:rsidR="007A6A76" w:rsidRPr="007A6A76" w:rsidRDefault="007A6A76" w:rsidP="00346637">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Dış</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7A6A76" w:rsidRPr="007A6A76" w:rsidTr="009152DA">
        <w:trPr>
          <w:trHeight w:val="454"/>
          <w:jc w:val="center"/>
        </w:trPr>
        <w:tc>
          <w:tcPr>
            <w:tcW w:w="4808" w:type="dxa"/>
            <w:shd w:val="clear" w:color="auto" w:fill="DAEEF3" w:themeFill="accent5" w:themeFillTint="33"/>
            <w:vAlign w:val="center"/>
          </w:tcPr>
          <w:p w:rsidR="007A6A76" w:rsidRPr="007A6A76" w:rsidRDefault="007A6A76" w:rsidP="00346637">
            <w:pPr>
              <w:pStyle w:val="TableParagraph"/>
              <w:spacing w:before="6" w:line="209" w:lineRule="exact"/>
              <w:ind w:left="107"/>
              <w:jc w:val="center"/>
              <w:rPr>
                <w:rFonts w:ascii="Times New Roman" w:hAnsi="Times New Roman" w:cs="Times New Roman"/>
                <w:sz w:val="24"/>
                <w:szCs w:val="24"/>
              </w:rPr>
            </w:pPr>
            <w:r w:rsidRPr="007A6A76">
              <w:rPr>
                <w:rFonts w:ascii="Times New Roman" w:hAnsi="Times New Roman" w:cs="Times New Roman"/>
                <w:spacing w:val="-2"/>
                <w:sz w:val="24"/>
                <w:szCs w:val="24"/>
              </w:rPr>
              <w:t>Fırsatlar</w:t>
            </w:r>
          </w:p>
        </w:tc>
        <w:tc>
          <w:tcPr>
            <w:tcW w:w="4944" w:type="dxa"/>
            <w:shd w:val="clear" w:color="auto" w:fill="DAEEF3" w:themeFill="accent5" w:themeFillTint="33"/>
            <w:vAlign w:val="center"/>
          </w:tcPr>
          <w:p w:rsidR="007A6A76" w:rsidRPr="007A6A76" w:rsidRDefault="007A6A76" w:rsidP="00346637">
            <w:pPr>
              <w:pStyle w:val="TableParagraph"/>
              <w:spacing w:before="6" w:line="209" w:lineRule="exact"/>
              <w:ind w:left="106"/>
              <w:jc w:val="center"/>
              <w:rPr>
                <w:rFonts w:ascii="Times New Roman" w:hAnsi="Times New Roman" w:cs="Times New Roman"/>
                <w:sz w:val="24"/>
                <w:szCs w:val="24"/>
              </w:rPr>
            </w:pPr>
            <w:r w:rsidRPr="007A6A76">
              <w:rPr>
                <w:rFonts w:ascii="Times New Roman" w:hAnsi="Times New Roman" w:cs="Times New Roman"/>
                <w:spacing w:val="-2"/>
                <w:sz w:val="24"/>
                <w:szCs w:val="24"/>
              </w:rPr>
              <w:t>Tehditler</w:t>
            </w:r>
          </w:p>
        </w:tc>
      </w:tr>
      <w:tr w:rsidR="007A6A76" w:rsidRPr="007A6A76" w:rsidTr="009152DA">
        <w:trPr>
          <w:trHeight w:val="454"/>
          <w:jc w:val="center"/>
        </w:trPr>
        <w:tc>
          <w:tcPr>
            <w:tcW w:w="4808" w:type="dxa"/>
            <w:vAlign w:val="center"/>
          </w:tcPr>
          <w:p w:rsidR="007A6A76" w:rsidRPr="00E54094" w:rsidRDefault="000A1D8B" w:rsidP="00346637">
            <w:pPr>
              <w:pStyle w:val="TableParagraph"/>
              <w:rPr>
                <w:rFonts w:ascii="Times New Roman" w:hAnsi="Times New Roman" w:cs="Times New Roman"/>
                <w:sz w:val="24"/>
                <w:szCs w:val="24"/>
              </w:rPr>
            </w:pPr>
            <w:r w:rsidRPr="00E54094">
              <w:rPr>
                <w:rFonts w:ascii="Times New Roman" w:hAnsi="Times New Roman" w:cs="Times New Roman"/>
                <w:sz w:val="24"/>
                <w:szCs w:val="24"/>
              </w:rPr>
              <w:t>Milli Eğitim Müdürlüğü ile işbirliğinin iyi olması</w:t>
            </w:r>
          </w:p>
        </w:tc>
        <w:tc>
          <w:tcPr>
            <w:tcW w:w="4944" w:type="dxa"/>
            <w:vAlign w:val="center"/>
          </w:tcPr>
          <w:p w:rsidR="000A1D8B" w:rsidRPr="00E54094" w:rsidRDefault="000A1D8B" w:rsidP="000A1D8B">
            <w:pPr>
              <w:widowControl/>
              <w:autoSpaceDE/>
              <w:autoSpaceDN/>
              <w:spacing w:line="300" w:lineRule="auto"/>
              <w:contextualSpacing/>
              <w:jc w:val="both"/>
              <w:rPr>
                <w:rFonts w:ascii="Times New Roman" w:hAnsi="Times New Roman" w:cs="Times New Roman"/>
                <w:sz w:val="24"/>
                <w:szCs w:val="24"/>
              </w:rPr>
            </w:pPr>
            <w:r w:rsidRPr="00E54094">
              <w:rPr>
                <w:rFonts w:ascii="Times New Roman" w:hAnsi="Times New Roman" w:cs="Times New Roman"/>
                <w:sz w:val="24"/>
                <w:szCs w:val="24"/>
              </w:rPr>
              <w:t>Velilerin birçoğ</w:t>
            </w:r>
            <w:r w:rsidR="002D26FE">
              <w:rPr>
                <w:rFonts w:ascii="Times New Roman" w:hAnsi="Times New Roman" w:cs="Times New Roman"/>
                <w:sz w:val="24"/>
                <w:szCs w:val="24"/>
              </w:rPr>
              <w:t>unun özel sektörde çalıştığı için</w:t>
            </w:r>
            <w:r w:rsidRPr="00E54094">
              <w:rPr>
                <w:rFonts w:ascii="Times New Roman" w:hAnsi="Times New Roman" w:cs="Times New Roman"/>
                <w:sz w:val="24"/>
                <w:szCs w:val="24"/>
              </w:rPr>
              <w:t xml:space="preserve"> ekonomik durumunun iyi olmaması</w:t>
            </w:r>
          </w:p>
          <w:p w:rsidR="007A6A76" w:rsidRPr="00E54094" w:rsidRDefault="007A6A76" w:rsidP="00346637">
            <w:pPr>
              <w:pStyle w:val="TableParagraph"/>
              <w:rPr>
                <w:rFonts w:ascii="Times New Roman" w:hAnsi="Times New Roman" w:cs="Times New Roman"/>
                <w:sz w:val="24"/>
                <w:szCs w:val="24"/>
              </w:rPr>
            </w:pPr>
          </w:p>
        </w:tc>
      </w:tr>
      <w:tr w:rsidR="007A6A76" w:rsidRPr="007A6A76" w:rsidTr="009152DA">
        <w:trPr>
          <w:trHeight w:val="454"/>
          <w:jc w:val="center"/>
        </w:trPr>
        <w:tc>
          <w:tcPr>
            <w:tcW w:w="4808" w:type="dxa"/>
            <w:vAlign w:val="center"/>
          </w:tcPr>
          <w:p w:rsidR="007A6A76" w:rsidRPr="00E54094" w:rsidRDefault="000A1D8B" w:rsidP="00346637">
            <w:pPr>
              <w:pStyle w:val="TableParagraph"/>
              <w:rPr>
                <w:rFonts w:ascii="Times New Roman" w:hAnsi="Times New Roman" w:cs="Times New Roman"/>
                <w:sz w:val="24"/>
                <w:szCs w:val="24"/>
              </w:rPr>
            </w:pPr>
            <w:r w:rsidRPr="00E54094">
              <w:rPr>
                <w:rFonts w:ascii="Times New Roman" w:hAnsi="Times New Roman" w:cs="Times New Roman"/>
                <w:sz w:val="24"/>
                <w:szCs w:val="24"/>
              </w:rPr>
              <w:t>İdareci, öğretmen ve yardımcı personelimizin uyumlu ve işbirliği içinde olması</w:t>
            </w:r>
          </w:p>
        </w:tc>
        <w:tc>
          <w:tcPr>
            <w:tcW w:w="4944" w:type="dxa"/>
            <w:vAlign w:val="center"/>
          </w:tcPr>
          <w:p w:rsidR="007A6A76" w:rsidRPr="00E54094" w:rsidRDefault="00E54094" w:rsidP="00346637">
            <w:pPr>
              <w:pStyle w:val="TableParagraph"/>
              <w:rPr>
                <w:rFonts w:ascii="Times New Roman" w:hAnsi="Times New Roman" w:cs="Times New Roman"/>
                <w:sz w:val="24"/>
                <w:szCs w:val="24"/>
              </w:rPr>
            </w:pPr>
            <w:r w:rsidRPr="00E54094">
              <w:rPr>
                <w:rFonts w:ascii="Times New Roman" w:hAnsi="Times New Roman" w:cs="Times New Roman"/>
                <w:sz w:val="24"/>
                <w:szCs w:val="24"/>
              </w:rPr>
              <w:t>Velilerimizin eğitime yeterince önem vermemesi</w:t>
            </w:r>
          </w:p>
        </w:tc>
      </w:tr>
      <w:tr w:rsidR="007A6A76" w:rsidRPr="007A6A76" w:rsidTr="009152DA">
        <w:trPr>
          <w:trHeight w:val="454"/>
          <w:jc w:val="center"/>
        </w:trPr>
        <w:tc>
          <w:tcPr>
            <w:tcW w:w="4808" w:type="dxa"/>
            <w:vAlign w:val="center"/>
          </w:tcPr>
          <w:p w:rsidR="007A6A76" w:rsidRPr="00E54094" w:rsidRDefault="000A1D8B" w:rsidP="00346637">
            <w:pPr>
              <w:pStyle w:val="TableParagraph"/>
              <w:rPr>
                <w:rFonts w:ascii="Times New Roman" w:hAnsi="Times New Roman" w:cs="Times New Roman"/>
                <w:sz w:val="24"/>
                <w:szCs w:val="24"/>
              </w:rPr>
            </w:pPr>
            <w:r w:rsidRPr="00E54094">
              <w:rPr>
                <w:rFonts w:ascii="Times New Roman" w:hAnsi="Times New Roman" w:cs="Times New Roman"/>
                <w:sz w:val="24"/>
                <w:szCs w:val="24"/>
              </w:rPr>
              <w:t>Mahalli yönetimin eğitime ilgili olması</w:t>
            </w:r>
          </w:p>
        </w:tc>
        <w:tc>
          <w:tcPr>
            <w:tcW w:w="4944" w:type="dxa"/>
            <w:vAlign w:val="center"/>
          </w:tcPr>
          <w:p w:rsidR="007A6A76" w:rsidRPr="00E54094" w:rsidRDefault="00E54094" w:rsidP="00346637">
            <w:pPr>
              <w:pStyle w:val="TableParagraph"/>
              <w:rPr>
                <w:rFonts w:ascii="Times New Roman" w:hAnsi="Times New Roman" w:cs="Times New Roman"/>
                <w:sz w:val="24"/>
                <w:szCs w:val="24"/>
              </w:rPr>
            </w:pPr>
            <w:r w:rsidRPr="00E54094">
              <w:rPr>
                <w:rFonts w:ascii="Times New Roman" w:hAnsi="Times New Roman" w:cs="Times New Roman"/>
                <w:sz w:val="24"/>
                <w:szCs w:val="24"/>
              </w:rPr>
              <w:t>Çarpık kentleşmenin olması</w:t>
            </w:r>
          </w:p>
        </w:tc>
      </w:tr>
      <w:tr w:rsidR="007A6A76" w:rsidRPr="007A6A76" w:rsidTr="009152DA">
        <w:trPr>
          <w:trHeight w:val="454"/>
          <w:jc w:val="center"/>
        </w:trPr>
        <w:tc>
          <w:tcPr>
            <w:tcW w:w="4808" w:type="dxa"/>
            <w:vAlign w:val="center"/>
          </w:tcPr>
          <w:p w:rsidR="007A6A76" w:rsidRPr="00E54094" w:rsidRDefault="000A1D8B" w:rsidP="00346637">
            <w:pPr>
              <w:pStyle w:val="TableParagraph"/>
              <w:rPr>
                <w:rFonts w:ascii="Times New Roman" w:hAnsi="Times New Roman" w:cs="Times New Roman"/>
                <w:sz w:val="24"/>
                <w:szCs w:val="24"/>
              </w:rPr>
            </w:pPr>
            <w:r w:rsidRPr="00E54094">
              <w:rPr>
                <w:rFonts w:ascii="Times New Roman" w:hAnsi="Times New Roman" w:cs="Times New Roman"/>
                <w:sz w:val="24"/>
                <w:szCs w:val="24"/>
              </w:rPr>
              <w:t>İlerleyen teknolojinin bireyler tarafından benimsenmesi ve uygulanmasının artırılması</w:t>
            </w:r>
          </w:p>
        </w:tc>
        <w:tc>
          <w:tcPr>
            <w:tcW w:w="4944" w:type="dxa"/>
            <w:vAlign w:val="center"/>
          </w:tcPr>
          <w:p w:rsidR="007A6A76" w:rsidRPr="00E54094" w:rsidRDefault="00E54094" w:rsidP="00346637">
            <w:pPr>
              <w:pStyle w:val="TableParagraph"/>
              <w:rPr>
                <w:rFonts w:ascii="Times New Roman" w:hAnsi="Times New Roman" w:cs="Times New Roman"/>
                <w:sz w:val="24"/>
                <w:szCs w:val="24"/>
              </w:rPr>
            </w:pPr>
            <w:r w:rsidRPr="00E54094">
              <w:rPr>
                <w:rFonts w:ascii="Times New Roman" w:hAnsi="Times New Roman" w:cs="Times New Roman"/>
                <w:sz w:val="24"/>
                <w:szCs w:val="24"/>
              </w:rPr>
              <w:t>Fiziki eksikleri giderecek mali kaynakların yetersizliği</w:t>
            </w:r>
          </w:p>
        </w:tc>
      </w:tr>
      <w:tr w:rsidR="007A6A76" w:rsidRPr="007A6A76" w:rsidTr="009152DA">
        <w:trPr>
          <w:trHeight w:val="454"/>
          <w:jc w:val="center"/>
        </w:trPr>
        <w:tc>
          <w:tcPr>
            <w:tcW w:w="4808" w:type="dxa"/>
            <w:vAlign w:val="center"/>
          </w:tcPr>
          <w:p w:rsidR="007A6A76" w:rsidRPr="00E54094" w:rsidRDefault="000A1D8B" w:rsidP="00346637">
            <w:pPr>
              <w:pStyle w:val="TableParagraph"/>
              <w:rPr>
                <w:rFonts w:ascii="Times New Roman" w:hAnsi="Times New Roman" w:cs="Times New Roman"/>
                <w:sz w:val="24"/>
                <w:szCs w:val="24"/>
              </w:rPr>
            </w:pPr>
            <w:r w:rsidRPr="00E54094">
              <w:rPr>
                <w:rFonts w:ascii="Times New Roman" w:hAnsi="Times New Roman" w:cs="Times New Roman"/>
                <w:sz w:val="24"/>
                <w:szCs w:val="24"/>
              </w:rPr>
              <w:t>Elde edilen bilginin erişilebilirlik ve kullanılabilirliğinin yaygınlaştırılması</w:t>
            </w:r>
          </w:p>
        </w:tc>
        <w:tc>
          <w:tcPr>
            <w:tcW w:w="4944" w:type="dxa"/>
            <w:vAlign w:val="center"/>
          </w:tcPr>
          <w:p w:rsidR="007A6A76" w:rsidRPr="00E54094" w:rsidRDefault="007A6A76" w:rsidP="00346637">
            <w:pPr>
              <w:pStyle w:val="TableParagraph"/>
              <w:rPr>
                <w:rFonts w:ascii="Times New Roman" w:hAnsi="Times New Roman" w:cs="Times New Roman"/>
                <w:sz w:val="24"/>
                <w:szCs w:val="24"/>
              </w:rPr>
            </w:pPr>
          </w:p>
        </w:tc>
      </w:tr>
      <w:tr w:rsidR="007A6A76" w:rsidRPr="007A6A76" w:rsidTr="009152DA">
        <w:trPr>
          <w:trHeight w:val="454"/>
          <w:jc w:val="center"/>
        </w:trPr>
        <w:tc>
          <w:tcPr>
            <w:tcW w:w="4808" w:type="dxa"/>
            <w:vAlign w:val="center"/>
          </w:tcPr>
          <w:p w:rsidR="007A6A76" w:rsidRPr="00E54094" w:rsidRDefault="000A1D8B" w:rsidP="00346637">
            <w:pPr>
              <w:pStyle w:val="TableParagraph"/>
              <w:rPr>
                <w:rFonts w:ascii="Times New Roman" w:hAnsi="Times New Roman" w:cs="Times New Roman"/>
                <w:sz w:val="24"/>
                <w:szCs w:val="24"/>
              </w:rPr>
            </w:pPr>
            <w:r w:rsidRPr="00E54094">
              <w:rPr>
                <w:rFonts w:ascii="Times New Roman" w:hAnsi="Times New Roman" w:cs="Times New Roman"/>
                <w:sz w:val="24"/>
                <w:szCs w:val="24"/>
              </w:rPr>
              <w:t>Yeni eğitim, öğretim ve öğrenme ortamlarının teknolojinin sağladığı imkânlarla hazırlanması</w:t>
            </w:r>
          </w:p>
        </w:tc>
        <w:tc>
          <w:tcPr>
            <w:tcW w:w="4944" w:type="dxa"/>
            <w:vAlign w:val="center"/>
          </w:tcPr>
          <w:p w:rsidR="007A6A76" w:rsidRPr="00E54094" w:rsidRDefault="007A6A76" w:rsidP="00346637">
            <w:pPr>
              <w:pStyle w:val="TableParagraph"/>
              <w:rPr>
                <w:rFonts w:ascii="Times New Roman" w:hAnsi="Times New Roman" w:cs="Times New Roman"/>
                <w:sz w:val="24"/>
                <w:szCs w:val="24"/>
              </w:rPr>
            </w:pPr>
          </w:p>
        </w:tc>
      </w:tr>
      <w:tr w:rsidR="007A6A76" w:rsidRPr="007A6A76" w:rsidTr="009152DA">
        <w:trPr>
          <w:trHeight w:val="454"/>
          <w:jc w:val="center"/>
        </w:trPr>
        <w:tc>
          <w:tcPr>
            <w:tcW w:w="4808" w:type="dxa"/>
            <w:vAlign w:val="center"/>
          </w:tcPr>
          <w:p w:rsidR="007A6A76" w:rsidRPr="00E54094" w:rsidRDefault="007A6A76" w:rsidP="00346637">
            <w:pPr>
              <w:pStyle w:val="TableParagraph"/>
              <w:rPr>
                <w:rFonts w:ascii="Times New Roman" w:hAnsi="Times New Roman" w:cs="Times New Roman"/>
                <w:sz w:val="24"/>
                <w:szCs w:val="24"/>
              </w:rPr>
            </w:pPr>
          </w:p>
        </w:tc>
        <w:tc>
          <w:tcPr>
            <w:tcW w:w="4944" w:type="dxa"/>
            <w:vAlign w:val="center"/>
          </w:tcPr>
          <w:p w:rsidR="007A6A76" w:rsidRPr="00E54094" w:rsidRDefault="007A6A76" w:rsidP="00346637">
            <w:pPr>
              <w:pStyle w:val="TableParagraph"/>
              <w:rPr>
                <w:rFonts w:ascii="Times New Roman" w:hAnsi="Times New Roman" w:cs="Times New Roman"/>
                <w:sz w:val="24"/>
                <w:szCs w:val="24"/>
              </w:rPr>
            </w:pPr>
          </w:p>
        </w:tc>
      </w:tr>
    </w:tbl>
    <w:p w:rsidR="00A35D4A" w:rsidRDefault="00A35D4A">
      <w:r>
        <w:br w:type="page"/>
      </w:r>
    </w:p>
    <w:p w:rsidR="00FA03B2" w:rsidRDefault="00CE5C87" w:rsidP="00CE5C87">
      <w:pPr>
        <w:pStyle w:val="Balk2"/>
        <w:ind w:hanging="1109"/>
      </w:pPr>
      <w:bookmarkStart w:id="20" w:name="_Toc164264129"/>
      <w:r>
        <w:lastRenderedPageBreak/>
        <w:t xml:space="preserve">2.10 </w:t>
      </w:r>
      <w:r w:rsidR="00FA03B2" w:rsidRPr="00CE5C87">
        <w:t>Tespit ve İhtiyaçların Belirlenmesi</w:t>
      </w:r>
      <w:bookmarkEnd w:id="20"/>
    </w:p>
    <w:p w:rsidR="00710B6F" w:rsidRPr="00CE5C87" w:rsidRDefault="00710B6F" w:rsidP="00CE5C87">
      <w:pPr>
        <w:pStyle w:val="Balk2"/>
        <w:ind w:hanging="1109"/>
      </w:pPr>
    </w:p>
    <w:p w:rsidR="00FA03B2" w:rsidRDefault="00710B6F" w:rsidP="00710B6F">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2024-2025 eğitim öğretim yılının başlaması ile beraber okulumuzu binası taşınacaktır. Bu durumda önceliğimiz okul personelimiz ve öğrencilerimizin yeni okula adaptasyon sorununu çözmek olacaktır.  Okula ulaşım noktasında aksaklıkların yaşanmaması için yerel idare ile görüşmeler yapılacak, alternatif ulaşım araçlarına erişilebilmesi için çalışmalar yapılacaktır. Yeni okul binamızın bulunduğu bölgenin konumu ile ilgili çevre araştırması düzenlenecek olup, görülen eksiklik ve aksaklıklar giderilecektir.</w:t>
      </w:r>
    </w:p>
    <w:p w:rsidR="00710B6F" w:rsidRDefault="00710B6F" w:rsidP="00710B6F">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Okulumuzda öğretmen, veli ve öğrenci işbirliği noktasında sıkıntılar yaşamaktayız. Bu stratejik plan döneminde özellikle velilerimizin çoğuna ulaşarak onlarla işbirliği içerisinde hareket edip sürece daha çok dahil edeceğiz. Akademik anlamda düşük seviyede olan öğrencilerimize yönelik olarak daha fazla çalışma yapacağız.</w:t>
      </w:r>
    </w:p>
    <w:p w:rsidR="00710B6F" w:rsidRPr="00FA03B2" w:rsidRDefault="00710B6F" w:rsidP="00710B6F">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Yeni okul binasına taşınacağımız için okulumuzun fiziki eksikliğinin fazla olmayacağını söyleyebiliriz. Bununla beraber okulun çevre düzenlemesi ivedi olarak yapılacaktır.</w:t>
      </w:r>
    </w:p>
    <w:p w:rsidR="00FF6A8D" w:rsidRDefault="00FA03B2" w:rsidP="00710B6F">
      <w:pPr>
        <w:spacing w:line="276" w:lineRule="auto"/>
        <w:jc w:val="both"/>
        <w:rPr>
          <w:rFonts w:ascii="Times New Roman" w:hAnsi="Times New Roman" w:cs="Times New Roman"/>
          <w:sz w:val="24"/>
        </w:rPr>
      </w:pPr>
      <w:r>
        <w:br w:type="page"/>
      </w:r>
      <w:r w:rsidR="00710B6F">
        <w:lastRenderedPageBreak/>
        <w:t>2</w:t>
      </w: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Pr="0045734B" w:rsidRDefault="00FF6A8D" w:rsidP="00FF6A8D">
      <w:pPr>
        <w:jc w:val="center"/>
        <w:rPr>
          <w:rFonts w:ascii="Times New Roman" w:hAnsi="Times New Roman" w:cs="Times New Roman"/>
          <w:color w:val="FF0000"/>
          <w:sz w:val="24"/>
          <w:szCs w:val="24"/>
        </w:rPr>
      </w:pPr>
      <w:r>
        <w:rPr>
          <w:rFonts w:ascii="Times New Roman" w:hAnsi="Times New Roman" w:cs="Times New Roman"/>
          <w:b/>
          <w:bCs/>
          <w:sz w:val="96"/>
          <w:szCs w:val="96"/>
        </w:rPr>
        <w:t>3</w:t>
      </w:r>
      <w:r w:rsidRPr="00055777">
        <w:rPr>
          <w:rFonts w:ascii="Times New Roman" w:hAnsi="Times New Roman" w:cs="Times New Roman"/>
          <w:b/>
          <w:bCs/>
          <w:sz w:val="96"/>
          <w:szCs w:val="96"/>
        </w:rPr>
        <w:t>.BÖLÜM</w:t>
      </w:r>
    </w:p>
    <w:p w:rsidR="00FF6A8D" w:rsidRPr="00055777" w:rsidRDefault="00FF6A8D" w:rsidP="00FF6A8D">
      <w:pPr>
        <w:jc w:val="center"/>
        <w:rPr>
          <w:rFonts w:ascii="Times New Roman" w:hAnsi="Times New Roman" w:cs="Times New Roman"/>
          <w:b/>
          <w:bCs/>
          <w:sz w:val="36"/>
          <w:szCs w:val="36"/>
        </w:rPr>
      </w:pPr>
    </w:p>
    <w:p w:rsidR="00FF6A8D" w:rsidRPr="00055777" w:rsidRDefault="00FF6A8D" w:rsidP="00FF6A8D">
      <w:pPr>
        <w:jc w:val="center"/>
        <w:rPr>
          <w:rFonts w:ascii="Times New Roman" w:hAnsi="Times New Roman" w:cs="Times New Roman"/>
          <w:b/>
          <w:bCs/>
          <w:sz w:val="36"/>
          <w:szCs w:val="36"/>
        </w:rPr>
      </w:pPr>
    </w:p>
    <w:p w:rsidR="00FF6A8D" w:rsidRPr="00055777" w:rsidRDefault="00FF6A8D" w:rsidP="00FF6A8D">
      <w:pPr>
        <w:jc w:val="center"/>
        <w:rPr>
          <w:rFonts w:ascii="Times New Roman" w:hAnsi="Times New Roman" w:cs="Times New Roman"/>
          <w:b/>
          <w:bCs/>
          <w:sz w:val="36"/>
          <w:szCs w:val="36"/>
        </w:rPr>
      </w:pPr>
    </w:p>
    <w:p w:rsidR="00FF6A8D" w:rsidRDefault="00FF6A8D" w:rsidP="00FF6A8D">
      <w:pPr>
        <w:jc w:val="center"/>
        <w:rPr>
          <w:rFonts w:ascii="Times New Roman" w:hAnsi="Times New Roman" w:cs="Times New Roman"/>
          <w:b/>
          <w:bCs/>
          <w:sz w:val="72"/>
          <w:szCs w:val="72"/>
        </w:rPr>
      </w:pPr>
      <w:r>
        <w:rPr>
          <w:rFonts w:ascii="Times New Roman" w:hAnsi="Times New Roman" w:cs="Times New Roman"/>
          <w:b/>
          <w:bCs/>
          <w:sz w:val="72"/>
          <w:szCs w:val="72"/>
        </w:rPr>
        <w:t>GELECEĞE BAKIŞ</w:t>
      </w:r>
    </w:p>
    <w:p w:rsidR="00FF6A8D" w:rsidRDefault="00FF6A8D" w:rsidP="00FF6A8D">
      <w:pPr>
        <w:rPr>
          <w:rFonts w:ascii="Times New Roman" w:hAnsi="Times New Roman" w:cs="Times New Roman"/>
          <w:b/>
          <w:bCs/>
          <w:sz w:val="72"/>
          <w:szCs w:val="72"/>
        </w:rPr>
      </w:pPr>
      <w:r>
        <w:rPr>
          <w:rFonts w:ascii="Times New Roman" w:hAnsi="Times New Roman" w:cs="Times New Roman"/>
          <w:b/>
          <w:bCs/>
          <w:sz w:val="72"/>
          <w:szCs w:val="72"/>
        </w:rPr>
        <w:br w:type="page"/>
      </w:r>
    </w:p>
    <w:p w:rsidR="005C0141" w:rsidRDefault="00EA3190" w:rsidP="00EA3190">
      <w:pPr>
        <w:pStyle w:val="Balk1"/>
      </w:pPr>
      <w:bookmarkStart w:id="21" w:name="_Toc164264130"/>
      <w:r>
        <w:lastRenderedPageBreak/>
        <w:t xml:space="preserve">3. </w:t>
      </w:r>
      <w:r w:rsidRPr="005C0141">
        <w:t>GELECEĞE BAKIŞ</w:t>
      </w:r>
      <w:bookmarkEnd w:id="21"/>
    </w:p>
    <w:p w:rsidR="005C0141" w:rsidRPr="005C0141" w:rsidRDefault="005C0141" w:rsidP="005C0141">
      <w:pPr>
        <w:spacing w:line="276" w:lineRule="auto"/>
        <w:rPr>
          <w:rFonts w:ascii="Times New Roman" w:hAnsi="Times New Roman" w:cs="Times New Roman"/>
          <w:b/>
          <w:bCs/>
          <w:sz w:val="24"/>
          <w:szCs w:val="24"/>
        </w:rPr>
      </w:pPr>
    </w:p>
    <w:p w:rsidR="00F3201F" w:rsidRPr="00CE5C87" w:rsidRDefault="00CE5C87" w:rsidP="00CE5C87">
      <w:pPr>
        <w:pStyle w:val="Balk2"/>
        <w:ind w:hanging="1109"/>
      </w:pPr>
      <w:bookmarkStart w:id="22" w:name="_Toc164264131"/>
      <w:r>
        <w:t xml:space="preserve">3.1 </w:t>
      </w:r>
      <w:r w:rsidR="00F3201F" w:rsidRPr="00CE5C87">
        <w:t>Misyon</w:t>
      </w:r>
      <w:bookmarkEnd w:id="22"/>
    </w:p>
    <w:p w:rsidR="00F3201F" w:rsidRPr="00F3201F" w:rsidRDefault="00F3201F" w:rsidP="00F3201F">
      <w:pPr>
        <w:spacing w:line="276" w:lineRule="auto"/>
        <w:jc w:val="both"/>
        <w:rPr>
          <w:rFonts w:ascii="Times New Roman" w:hAnsi="Times New Roman" w:cs="Times New Roman"/>
          <w:b/>
          <w:bCs/>
          <w:sz w:val="24"/>
          <w:szCs w:val="24"/>
        </w:rPr>
      </w:pPr>
    </w:p>
    <w:p w:rsidR="00117D72" w:rsidRDefault="00117D72" w:rsidP="00117D72">
      <w:pPr>
        <w:ind w:firstLine="567"/>
        <w:jc w:val="both"/>
      </w:pPr>
      <w:r w:rsidRPr="00A148B6">
        <w:rPr>
          <w:rFonts w:ascii="Times New Roman" w:hAnsi="Times New Roman"/>
          <w:sz w:val="24"/>
          <w:szCs w:val="24"/>
        </w:rPr>
        <w:t>Yüksek  öğretime  ve  hayata  hazır  fertler  yetiştiren;  kendi  ayakları  üstünde  durmasını  bilen;  demokratik  ve  kaliteli  eğitimi  hedef  edinmiş;  okul-çevre  işbirliğine  önem  veren;  çağdaş  bir  eğitim  kurumu  olmaktır.</w:t>
      </w:r>
    </w:p>
    <w:p w:rsidR="00F3201F" w:rsidRPr="00F3201F" w:rsidRDefault="00F3201F" w:rsidP="00F3201F">
      <w:pPr>
        <w:spacing w:line="276" w:lineRule="auto"/>
        <w:jc w:val="both"/>
        <w:rPr>
          <w:rFonts w:ascii="Times New Roman" w:hAnsi="Times New Roman" w:cs="Times New Roman"/>
          <w:sz w:val="24"/>
          <w:szCs w:val="24"/>
        </w:rPr>
      </w:pPr>
    </w:p>
    <w:p w:rsidR="00F3201F" w:rsidRPr="00CE5C87" w:rsidRDefault="00CE5C87" w:rsidP="00CE5C87">
      <w:pPr>
        <w:pStyle w:val="Balk2"/>
        <w:ind w:hanging="1109"/>
      </w:pPr>
      <w:bookmarkStart w:id="23" w:name="_Toc164264132"/>
      <w:r>
        <w:t xml:space="preserve">3.2 </w:t>
      </w:r>
      <w:r w:rsidR="00F3201F" w:rsidRPr="00CE5C87">
        <w:t>Vizyon</w:t>
      </w:r>
      <w:bookmarkEnd w:id="23"/>
    </w:p>
    <w:p w:rsidR="00117D72" w:rsidRDefault="00117D72" w:rsidP="00117D72">
      <w:pPr>
        <w:rPr>
          <w:rFonts w:ascii="Times New Roman" w:hAnsi="Times New Roman"/>
          <w:b/>
          <w:sz w:val="24"/>
          <w:szCs w:val="24"/>
        </w:rPr>
      </w:pPr>
      <w:r>
        <w:rPr>
          <w:rFonts w:ascii="Times New Roman" w:hAnsi="Times New Roman"/>
          <w:b/>
          <w:sz w:val="24"/>
          <w:szCs w:val="24"/>
        </w:rPr>
        <w:t xml:space="preserve">        </w:t>
      </w:r>
    </w:p>
    <w:p w:rsidR="00117D72" w:rsidRDefault="00117D72" w:rsidP="00117D72">
      <w:pPr>
        <w:ind w:firstLine="567"/>
      </w:pPr>
      <w:r w:rsidRPr="00A148B6">
        <w:rPr>
          <w:rFonts w:ascii="Times New Roman" w:hAnsi="Times New Roman"/>
          <w:sz w:val="24"/>
          <w:szCs w:val="24"/>
        </w:rPr>
        <w:t>Ülkemizin  ihtiyacı  olan  nitelikli,  entellektüel  kapasiteye  sahip,  yurt  ve  dünya  meselelerine  duyarlı  öğrenciler  yetiştirmektir.</w:t>
      </w:r>
    </w:p>
    <w:p w:rsidR="00F3201F" w:rsidRPr="00F3201F" w:rsidRDefault="00F3201F" w:rsidP="00F3201F">
      <w:pPr>
        <w:spacing w:line="276" w:lineRule="auto"/>
        <w:jc w:val="both"/>
        <w:rPr>
          <w:rFonts w:ascii="Times New Roman" w:hAnsi="Times New Roman" w:cs="Times New Roman"/>
          <w:b/>
          <w:bCs/>
          <w:sz w:val="24"/>
          <w:szCs w:val="24"/>
        </w:rPr>
      </w:pPr>
    </w:p>
    <w:p w:rsidR="000504F8" w:rsidRPr="00CE5C87" w:rsidRDefault="00CE5C87" w:rsidP="00CE5C87">
      <w:pPr>
        <w:pStyle w:val="Balk2"/>
        <w:ind w:hanging="1109"/>
      </w:pPr>
      <w:bookmarkStart w:id="24" w:name="_Toc164264133"/>
      <w:r>
        <w:t xml:space="preserve">3.3 </w:t>
      </w:r>
      <w:r w:rsidR="000504F8" w:rsidRPr="00CE5C87">
        <w:t>Temel Değerler</w:t>
      </w:r>
      <w:bookmarkEnd w:id="24"/>
    </w:p>
    <w:p w:rsidR="000504F8" w:rsidRPr="000504F8" w:rsidRDefault="000504F8" w:rsidP="000504F8">
      <w:pPr>
        <w:spacing w:line="276" w:lineRule="auto"/>
        <w:jc w:val="both"/>
        <w:rPr>
          <w:rFonts w:ascii="Times New Roman" w:hAnsi="Times New Roman" w:cs="Times New Roman"/>
          <w:sz w:val="24"/>
          <w:szCs w:val="24"/>
        </w:rPr>
      </w:pPr>
    </w:p>
    <w:p w:rsidR="00117D72" w:rsidRPr="00117D72" w:rsidRDefault="00117D72" w:rsidP="00117D72">
      <w:pPr>
        <w:pStyle w:val="ListeParagraf"/>
        <w:widowControl/>
        <w:numPr>
          <w:ilvl w:val="0"/>
          <w:numId w:val="24"/>
        </w:numPr>
        <w:autoSpaceDE/>
        <w:autoSpaceDN/>
        <w:spacing w:before="0" w:line="360" w:lineRule="auto"/>
        <w:contextualSpacing/>
        <w:rPr>
          <w:rFonts w:ascii="Times New Roman" w:hAnsi="Times New Roman"/>
          <w:sz w:val="24"/>
          <w:szCs w:val="24"/>
        </w:rPr>
      </w:pPr>
      <w:bookmarkStart w:id="25" w:name="_Toc164264134"/>
      <w:r w:rsidRPr="00117D72">
        <w:rPr>
          <w:rFonts w:ascii="Times New Roman" w:hAnsi="Times New Roman"/>
          <w:sz w:val="24"/>
          <w:szCs w:val="24"/>
        </w:rPr>
        <w:t>Atatürk İlke ve İnkılaplarına bağlılık,</w:t>
      </w:r>
    </w:p>
    <w:p w:rsidR="00117D72" w:rsidRPr="00117D72" w:rsidRDefault="00117D72" w:rsidP="00117D72">
      <w:pPr>
        <w:pStyle w:val="ListeParagraf"/>
        <w:widowControl/>
        <w:numPr>
          <w:ilvl w:val="0"/>
          <w:numId w:val="24"/>
        </w:numPr>
        <w:autoSpaceDE/>
        <w:autoSpaceDN/>
        <w:spacing w:before="0" w:line="360" w:lineRule="auto"/>
        <w:contextualSpacing/>
        <w:jc w:val="both"/>
        <w:rPr>
          <w:rFonts w:ascii="Times New Roman" w:hAnsi="Times New Roman"/>
          <w:sz w:val="24"/>
          <w:szCs w:val="24"/>
        </w:rPr>
      </w:pPr>
      <w:r w:rsidRPr="00117D72">
        <w:rPr>
          <w:rFonts w:ascii="Times New Roman" w:hAnsi="Times New Roman"/>
          <w:sz w:val="24"/>
          <w:szCs w:val="24"/>
        </w:rPr>
        <w:t>Cumhuriyet değerlerini özümseme,</w:t>
      </w:r>
    </w:p>
    <w:p w:rsidR="00117D72" w:rsidRPr="00117D72" w:rsidRDefault="00117D72" w:rsidP="00117D72">
      <w:pPr>
        <w:pStyle w:val="ListeParagraf"/>
        <w:widowControl/>
        <w:numPr>
          <w:ilvl w:val="0"/>
          <w:numId w:val="24"/>
        </w:numPr>
        <w:autoSpaceDE/>
        <w:autoSpaceDN/>
        <w:spacing w:before="0" w:line="360" w:lineRule="auto"/>
        <w:contextualSpacing/>
        <w:jc w:val="both"/>
        <w:rPr>
          <w:rFonts w:ascii="Times New Roman" w:hAnsi="Times New Roman"/>
          <w:sz w:val="24"/>
          <w:szCs w:val="24"/>
        </w:rPr>
      </w:pPr>
      <w:r w:rsidRPr="00117D72">
        <w:rPr>
          <w:rFonts w:ascii="Times New Roman" w:hAnsi="Times New Roman"/>
          <w:sz w:val="24"/>
          <w:szCs w:val="24"/>
        </w:rPr>
        <w:t>Karşılıklı güven ve dürüstlük,</w:t>
      </w:r>
    </w:p>
    <w:p w:rsidR="00117D72" w:rsidRPr="00117D72" w:rsidRDefault="00117D72" w:rsidP="00117D72">
      <w:pPr>
        <w:pStyle w:val="ListeParagraf"/>
        <w:widowControl/>
        <w:numPr>
          <w:ilvl w:val="0"/>
          <w:numId w:val="24"/>
        </w:numPr>
        <w:autoSpaceDE/>
        <w:autoSpaceDN/>
        <w:spacing w:before="0" w:line="360" w:lineRule="auto"/>
        <w:contextualSpacing/>
        <w:jc w:val="both"/>
        <w:rPr>
          <w:rFonts w:ascii="Times New Roman" w:hAnsi="Times New Roman"/>
          <w:sz w:val="24"/>
          <w:szCs w:val="24"/>
        </w:rPr>
      </w:pPr>
      <w:r w:rsidRPr="00117D72">
        <w:rPr>
          <w:rFonts w:ascii="Times New Roman" w:hAnsi="Times New Roman"/>
          <w:sz w:val="24"/>
          <w:szCs w:val="24"/>
        </w:rPr>
        <w:t>Sabırlı, hoşgörülü ve kararlılık,</w:t>
      </w:r>
    </w:p>
    <w:p w:rsidR="00117D72" w:rsidRPr="00117D72" w:rsidRDefault="00117D72" w:rsidP="00117D72">
      <w:pPr>
        <w:pStyle w:val="AralkYok"/>
        <w:widowControl/>
        <w:numPr>
          <w:ilvl w:val="0"/>
          <w:numId w:val="24"/>
        </w:numPr>
        <w:autoSpaceDE/>
        <w:autoSpaceDN/>
        <w:spacing w:line="360" w:lineRule="auto"/>
        <w:rPr>
          <w:rFonts w:ascii="Times New Roman" w:hAnsi="Times New Roman"/>
          <w:sz w:val="24"/>
          <w:szCs w:val="24"/>
        </w:rPr>
      </w:pPr>
      <w:r w:rsidRPr="00117D72">
        <w:rPr>
          <w:rFonts w:ascii="Times New Roman" w:hAnsi="Times New Roman"/>
          <w:sz w:val="24"/>
          <w:szCs w:val="24"/>
        </w:rPr>
        <w:t>Eğitimde süreklilik anlayışı,</w:t>
      </w:r>
    </w:p>
    <w:p w:rsidR="00117D72" w:rsidRPr="00117D72" w:rsidRDefault="00117D72" w:rsidP="00117D72">
      <w:pPr>
        <w:pStyle w:val="AralkYok"/>
        <w:widowControl/>
        <w:numPr>
          <w:ilvl w:val="0"/>
          <w:numId w:val="24"/>
        </w:numPr>
        <w:autoSpaceDE/>
        <w:autoSpaceDN/>
        <w:spacing w:line="360" w:lineRule="auto"/>
        <w:rPr>
          <w:rFonts w:ascii="Times New Roman" w:hAnsi="Times New Roman"/>
          <w:sz w:val="24"/>
          <w:szCs w:val="24"/>
        </w:rPr>
      </w:pPr>
      <w:r w:rsidRPr="00117D72">
        <w:rPr>
          <w:rFonts w:ascii="Times New Roman" w:hAnsi="Times New Roman"/>
          <w:sz w:val="24"/>
          <w:szCs w:val="24"/>
        </w:rPr>
        <w:t>Adaletli performans değerlendirme,</w:t>
      </w:r>
    </w:p>
    <w:p w:rsidR="00117D72" w:rsidRPr="00117D72" w:rsidRDefault="00117D72" w:rsidP="00117D72">
      <w:pPr>
        <w:pStyle w:val="AralkYok"/>
        <w:widowControl/>
        <w:numPr>
          <w:ilvl w:val="0"/>
          <w:numId w:val="24"/>
        </w:numPr>
        <w:autoSpaceDE/>
        <w:autoSpaceDN/>
        <w:spacing w:line="360" w:lineRule="auto"/>
        <w:rPr>
          <w:rFonts w:ascii="Times New Roman" w:hAnsi="Times New Roman"/>
          <w:sz w:val="24"/>
          <w:szCs w:val="24"/>
        </w:rPr>
      </w:pPr>
      <w:r w:rsidRPr="00117D72">
        <w:rPr>
          <w:rFonts w:ascii="Times New Roman" w:hAnsi="Times New Roman"/>
          <w:sz w:val="24"/>
          <w:szCs w:val="24"/>
        </w:rPr>
        <w:t>Bireysel farkları dikkate almak,</w:t>
      </w:r>
    </w:p>
    <w:p w:rsidR="00117D72" w:rsidRPr="00117D72" w:rsidRDefault="00117D72" w:rsidP="00117D72">
      <w:pPr>
        <w:pStyle w:val="AralkYok"/>
        <w:widowControl/>
        <w:numPr>
          <w:ilvl w:val="0"/>
          <w:numId w:val="24"/>
        </w:numPr>
        <w:autoSpaceDE/>
        <w:autoSpaceDN/>
        <w:spacing w:line="360" w:lineRule="auto"/>
        <w:rPr>
          <w:rFonts w:ascii="Times New Roman" w:hAnsi="Times New Roman"/>
          <w:sz w:val="24"/>
          <w:szCs w:val="24"/>
        </w:rPr>
      </w:pPr>
      <w:r w:rsidRPr="00117D72">
        <w:rPr>
          <w:rFonts w:ascii="Times New Roman" w:hAnsi="Times New Roman"/>
          <w:sz w:val="24"/>
          <w:szCs w:val="24"/>
        </w:rPr>
        <w:t>Kendisiyle ve çevresi ile barışık olmak,</w:t>
      </w:r>
    </w:p>
    <w:p w:rsidR="00117D72" w:rsidRPr="00117D72" w:rsidRDefault="00117D72" w:rsidP="00117D72">
      <w:pPr>
        <w:pStyle w:val="AralkYok"/>
        <w:widowControl/>
        <w:numPr>
          <w:ilvl w:val="0"/>
          <w:numId w:val="24"/>
        </w:numPr>
        <w:autoSpaceDE/>
        <w:autoSpaceDN/>
        <w:rPr>
          <w:rFonts w:ascii="Times New Roman" w:hAnsi="Times New Roman"/>
          <w:sz w:val="24"/>
          <w:szCs w:val="24"/>
        </w:rPr>
      </w:pPr>
      <w:r w:rsidRPr="00117D72">
        <w:rPr>
          <w:rFonts w:ascii="Times New Roman" w:hAnsi="Times New Roman"/>
          <w:sz w:val="24"/>
          <w:szCs w:val="24"/>
        </w:rPr>
        <w:t>Yetkinlik, üretkenlik ve girişimcilik ruhuna sahip olmak</w:t>
      </w:r>
    </w:p>
    <w:p w:rsidR="00117D72" w:rsidRPr="00117D72" w:rsidRDefault="00117D72" w:rsidP="00117D72">
      <w:pPr>
        <w:pStyle w:val="Balk2"/>
        <w:numPr>
          <w:ilvl w:val="0"/>
          <w:numId w:val="24"/>
        </w:numPr>
        <w:rPr>
          <w:b w:val="0"/>
          <w:szCs w:val="24"/>
        </w:rPr>
      </w:pPr>
      <w:r w:rsidRPr="00117D72">
        <w:rPr>
          <w:b w:val="0"/>
          <w:szCs w:val="24"/>
        </w:rPr>
        <w:t>Doğa ve çevreyi ko</w:t>
      </w:r>
      <w:r w:rsidRPr="00117D72">
        <w:rPr>
          <w:b w:val="0"/>
          <w:spacing w:val="-1"/>
          <w:szCs w:val="24"/>
        </w:rPr>
        <w:t>r</w:t>
      </w:r>
      <w:r w:rsidRPr="00117D72">
        <w:rPr>
          <w:b w:val="0"/>
          <w:szCs w:val="24"/>
        </w:rPr>
        <w:t>uma bilin</w:t>
      </w:r>
      <w:r w:rsidRPr="00117D72">
        <w:rPr>
          <w:b w:val="0"/>
          <w:spacing w:val="-1"/>
          <w:szCs w:val="24"/>
        </w:rPr>
        <w:t>ci,</w:t>
      </w:r>
    </w:p>
    <w:p w:rsidR="00117D72" w:rsidRPr="004446B8" w:rsidRDefault="00117D72" w:rsidP="00117D72">
      <w:pPr>
        <w:pStyle w:val="AralkYok"/>
        <w:widowControl/>
        <w:autoSpaceDE/>
        <w:autoSpaceDN/>
        <w:spacing w:line="360" w:lineRule="auto"/>
        <w:ind w:left="1118"/>
        <w:rPr>
          <w:rFonts w:ascii="Times New Roman" w:hAnsi="Times New Roman"/>
          <w:sz w:val="24"/>
          <w:szCs w:val="24"/>
        </w:rPr>
      </w:pPr>
    </w:p>
    <w:p w:rsidR="00117D72" w:rsidRDefault="00117D72" w:rsidP="00CE5C87">
      <w:pPr>
        <w:pStyle w:val="Balk2"/>
        <w:ind w:hanging="1109"/>
      </w:pPr>
    </w:p>
    <w:p w:rsidR="00117D72" w:rsidRDefault="00117D72" w:rsidP="00CE5C87">
      <w:pPr>
        <w:pStyle w:val="Balk2"/>
        <w:ind w:hanging="1109"/>
      </w:pPr>
    </w:p>
    <w:p w:rsidR="00117D72" w:rsidRDefault="00117D72" w:rsidP="00CE5C87">
      <w:pPr>
        <w:pStyle w:val="Balk2"/>
        <w:ind w:hanging="1109"/>
      </w:pPr>
    </w:p>
    <w:p w:rsidR="00117D72" w:rsidRDefault="00117D72" w:rsidP="00CE5C87">
      <w:pPr>
        <w:pStyle w:val="Balk2"/>
        <w:ind w:hanging="1109"/>
      </w:pPr>
    </w:p>
    <w:p w:rsidR="00117D72" w:rsidRDefault="00117D72" w:rsidP="00CE5C87">
      <w:pPr>
        <w:pStyle w:val="Balk2"/>
        <w:ind w:hanging="1109"/>
      </w:pPr>
    </w:p>
    <w:p w:rsidR="00117D72" w:rsidRDefault="00117D72" w:rsidP="00CE5C87">
      <w:pPr>
        <w:pStyle w:val="Balk2"/>
        <w:ind w:hanging="1109"/>
      </w:pPr>
    </w:p>
    <w:p w:rsidR="00117D72" w:rsidRDefault="00117D72" w:rsidP="00CE5C87">
      <w:pPr>
        <w:pStyle w:val="Balk2"/>
        <w:ind w:hanging="1109"/>
      </w:pPr>
    </w:p>
    <w:p w:rsidR="00117D72" w:rsidRDefault="00117D72" w:rsidP="00CE5C87">
      <w:pPr>
        <w:pStyle w:val="Balk2"/>
        <w:ind w:hanging="1109"/>
      </w:pPr>
    </w:p>
    <w:p w:rsidR="00117D72" w:rsidRDefault="00117D72" w:rsidP="00CE5C87">
      <w:pPr>
        <w:pStyle w:val="Balk2"/>
        <w:ind w:hanging="1109"/>
      </w:pPr>
    </w:p>
    <w:p w:rsidR="00117D72" w:rsidRDefault="00117D72" w:rsidP="00CE5C87">
      <w:pPr>
        <w:pStyle w:val="Balk2"/>
        <w:ind w:hanging="1109"/>
      </w:pPr>
    </w:p>
    <w:p w:rsidR="00117D72" w:rsidRDefault="00117D72" w:rsidP="00CE5C87">
      <w:pPr>
        <w:pStyle w:val="Balk2"/>
        <w:ind w:hanging="1109"/>
      </w:pPr>
    </w:p>
    <w:p w:rsidR="00117D72" w:rsidRDefault="00117D72" w:rsidP="00CE5C87">
      <w:pPr>
        <w:pStyle w:val="Balk2"/>
        <w:ind w:hanging="1109"/>
      </w:pPr>
    </w:p>
    <w:p w:rsidR="00117D72" w:rsidRDefault="00117D72" w:rsidP="00CE5C87">
      <w:pPr>
        <w:pStyle w:val="Balk2"/>
        <w:ind w:hanging="1109"/>
      </w:pPr>
    </w:p>
    <w:p w:rsidR="00117D72" w:rsidRDefault="00117D72" w:rsidP="00CE5C87">
      <w:pPr>
        <w:pStyle w:val="Balk2"/>
        <w:ind w:hanging="1109"/>
      </w:pPr>
    </w:p>
    <w:p w:rsidR="00117D72" w:rsidRDefault="00117D72" w:rsidP="00CE5C87">
      <w:pPr>
        <w:pStyle w:val="Balk2"/>
        <w:ind w:hanging="1109"/>
      </w:pPr>
    </w:p>
    <w:p w:rsidR="00117D72" w:rsidRDefault="00117D72" w:rsidP="00CE5C87">
      <w:pPr>
        <w:pStyle w:val="Balk2"/>
        <w:ind w:hanging="1109"/>
      </w:pPr>
    </w:p>
    <w:p w:rsidR="00117D72" w:rsidRDefault="00117D72" w:rsidP="00CE5C87">
      <w:pPr>
        <w:pStyle w:val="Balk2"/>
        <w:ind w:hanging="1109"/>
      </w:pPr>
    </w:p>
    <w:p w:rsidR="003576FB" w:rsidRPr="00CE5C87" w:rsidRDefault="00CE5C87" w:rsidP="00CE5C87">
      <w:pPr>
        <w:pStyle w:val="Balk2"/>
        <w:ind w:hanging="1109"/>
      </w:pPr>
      <w:r>
        <w:t xml:space="preserve">3.4 </w:t>
      </w:r>
      <w:r w:rsidR="00E12CD3" w:rsidRPr="00CE5C87">
        <w:t>Amaç, Hedef ve Performans Göstergesi ile Stratejiler</w:t>
      </w:r>
      <w:bookmarkEnd w:id="25"/>
    </w:p>
    <w:p w:rsidR="003576FB" w:rsidRPr="003576FB" w:rsidRDefault="003576FB" w:rsidP="00E12CD3">
      <w:pPr>
        <w:spacing w:line="276" w:lineRule="auto"/>
        <w:rPr>
          <w:rFonts w:ascii="Times New Roman" w:hAnsi="Times New Roman" w:cs="Times New Roman"/>
          <w:sz w:val="24"/>
          <w:szCs w:val="24"/>
        </w:rPr>
      </w:pPr>
    </w:p>
    <w:p w:rsidR="008153D9" w:rsidRPr="008153D9" w:rsidRDefault="008153D9" w:rsidP="008153D9">
      <w:pPr>
        <w:rPr>
          <w:rFonts w:ascii="Times New Roman" w:hAnsi="Times New Roman" w:cs="Times New Roman"/>
          <w:i/>
          <w:iCs/>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8153D9" w:rsidRPr="00A44AAA" w:rsidTr="001F3DF4">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jc w:val="center"/>
              <w:rPr>
                <w:rFonts w:ascii="Times New Roman" w:hAnsi="Times New Roman" w:cs="Times New Roman"/>
                <w:b/>
                <w:spacing w:val="4"/>
                <w:sz w:val="24"/>
                <w:szCs w:val="24"/>
              </w:rPr>
            </w:pPr>
            <w:r w:rsidRPr="008153D9">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rsidR="008153D9" w:rsidRPr="008153D9" w:rsidRDefault="008153D9" w:rsidP="008153D9">
            <w:pPr>
              <w:pStyle w:val="TableParagraph"/>
              <w:spacing w:line="276" w:lineRule="auto"/>
              <w:ind w:left="108" w:right="232"/>
              <w:jc w:val="center"/>
              <w:rPr>
                <w:rFonts w:ascii="Times New Roman" w:hAnsi="Times New Roman" w:cs="Times New Roman"/>
                <w:b/>
                <w:spacing w:val="-2"/>
                <w:w w:val="105"/>
                <w:sz w:val="24"/>
                <w:szCs w:val="24"/>
              </w:rPr>
            </w:pPr>
            <w:r w:rsidRPr="008153D9">
              <w:rPr>
                <w:rFonts w:ascii="Times New Roman" w:hAnsi="Times New Roman" w:cs="Times New Roman"/>
                <w:b/>
                <w:spacing w:val="-2"/>
                <w:w w:val="105"/>
                <w:sz w:val="24"/>
                <w:szCs w:val="24"/>
              </w:rPr>
              <w:t>EĞİTİM-ÖĞRETİME ERİŞİM ve KATILIM</w:t>
            </w:r>
          </w:p>
        </w:tc>
      </w:tr>
      <w:tr w:rsidR="008153D9" w:rsidRPr="00A44AAA" w:rsidTr="001F3DF4">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rPr>
              <w:t>Amaç</w:t>
            </w:r>
            <w:r w:rsidRPr="008153D9">
              <w:rPr>
                <w:rFonts w:ascii="Times New Roman" w:hAnsi="Times New Roman" w:cs="Times New Roman"/>
                <w:b/>
                <w:spacing w:val="-4"/>
              </w:rPr>
              <w:t xml:space="preserve"> </w:t>
            </w:r>
            <w:r w:rsidRPr="008153D9">
              <w:rPr>
                <w:rFonts w:ascii="Times New Roman" w:hAnsi="Times New Roman" w:cs="Times New Roman"/>
                <w:b/>
                <w:spacing w:val="-10"/>
                <w:w w:val="110"/>
              </w:rPr>
              <w:t>1</w:t>
            </w:r>
          </w:p>
        </w:tc>
        <w:tc>
          <w:tcPr>
            <w:tcW w:w="7591" w:type="dxa"/>
            <w:gridSpan w:val="9"/>
            <w:shd w:val="clear" w:color="auto" w:fill="92CDDC" w:themeFill="accent5" w:themeFillTint="99"/>
            <w:vAlign w:val="center"/>
          </w:tcPr>
          <w:p w:rsidR="008153D9" w:rsidRPr="008153D9" w:rsidRDefault="009242A4" w:rsidP="008153D9">
            <w:pPr>
              <w:pStyle w:val="TableParagraph"/>
              <w:spacing w:line="276" w:lineRule="auto"/>
              <w:ind w:left="108" w:right="232"/>
              <w:rPr>
                <w:rFonts w:ascii="Times New Roman" w:hAnsi="Times New Roman" w:cs="Times New Roman"/>
                <w:b/>
                <w:spacing w:val="-2"/>
                <w:w w:val="105"/>
                <w:sz w:val="20"/>
                <w:szCs w:val="20"/>
              </w:rPr>
            </w:pPr>
            <w:r w:rsidRPr="005C2192">
              <w:rPr>
                <w:sz w:val="18"/>
                <w:szCs w:val="18"/>
              </w:rPr>
              <w:t>A</w:t>
            </w:r>
            <w:r>
              <w:rPr>
                <w:sz w:val="18"/>
                <w:szCs w:val="18"/>
              </w:rPr>
              <w:t xml:space="preserve"> </w:t>
            </w:r>
            <w:r w:rsidRPr="005C2192">
              <w:rPr>
                <w:sz w:val="18"/>
                <w:szCs w:val="18"/>
              </w:rPr>
              <w:t xml:space="preserve">1 </w:t>
            </w:r>
            <w:r>
              <w:rPr>
                <w:sz w:val="18"/>
                <w:szCs w:val="18"/>
              </w:rPr>
              <w:t>Ö</w:t>
            </w:r>
            <w:r w:rsidRPr="005E5B32">
              <w:rPr>
                <w:sz w:val="18"/>
                <w:szCs w:val="18"/>
              </w:rPr>
              <w:t>ğrencilerin okullaşma oranlarını artıran, uyum ve devamsızlık sorunlarını gideren, onlara katılım ve tamamlama imkânı sunan etkin bir eğitim ve öğretime erişim süreci hâkim kılınacaktır.</w:t>
            </w:r>
          </w:p>
        </w:tc>
      </w:tr>
      <w:tr w:rsidR="008153D9" w:rsidRPr="00A44AAA" w:rsidTr="001F3DF4">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w w:val="105"/>
              </w:rPr>
              <w:t>Hedef</w:t>
            </w:r>
            <w:r w:rsidRPr="008153D9">
              <w:rPr>
                <w:rFonts w:ascii="Times New Roman" w:hAnsi="Times New Roman" w:cs="Times New Roman"/>
                <w:b/>
                <w:spacing w:val="-12"/>
                <w:w w:val="105"/>
              </w:rPr>
              <w:t xml:space="preserve"> </w:t>
            </w:r>
            <w:r w:rsidRPr="008153D9">
              <w:rPr>
                <w:rFonts w:ascii="Times New Roman" w:hAnsi="Times New Roman" w:cs="Times New Roman"/>
                <w:b/>
                <w:spacing w:val="-5"/>
                <w:w w:val="110"/>
              </w:rPr>
              <w:t>1.1</w:t>
            </w:r>
          </w:p>
        </w:tc>
        <w:tc>
          <w:tcPr>
            <w:tcW w:w="7591" w:type="dxa"/>
            <w:gridSpan w:val="9"/>
            <w:shd w:val="clear" w:color="auto" w:fill="92CDDC" w:themeFill="accent5" w:themeFillTint="99"/>
            <w:vAlign w:val="center"/>
          </w:tcPr>
          <w:p w:rsidR="008153D9" w:rsidRPr="008153D9" w:rsidRDefault="009242A4" w:rsidP="008153D9">
            <w:pPr>
              <w:pStyle w:val="TableParagraph"/>
              <w:spacing w:line="276" w:lineRule="auto"/>
              <w:ind w:left="108" w:right="232"/>
              <w:rPr>
                <w:rFonts w:ascii="Times New Roman" w:hAnsi="Times New Roman" w:cs="Times New Roman"/>
                <w:b/>
                <w:spacing w:val="-2"/>
                <w:w w:val="105"/>
                <w:sz w:val="20"/>
                <w:szCs w:val="20"/>
              </w:rPr>
            </w:pPr>
            <w:r w:rsidRPr="005C2192">
              <w:rPr>
                <w:sz w:val="18"/>
                <w:szCs w:val="18"/>
              </w:rPr>
              <w:t>H</w:t>
            </w:r>
            <w:r>
              <w:rPr>
                <w:sz w:val="18"/>
                <w:szCs w:val="18"/>
              </w:rPr>
              <w:t xml:space="preserve"> 1.1</w:t>
            </w:r>
            <w:r w:rsidRPr="005C2192">
              <w:rPr>
                <w:sz w:val="18"/>
                <w:szCs w:val="18"/>
              </w:rPr>
              <w:t>Öğrencilerin okula erişim, devam ve okulu tamamlama oranları artırılacaktır.</w:t>
            </w:r>
          </w:p>
        </w:tc>
      </w:tr>
      <w:tr w:rsidR="008153D9" w:rsidRPr="00A44AAA" w:rsidTr="001F3DF4">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4"/>
              </w:rPr>
              <w:t>Performans</w:t>
            </w:r>
            <w:r w:rsidRPr="008153D9">
              <w:rPr>
                <w:rFonts w:ascii="Times New Roman" w:hAnsi="Times New Roman" w:cs="Times New Roman"/>
                <w:b/>
                <w:spacing w:val="23"/>
              </w:rPr>
              <w:t xml:space="preserve"> </w:t>
            </w:r>
            <w:r w:rsidRPr="008153D9">
              <w:rPr>
                <w:rFonts w:ascii="Times New Roman" w:hAnsi="Times New Roman" w:cs="Times New Roman"/>
                <w:b/>
                <w:spacing w:val="-2"/>
              </w:rPr>
              <w:t>Göstergeleri</w:t>
            </w:r>
          </w:p>
        </w:tc>
        <w:tc>
          <w:tcPr>
            <w:tcW w:w="991" w:type="dxa"/>
            <w:shd w:val="clear" w:color="auto" w:fill="92CDDC" w:themeFill="accent5" w:themeFillTint="99"/>
            <w:vAlign w:val="center"/>
          </w:tcPr>
          <w:p w:rsidR="008153D9" w:rsidRPr="008153D9" w:rsidRDefault="008153D9" w:rsidP="008153D9">
            <w:pPr>
              <w:pStyle w:val="TableParagraph"/>
              <w:spacing w:line="276" w:lineRule="auto"/>
              <w:ind w:left="107" w:right="225"/>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8153D9" w:rsidRPr="008153D9" w:rsidRDefault="008153D9" w:rsidP="008153D9">
            <w:pPr>
              <w:pStyle w:val="TableParagraph"/>
              <w:spacing w:line="276" w:lineRule="auto"/>
              <w:ind w:left="108" w:right="139"/>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8153D9" w:rsidRPr="008153D9" w:rsidRDefault="008153D9" w:rsidP="008153D9">
            <w:pPr>
              <w:pStyle w:val="TableParagraph"/>
              <w:spacing w:line="276" w:lineRule="auto"/>
              <w:ind w:left="108"/>
              <w:jc w:val="center"/>
              <w:rPr>
                <w:rFonts w:ascii="Times New Roman" w:hAnsi="Times New Roman" w:cs="Times New Roman"/>
                <w:b/>
                <w:sz w:val="20"/>
                <w:szCs w:val="20"/>
              </w:rPr>
            </w:pPr>
            <w:r w:rsidRPr="008153D9">
              <w:rPr>
                <w:rFonts w:ascii="Times New Roman" w:hAnsi="Times New Roman" w:cs="Times New Roman"/>
                <w:b/>
                <w:sz w:val="20"/>
                <w:szCs w:val="20"/>
              </w:rPr>
              <w:t>2024</w:t>
            </w:r>
          </w:p>
        </w:tc>
        <w:tc>
          <w:tcPr>
            <w:tcW w:w="720" w:type="dxa"/>
            <w:shd w:val="clear" w:color="auto" w:fill="92CDDC" w:themeFill="accent5" w:themeFillTint="99"/>
            <w:vAlign w:val="center"/>
          </w:tcPr>
          <w:p w:rsidR="008153D9" w:rsidRPr="008153D9" w:rsidRDefault="008153D9" w:rsidP="008153D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2025</w:t>
            </w:r>
          </w:p>
        </w:tc>
        <w:tc>
          <w:tcPr>
            <w:tcW w:w="718" w:type="dxa"/>
            <w:shd w:val="clear" w:color="auto" w:fill="92CDDC" w:themeFill="accent5" w:themeFillTint="99"/>
            <w:vAlign w:val="center"/>
          </w:tcPr>
          <w:p w:rsidR="008153D9" w:rsidRPr="008153D9" w:rsidRDefault="008153D9" w:rsidP="008153D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2026</w:t>
            </w:r>
          </w:p>
        </w:tc>
        <w:tc>
          <w:tcPr>
            <w:tcW w:w="720" w:type="dxa"/>
            <w:shd w:val="clear" w:color="auto" w:fill="92CDDC" w:themeFill="accent5" w:themeFillTint="99"/>
            <w:vAlign w:val="center"/>
          </w:tcPr>
          <w:p w:rsidR="008153D9" w:rsidRPr="008153D9" w:rsidRDefault="008153D9" w:rsidP="008153D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2027</w:t>
            </w:r>
          </w:p>
        </w:tc>
        <w:tc>
          <w:tcPr>
            <w:tcW w:w="720" w:type="dxa"/>
            <w:shd w:val="clear" w:color="auto" w:fill="92CDDC" w:themeFill="accent5" w:themeFillTint="99"/>
            <w:vAlign w:val="center"/>
          </w:tcPr>
          <w:p w:rsidR="008153D9" w:rsidRPr="008153D9" w:rsidRDefault="008153D9" w:rsidP="008153D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2028</w:t>
            </w:r>
          </w:p>
        </w:tc>
        <w:tc>
          <w:tcPr>
            <w:tcW w:w="864" w:type="dxa"/>
            <w:shd w:val="clear" w:color="auto" w:fill="92CDDC" w:themeFill="accent5" w:themeFillTint="99"/>
            <w:vAlign w:val="center"/>
          </w:tcPr>
          <w:p w:rsidR="008153D9" w:rsidRPr="008153D9" w:rsidRDefault="008153D9" w:rsidP="008153D9">
            <w:pPr>
              <w:pStyle w:val="TableParagraph"/>
              <w:spacing w:line="276" w:lineRule="auto"/>
              <w:ind w:left="108" w:right="127"/>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8153D9" w:rsidRPr="008153D9" w:rsidRDefault="008153D9" w:rsidP="008153D9">
            <w:pPr>
              <w:pStyle w:val="TableParagraph"/>
              <w:spacing w:line="276" w:lineRule="auto"/>
              <w:ind w:left="108" w:right="232"/>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Rapor Sıklığı</w:t>
            </w:r>
          </w:p>
        </w:tc>
      </w:tr>
      <w:tr w:rsidR="001F3DF4" w:rsidRPr="00A44AAA" w:rsidTr="009462A8">
        <w:trPr>
          <w:trHeight w:val="20"/>
          <w:jc w:val="center"/>
        </w:trPr>
        <w:tc>
          <w:tcPr>
            <w:tcW w:w="2592" w:type="dxa"/>
            <w:shd w:val="clear" w:color="auto" w:fill="92CDDC" w:themeFill="accent5" w:themeFillTint="99"/>
            <w:vAlign w:val="center"/>
          </w:tcPr>
          <w:p w:rsidR="001F3DF4" w:rsidRPr="008153D9" w:rsidRDefault="001F3DF4" w:rsidP="009242A4">
            <w:pPr>
              <w:pStyle w:val="TableParagraph"/>
              <w:spacing w:line="276" w:lineRule="auto"/>
              <w:ind w:left="107"/>
              <w:rPr>
                <w:rFonts w:ascii="Times New Roman" w:hAnsi="Times New Roman" w:cs="Times New Roman"/>
                <w:b/>
              </w:rPr>
            </w:pPr>
            <w:r w:rsidRPr="00F01B1F">
              <w:rPr>
                <w:rFonts w:ascii="Times New Roman" w:hAnsi="Times New Roman" w:cs="Times New Roman"/>
                <w:sz w:val="18"/>
                <w:szCs w:val="18"/>
              </w:rPr>
              <w:t>Bir eğitim ve öğretim yılında devamsızlık süresi 20 günden fazla olan öğrenci oranı (%)</w:t>
            </w:r>
          </w:p>
        </w:tc>
        <w:tc>
          <w:tcPr>
            <w:tcW w:w="991" w:type="dxa"/>
            <w:shd w:val="clear" w:color="auto" w:fill="DAEEF3" w:themeFill="accent5" w:themeFillTint="33"/>
            <w:vAlign w:val="center"/>
          </w:tcPr>
          <w:p w:rsidR="001F3DF4" w:rsidRPr="00F01B1F" w:rsidRDefault="001F3DF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02</w:t>
            </w:r>
          </w:p>
        </w:tc>
        <w:tc>
          <w:tcPr>
            <w:tcW w:w="1135" w:type="dxa"/>
            <w:shd w:val="clear" w:color="auto" w:fill="DAEEF3" w:themeFill="accent5" w:themeFillTint="33"/>
            <w:vAlign w:val="center"/>
          </w:tcPr>
          <w:p w:rsidR="001F3DF4" w:rsidRPr="008153D9" w:rsidRDefault="001F3DF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25</w:t>
            </w:r>
          </w:p>
        </w:tc>
        <w:tc>
          <w:tcPr>
            <w:tcW w:w="797" w:type="dxa"/>
            <w:shd w:val="clear" w:color="auto" w:fill="DAEEF3" w:themeFill="accent5" w:themeFillTint="33"/>
            <w:vAlign w:val="center"/>
          </w:tcPr>
          <w:p w:rsidR="001F3DF4" w:rsidRPr="008153D9" w:rsidRDefault="001F3DF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20</w:t>
            </w:r>
          </w:p>
        </w:tc>
        <w:tc>
          <w:tcPr>
            <w:tcW w:w="720" w:type="dxa"/>
            <w:shd w:val="clear" w:color="auto" w:fill="DAEEF3" w:themeFill="accent5" w:themeFillTint="33"/>
            <w:vAlign w:val="center"/>
          </w:tcPr>
          <w:p w:rsidR="001F3DF4" w:rsidRPr="008153D9" w:rsidRDefault="001F3DF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15</w:t>
            </w:r>
          </w:p>
        </w:tc>
        <w:tc>
          <w:tcPr>
            <w:tcW w:w="718" w:type="dxa"/>
            <w:shd w:val="clear" w:color="auto" w:fill="DAEEF3" w:themeFill="accent5" w:themeFillTint="33"/>
            <w:vAlign w:val="center"/>
          </w:tcPr>
          <w:p w:rsidR="001F3DF4" w:rsidRPr="008153D9" w:rsidRDefault="001F3DF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w:t>
            </w:r>
          </w:p>
        </w:tc>
        <w:tc>
          <w:tcPr>
            <w:tcW w:w="720" w:type="dxa"/>
            <w:shd w:val="clear" w:color="auto" w:fill="DAEEF3" w:themeFill="accent5" w:themeFillTint="33"/>
            <w:vAlign w:val="center"/>
          </w:tcPr>
          <w:p w:rsidR="001F3DF4" w:rsidRPr="008153D9" w:rsidRDefault="001F3DF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5</w:t>
            </w:r>
          </w:p>
        </w:tc>
        <w:tc>
          <w:tcPr>
            <w:tcW w:w="720" w:type="dxa"/>
            <w:shd w:val="clear" w:color="auto" w:fill="DAEEF3" w:themeFill="accent5" w:themeFillTint="33"/>
            <w:vAlign w:val="center"/>
          </w:tcPr>
          <w:p w:rsidR="001F3DF4" w:rsidRPr="008153D9" w:rsidRDefault="001F3DF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w:t>
            </w:r>
          </w:p>
        </w:tc>
        <w:tc>
          <w:tcPr>
            <w:tcW w:w="864" w:type="dxa"/>
            <w:shd w:val="clear" w:color="auto" w:fill="DAEEF3" w:themeFill="accent5" w:themeFillTint="33"/>
            <w:vAlign w:val="center"/>
          </w:tcPr>
          <w:p w:rsidR="001F3DF4" w:rsidRPr="008153D9" w:rsidRDefault="001F3DF4" w:rsidP="001F3DF4">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DAEEF3" w:themeFill="accent5" w:themeFillTint="33"/>
          </w:tcPr>
          <w:p w:rsidR="001F3DF4" w:rsidRDefault="001F3DF4" w:rsidP="001F3DF4">
            <w:pPr>
              <w:jc w:val="center"/>
              <w:rPr>
                <w:rFonts w:ascii="Times New Roman" w:hAnsi="Times New Roman" w:cs="Times New Roman"/>
                <w:sz w:val="20"/>
                <w:szCs w:val="20"/>
              </w:rPr>
            </w:pPr>
          </w:p>
          <w:p w:rsidR="001F3DF4" w:rsidRDefault="001F3DF4" w:rsidP="001F3DF4">
            <w:pPr>
              <w:jc w:val="center"/>
            </w:pPr>
            <w:r w:rsidRPr="004179FF">
              <w:rPr>
                <w:rFonts w:ascii="Times New Roman" w:hAnsi="Times New Roman" w:cs="Times New Roman"/>
                <w:sz w:val="20"/>
                <w:szCs w:val="20"/>
              </w:rPr>
              <w:t>6 AY</w:t>
            </w:r>
          </w:p>
        </w:tc>
      </w:tr>
      <w:tr w:rsidR="001F3DF4" w:rsidRPr="00A44AAA" w:rsidTr="009462A8">
        <w:trPr>
          <w:trHeight w:val="20"/>
          <w:jc w:val="center"/>
        </w:trPr>
        <w:tc>
          <w:tcPr>
            <w:tcW w:w="2592" w:type="dxa"/>
            <w:shd w:val="clear" w:color="auto" w:fill="92CDDC" w:themeFill="accent5" w:themeFillTint="99"/>
            <w:vAlign w:val="center"/>
          </w:tcPr>
          <w:p w:rsidR="001F3DF4" w:rsidRPr="008153D9" w:rsidRDefault="001F3DF4" w:rsidP="009242A4">
            <w:pPr>
              <w:pStyle w:val="TableParagraph"/>
              <w:spacing w:line="276" w:lineRule="auto"/>
              <w:ind w:left="107"/>
              <w:rPr>
                <w:rFonts w:ascii="Times New Roman" w:hAnsi="Times New Roman" w:cs="Times New Roman"/>
                <w:b/>
              </w:rPr>
            </w:pPr>
            <w:r w:rsidRPr="00F01B1F">
              <w:rPr>
                <w:rFonts w:ascii="Times New Roman" w:hAnsi="Times New Roman" w:cs="Times New Roman"/>
                <w:sz w:val="18"/>
                <w:szCs w:val="18"/>
              </w:rPr>
              <w:t>Bir eğitim ve öğretim yılında sınıf tekrar eden öğrenci oranı (%)</w:t>
            </w:r>
          </w:p>
        </w:tc>
        <w:tc>
          <w:tcPr>
            <w:tcW w:w="991" w:type="dxa"/>
            <w:shd w:val="clear" w:color="auto" w:fill="DAEEF3" w:themeFill="accent5" w:themeFillTint="33"/>
            <w:vAlign w:val="center"/>
          </w:tcPr>
          <w:p w:rsidR="001F3DF4" w:rsidRPr="00F01B1F" w:rsidRDefault="001F3DF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0</w:t>
            </w:r>
          </w:p>
        </w:tc>
        <w:tc>
          <w:tcPr>
            <w:tcW w:w="1135" w:type="dxa"/>
            <w:shd w:val="clear" w:color="auto" w:fill="DAEEF3" w:themeFill="accent5" w:themeFillTint="33"/>
            <w:vAlign w:val="center"/>
          </w:tcPr>
          <w:p w:rsidR="001F3DF4" w:rsidRPr="008153D9" w:rsidRDefault="001F3DF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w:t>
            </w:r>
          </w:p>
        </w:tc>
        <w:tc>
          <w:tcPr>
            <w:tcW w:w="797" w:type="dxa"/>
            <w:shd w:val="clear" w:color="auto" w:fill="DAEEF3" w:themeFill="accent5" w:themeFillTint="33"/>
            <w:vAlign w:val="center"/>
          </w:tcPr>
          <w:p w:rsidR="001F3DF4" w:rsidRPr="008153D9" w:rsidRDefault="001F3DF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8</w:t>
            </w:r>
          </w:p>
        </w:tc>
        <w:tc>
          <w:tcPr>
            <w:tcW w:w="720" w:type="dxa"/>
            <w:shd w:val="clear" w:color="auto" w:fill="DAEEF3" w:themeFill="accent5" w:themeFillTint="33"/>
            <w:vAlign w:val="center"/>
          </w:tcPr>
          <w:p w:rsidR="001F3DF4" w:rsidRPr="008153D9" w:rsidRDefault="001F3DF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6</w:t>
            </w:r>
          </w:p>
        </w:tc>
        <w:tc>
          <w:tcPr>
            <w:tcW w:w="718" w:type="dxa"/>
            <w:shd w:val="clear" w:color="auto" w:fill="DAEEF3" w:themeFill="accent5" w:themeFillTint="33"/>
            <w:vAlign w:val="center"/>
          </w:tcPr>
          <w:p w:rsidR="001F3DF4" w:rsidRPr="008153D9" w:rsidRDefault="001F3DF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4</w:t>
            </w:r>
          </w:p>
        </w:tc>
        <w:tc>
          <w:tcPr>
            <w:tcW w:w="720" w:type="dxa"/>
            <w:shd w:val="clear" w:color="auto" w:fill="DAEEF3" w:themeFill="accent5" w:themeFillTint="33"/>
            <w:vAlign w:val="center"/>
          </w:tcPr>
          <w:p w:rsidR="001F3DF4" w:rsidRPr="008153D9" w:rsidRDefault="001F3DF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2</w:t>
            </w:r>
          </w:p>
        </w:tc>
        <w:tc>
          <w:tcPr>
            <w:tcW w:w="720" w:type="dxa"/>
            <w:shd w:val="clear" w:color="auto" w:fill="DAEEF3" w:themeFill="accent5" w:themeFillTint="33"/>
            <w:vAlign w:val="center"/>
          </w:tcPr>
          <w:p w:rsidR="001F3DF4" w:rsidRPr="008153D9" w:rsidRDefault="001F3DF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w:t>
            </w:r>
          </w:p>
        </w:tc>
        <w:tc>
          <w:tcPr>
            <w:tcW w:w="864" w:type="dxa"/>
            <w:shd w:val="clear" w:color="auto" w:fill="DAEEF3" w:themeFill="accent5" w:themeFillTint="33"/>
          </w:tcPr>
          <w:p w:rsidR="001F3DF4" w:rsidRDefault="001F3DF4" w:rsidP="001F3DF4">
            <w:pPr>
              <w:jc w:val="center"/>
              <w:rPr>
                <w:rFonts w:ascii="Times New Roman" w:hAnsi="Times New Roman" w:cs="Times New Roman"/>
                <w:sz w:val="20"/>
                <w:szCs w:val="20"/>
              </w:rPr>
            </w:pPr>
          </w:p>
          <w:p w:rsidR="001F3DF4" w:rsidRDefault="001F3DF4" w:rsidP="001F3DF4">
            <w:pPr>
              <w:jc w:val="center"/>
            </w:pPr>
            <w:r w:rsidRPr="00E21051">
              <w:rPr>
                <w:rFonts w:ascii="Times New Roman" w:hAnsi="Times New Roman" w:cs="Times New Roman"/>
                <w:sz w:val="20"/>
                <w:szCs w:val="20"/>
              </w:rPr>
              <w:t>6 AY</w:t>
            </w:r>
          </w:p>
        </w:tc>
        <w:tc>
          <w:tcPr>
            <w:tcW w:w="926" w:type="dxa"/>
            <w:shd w:val="clear" w:color="auto" w:fill="DAEEF3" w:themeFill="accent5" w:themeFillTint="33"/>
          </w:tcPr>
          <w:p w:rsidR="001F3DF4" w:rsidRDefault="001F3DF4" w:rsidP="001F3DF4">
            <w:pPr>
              <w:jc w:val="center"/>
              <w:rPr>
                <w:rFonts w:ascii="Times New Roman" w:hAnsi="Times New Roman" w:cs="Times New Roman"/>
                <w:sz w:val="20"/>
                <w:szCs w:val="20"/>
              </w:rPr>
            </w:pPr>
          </w:p>
          <w:p w:rsidR="001F3DF4" w:rsidRDefault="001F3DF4" w:rsidP="001F3DF4">
            <w:pPr>
              <w:jc w:val="center"/>
            </w:pPr>
            <w:r w:rsidRPr="004179FF">
              <w:rPr>
                <w:rFonts w:ascii="Times New Roman" w:hAnsi="Times New Roman" w:cs="Times New Roman"/>
                <w:sz w:val="20"/>
                <w:szCs w:val="20"/>
              </w:rPr>
              <w:t>6 AY</w:t>
            </w:r>
          </w:p>
        </w:tc>
      </w:tr>
      <w:tr w:rsidR="001F3DF4" w:rsidRPr="00A44AAA" w:rsidTr="009462A8">
        <w:trPr>
          <w:trHeight w:val="20"/>
          <w:jc w:val="center"/>
        </w:trPr>
        <w:tc>
          <w:tcPr>
            <w:tcW w:w="2592" w:type="dxa"/>
            <w:shd w:val="clear" w:color="auto" w:fill="92CDDC" w:themeFill="accent5" w:themeFillTint="99"/>
            <w:vAlign w:val="center"/>
          </w:tcPr>
          <w:p w:rsidR="001F3DF4" w:rsidRPr="008153D9" w:rsidRDefault="001F3DF4" w:rsidP="009242A4">
            <w:pPr>
              <w:pStyle w:val="TableParagraph"/>
              <w:spacing w:line="276" w:lineRule="auto"/>
              <w:ind w:left="107"/>
              <w:rPr>
                <w:rFonts w:ascii="Times New Roman" w:hAnsi="Times New Roman" w:cs="Times New Roman"/>
                <w:b/>
              </w:rPr>
            </w:pPr>
            <w:r w:rsidRPr="00F01B1F">
              <w:rPr>
                <w:rFonts w:ascii="Times New Roman" w:hAnsi="Times New Roman" w:cs="Times New Roman"/>
                <w:sz w:val="18"/>
                <w:szCs w:val="18"/>
              </w:rPr>
              <w:t>Okula kayıt olanların mezun olma oranı (%)</w:t>
            </w:r>
          </w:p>
        </w:tc>
        <w:tc>
          <w:tcPr>
            <w:tcW w:w="991" w:type="dxa"/>
            <w:shd w:val="clear" w:color="auto" w:fill="DAEEF3" w:themeFill="accent5" w:themeFillTint="33"/>
            <w:vAlign w:val="center"/>
          </w:tcPr>
          <w:p w:rsidR="001F3DF4" w:rsidRPr="00F01B1F" w:rsidRDefault="001F3DF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100</w:t>
            </w:r>
          </w:p>
        </w:tc>
        <w:tc>
          <w:tcPr>
            <w:tcW w:w="1135" w:type="dxa"/>
            <w:shd w:val="clear" w:color="auto" w:fill="DAEEF3" w:themeFill="accent5" w:themeFillTint="33"/>
            <w:vAlign w:val="center"/>
          </w:tcPr>
          <w:p w:rsidR="001F3DF4" w:rsidRPr="008153D9" w:rsidRDefault="001F3DF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90</w:t>
            </w:r>
          </w:p>
        </w:tc>
        <w:tc>
          <w:tcPr>
            <w:tcW w:w="797" w:type="dxa"/>
            <w:shd w:val="clear" w:color="auto" w:fill="DAEEF3" w:themeFill="accent5" w:themeFillTint="33"/>
            <w:vAlign w:val="center"/>
          </w:tcPr>
          <w:p w:rsidR="001F3DF4" w:rsidRPr="008153D9" w:rsidRDefault="001F3DF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92</w:t>
            </w:r>
          </w:p>
        </w:tc>
        <w:tc>
          <w:tcPr>
            <w:tcW w:w="720" w:type="dxa"/>
            <w:shd w:val="clear" w:color="auto" w:fill="DAEEF3" w:themeFill="accent5" w:themeFillTint="33"/>
            <w:vAlign w:val="center"/>
          </w:tcPr>
          <w:p w:rsidR="001F3DF4" w:rsidRPr="008153D9" w:rsidRDefault="001F3DF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94</w:t>
            </w:r>
          </w:p>
        </w:tc>
        <w:tc>
          <w:tcPr>
            <w:tcW w:w="718" w:type="dxa"/>
            <w:shd w:val="clear" w:color="auto" w:fill="DAEEF3" w:themeFill="accent5" w:themeFillTint="33"/>
            <w:vAlign w:val="center"/>
          </w:tcPr>
          <w:p w:rsidR="001F3DF4" w:rsidRPr="008153D9" w:rsidRDefault="001F3DF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96</w:t>
            </w:r>
          </w:p>
        </w:tc>
        <w:tc>
          <w:tcPr>
            <w:tcW w:w="720" w:type="dxa"/>
            <w:shd w:val="clear" w:color="auto" w:fill="DAEEF3" w:themeFill="accent5" w:themeFillTint="33"/>
            <w:vAlign w:val="center"/>
          </w:tcPr>
          <w:p w:rsidR="001F3DF4" w:rsidRPr="008153D9" w:rsidRDefault="001F3DF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98</w:t>
            </w:r>
          </w:p>
        </w:tc>
        <w:tc>
          <w:tcPr>
            <w:tcW w:w="720" w:type="dxa"/>
            <w:shd w:val="clear" w:color="auto" w:fill="DAEEF3" w:themeFill="accent5" w:themeFillTint="33"/>
            <w:vAlign w:val="center"/>
          </w:tcPr>
          <w:p w:rsidR="001F3DF4" w:rsidRPr="008153D9" w:rsidRDefault="001F3DF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99</w:t>
            </w:r>
          </w:p>
        </w:tc>
        <w:tc>
          <w:tcPr>
            <w:tcW w:w="864" w:type="dxa"/>
            <w:shd w:val="clear" w:color="auto" w:fill="DAEEF3" w:themeFill="accent5" w:themeFillTint="33"/>
          </w:tcPr>
          <w:p w:rsidR="001F3DF4" w:rsidRDefault="001F3DF4" w:rsidP="001F3DF4">
            <w:pPr>
              <w:jc w:val="center"/>
              <w:rPr>
                <w:rFonts w:ascii="Times New Roman" w:hAnsi="Times New Roman" w:cs="Times New Roman"/>
                <w:sz w:val="20"/>
                <w:szCs w:val="20"/>
              </w:rPr>
            </w:pPr>
          </w:p>
          <w:p w:rsidR="001F3DF4" w:rsidRDefault="001F3DF4" w:rsidP="001F3DF4">
            <w:pPr>
              <w:jc w:val="center"/>
            </w:pPr>
            <w:r w:rsidRPr="00E21051">
              <w:rPr>
                <w:rFonts w:ascii="Times New Roman" w:hAnsi="Times New Roman" w:cs="Times New Roman"/>
                <w:sz w:val="20"/>
                <w:szCs w:val="20"/>
              </w:rPr>
              <w:t>6 AY</w:t>
            </w:r>
          </w:p>
        </w:tc>
        <w:tc>
          <w:tcPr>
            <w:tcW w:w="926" w:type="dxa"/>
            <w:shd w:val="clear" w:color="auto" w:fill="DAEEF3" w:themeFill="accent5" w:themeFillTint="33"/>
          </w:tcPr>
          <w:p w:rsidR="001F3DF4" w:rsidRDefault="001F3DF4" w:rsidP="001F3DF4">
            <w:pPr>
              <w:jc w:val="center"/>
              <w:rPr>
                <w:rFonts w:ascii="Times New Roman" w:hAnsi="Times New Roman" w:cs="Times New Roman"/>
                <w:sz w:val="20"/>
                <w:szCs w:val="20"/>
              </w:rPr>
            </w:pPr>
          </w:p>
          <w:p w:rsidR="001F3DF4" w:rsidRDefault="001F3DF4" w:rsidP="001F3DF4">
            <w:pPr>
              <w:jc w:val="center"/>
            </w:pPr>
            <w:r w:rsidRPr="004179FF">
              <w:rPr>
                <w:rFonts w:ascii="Times New Roman" w:hAnsi="Times New Roman" w:cs="Times New Roman"/>
                <w:sz w:val="20"/>
                <w:szCs w:val="20"/>
              </w:rPr>
              <w:t>6 AY</w:t>
            </w:r>
          </w:p>
        </w:tc>
      </w:tr>
      <w:tr w:rsidR="001F3DF4" w:rsidRPr="00A44AAA" w:rsidTr="009462A8">
        <w:trPr>
          <w:trHeight w:val="20"/>
          <w:jc w:val="center"/>
        </w:trPr>
        <w:tc>
          <w:tcPr>
            <w:tcW w:w="2592" w:type="dxa"/>
            <w:shd w:val="clear" w:color="auto" w:fill="92CDDC" w:themeFill="accent5" w:themeFillTint="99"/>
            <w:vAlign w:val="center"/>
          </w:tcPr>
          <w:p w:rsidR="001F3DF4" w:rsidRPr="008153D9" w:rsidRDefault="001F3DF4" w:rsidP="009242A4">
            <w:pPr>
              <w:pStyle w:val="TableParagraph"/>
              <w:spacing w:line="276" w:lineRule="auto"/>
              <w:ind w:left="107"/>
              <w:rPr>
                <w:rFonts w:ascii="Times New Roman" w:hAnsi="Times New Roman" w:cs="Times New Roman"/>
                <w:b/>
              </w:rPr>
            </w:pPr>
            <w:r w:rsidRPr="00F01B1F">
              <w:rPr>
                <w:rFonts w:ascii="Times New Roman" w:hAnsi="Times New Roman" w:cs="Times New Roman"/>
                <w:sz w:val="18"/>
                <w:szCs w:val="18"/>
              </w:rPr>
              <w:t>Bir eğitim ve öğretim yılında destekleme ve yetiştirme kurslarına kayıt yaptıran öğrenci oranı (%)</w:t>
            </w:r>
          </w:p>
        </w:tc>
        <w:tc>
          <w:tcPr>
            <w:tcW w:w="991" w:type="dxa"/>
            <w:shd w:val="clear" w:color="auto" w:fill="DAEEF3" w:themeFill="accent5" w:themeFillTint="33"/>
            <w:vAlign w:val="center"/>
          </w:tcPr>
          <w:p w:rsidR="001F3DF4" w:rsidRPr="00F01B1F" w:rsidRDefault="001F3DF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90</w:t>
            </w:r>
          </w:p>
        </w:tc>
        <w:tc>
          <w:tcPr>
            <w:tcW w:w="1135" w:type="dxa"/>
            <w:shd w:val="clear" w:color="auto" w:fill="DAEEF3" w:themeFill="accent5" w:themeFillTint="33"/>
            <w:vAlign w:val="center"/>
          </w:tcPr>
          <w:p w:rsidR="001F3DF4" w:rsidRPr="008153D9" w:rsidRDefault="001F3DF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45</w:t>
            </w:r>
          </w:p>
        </w:tc>
        <w:tc>
          <w:tcPr>
            <w:tcW w:w="797" w:type="dxa"/>
            <w:shd w:val="clear" w:color="auto" w:fill="DAEEF3" w:themeFill="accent5" w:themeFillTint="33"/>
            <w:vAlign w:val="center"/>
          </w:tcPr>
          <w:p w:rsidR="001F3DF4" w:rsidRPr="008153D9" w:rsidRDefault="001F3DF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50</w:t>
            </w:r>
          </w:p>
        </w:tc>
        <w:tc>
          <w:tcPr>
            <w:tcW w:w="720" w:type="dxa"/>
            <w:shd w:val="clear" w:color="auto" w:fill="DAEEF3" w:themeFill="accent5" w:themeFillTint="33"/>
            <w:vAlign w:val="center"/>
          </w:tcPr>
          <w:p w:rsidR="001F3DF4" w:rsidRPr="008153D9" w:rsidRDefault="001F3DF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60</w:t>
            </w:r>
          </w:p>
        </w:tc>
        <w:tc>
          <w:tcPr>
            <w:tcW w:w="718" w:type="dxa"/>
            <w:shd w:val="clear" w:color="auto" w:fill="DAEEF3" w:themeFill="accent5" w:themeFillTint="33"/>
            <w:vAlign w:val="center"/>
          </w:tcPr>
          <w:p w:rsidR="001F3DF4" w:rsidRPr="008153D9" w:rsidRDefault="001F3DF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70</w:t>
            </w:r>
          </w:p>
        </w:tc>
        <w:tc>
          <w:tcPr>
            <w:tcW w:w="720" w:type="dxa"/>
            <w:shd w:val="clear" w:color="auto" w:fill="DAEEF3" w:themeFill="accent5" w:themeFillTint="33"/>
            <w:vAlign w:val="center"/>
          </w:tcPr>
          <w:p w:rsidR="001F3DF4" w:rsidRPr="008153D9" w:rsidRDefault="001F3DF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80</w:t>
            </w:r>
          </w:p>
        </w:tc>
        <w:tc>
          <w:tcPr>
            <w:tcW w:w="720" w:type="dxa"/>
            <w:shd w:val="clear" w:color="auto" w:fill="DAEEF3" w:themeFill="accent5" w:themeFillTint="33"/>
            <w:vAlign w:val="center"/>
          </w:tcPr>
          <w:p w:rsidR="001F3DF4" w:rsidRPr="008153D9" w:rsidRDefault="001F3DF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90</w:t>
            </w:r>
          </w:p>
        </w:tc>
        <w:tc>
          <w:tcPr>
            <w:tcW w:w="864" w:type="dxa"/>
            <w:shd w:val="clear" w:color="auto" w:fill="DAEEF3" w:themeFill="accent5" w:themeFillTint="33"/>
          </w:tcPr>
          <w:p w:rsidR="001F3DF4" w:rsidRDefault="001F3DF4" w:rsidP="001F3DF4">
            <w:pPr>
              <w:jc w:val="center"/>
              <w:rPr>
                <w:rFonts w:ascii="Times New Roman" w:hAnsi="Times New Roman" w:cs="Times New Roman"/>
                <w:sz w:val="20"/>
                <w:szCs w:val="20"/>
              </w:rPr>
            </w:pPr>
          </w:p>
          <w:p w:rsidR="001F3DF4" w:rsidRDefault="001F3DF4" w:rsidP="001F3DF4">
            <w:pPr>
              <w:jc w:val="center"/>
            </w:pPr>
            <w:r w:rsidRPr="00E21051">
              <w:rPr>
                <w:rFonts w:ascii="Times New Roman" w:hAnsi="Times New Roman" w:cs="Times New Roman"/>
                <w:sz w:val="20"/>
                <w:szCs w:val="20"/>
              </w:rPr>
              <w:t>6 AY</w:t>
            </w:r>
          </w:p>
        </w:tc>
        <w:tc>
          <w:tcPr>
            <w:tcW w:w="926" w:type="dxa"/>
            <w:shd w:val="clear" w:color="auto" w:fill="DAEEF3" w:themeFill="accent5" w:themeFillTint="33"/>
          </w:tcPr>
          <w:p w:rsidR="001F3DF4" w:rsidRDefault="001F3DF4" w:rsidP="001F3DF4">
            <w:pPr>
              <w:jc w:val="center"/>
              <w:rPr>
                <w:rFonts w:ascii="Times New Roman" w:hAnsi="Times New Roman" w:cs="Times New Roman"/>
                <w:sz w:val="20"/>
                <w:szCs w:val="20"/>
              </w:rPr>
            </w:pPr>
          </w:p>
          <w:p w:rsidR="001F3DF4" w:rsidRDefault="001F3DF4" w:rsidP="001F3DF4">
            <w:pPr>
              <w:jc w:val="center"/>
            </w:pPr>
            <w:r w:rsidRPr="004179FF">
              <w:rPr>
                <w:rFonts w:ascii="Times New Roman" w:hAnsi="Times New Roman" w:cs="Times New Roman"/>
                <w:sz w:val="20"/>
                <w:szCs w:val="20"/>
              </w:rPr>
              <w:t>6 AY</w:t>
            </w:r>
          </w:p>
        </w:tc>
      </w:tr>
      <w:tr w:rsidR="008153D9" w:rsidRPr="00A44AAA" w:rsidTr="001F3DF4">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w w:val="105"/>
              </w:rPr>
              <w:t>Koordinatör</w:t>
            </w:r>
            <w:r w:rsidRPr="008153D9">
              <w:rPr>
                <w:rFonts w:ascii="Times New Roman" w:hAnsi="Times New Roman" w:cs="Times New Roman"/>
                <w:b/>
                <w:spacing w:val="-5"/>
                <w:w w:val="105"/>
              </w:rPr>
              <w:t xml:space="preserve"> </w:t>
            </w:r>
            <w:r w:rsidRPr="008153D9">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rsidR="008153D9" w:rsidRPr="009242A4" w:rsidRDefault="009242A4" w:rsidP="009242A4">
            <w:pPr>
              <w:pStyle w:val="TableParagraph"/>
              <w:spacing w:line="276" w:lineRule="auto"/>
              <w:ind w:left="107"/>
              <w:rPr>
                <w:rFonts w:ascii="Times New Roman" w:hAnsi="Times New Roman" w:cs="Times New Roman"/>
                <w:color w:val="FF0000"/>
              </w:rPr>
            </w:pPr>
            <w:r w:rsidRPr="009242A4">
              <w:rPr>
                <w:rFonts w:ascii="Times New Roman" w:hAnsi="Times New Roman" w:cs="Times New Roman"/>
                <w:spacing w:val="-4"/>
              </w:rPr>
              <w:t xml:space="preserve">Okul idaresi </w:t>
            </w:r>
          </w:p>
        </w:tc>
      </w:tr>
      <w:tr w:rsidR="008153D9" w:rsidRPr="00A44AAA" w:rsidTr="001F3DF4">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rPr>
              <w:t>İş</w:t>
            </w:r>
            <w:r w:rsidRPr="008153D9">
              <w:rPr>
                <w:rFonts w:ascii="Times New Roman" w:hAnsi="Times New Roman" w:cs="Times New Roman"/>
                <w:b/>
                <w:spacing w:val="10"/>
              </w:rPr>
              <w:t xml:space="preserve"> </w:t>
            </w:r>
            <w:r w:rsidRPr="008153D9">
              <w:rPr>
                <w:rFonts w:ascii="Times New Roman" w:hAnsi="Times New Roman" w:cs="Times New Roman"/>
                <w:b/>
              </w:rPr>
              <w:t>birliği</w:t>
            </w:r>
            <w:r w:rsidRPr="008153D9">
              <w:rPr>
                <w:rFonts w:ascii="Times New Roman" w:hAnsi="Times New Roman" w:cs="Times New Roman"/>
                <w:b/>
                <w:spacing w:val="10"/>
              </w:rPr>
              <w:t xml:space="preserve"> </w:t>
            </w:r>
            <w:r w:rsidRPr="008153D9">
              <w:rPr>
                <w:rFonts w:ascii="Times New Roman" w:hAnsi="Times New Roman" w:cs="Times New Roman"/>
                <w:b/>
              </w:rPr>
              <w:t>Yapılacak</w:t>
            </w:r>
            <w:r w:rsidRPr="008153D9">
              <w:rPr>
                <w:rFonts w:ascii="Times New Roman" w:hAnsi="Times New Roman" w:cs="Times New Roman"/>
                <w:b/>
                <w:spacing w:val="11"/>
              </w:rPr>
              <w:t xml:space="preserve"> </w:t>
            </w:r>
            <w:r w:rsidRPr="008153D9">
              <w:rPr>
                <w:rFonts w:ascii="Times New Roman" w:hAnsi="Times New Roman" w:cs="Times New Roman"/>
                <w:b/>
                <w:spacing w:val="-2"/>
              </w:rPr>
              <w:t>Birimler</w:t>
            </w:r>
          </w:p>
        </w:tc>
        <w:tc>
          <w:tcPr>
            <w:tcW w:w="7591" w:type="dxa"/>
            <w:gridSpan w:val="9"/>
            <w:shd w:val="clear" w:color="auto" w:fill="DAEEF3" w:themeFill="accent5" w:themeFillTint="33"/>
            <w:vAlign w:val="center"/>
          </w:tcPr>
          <w:p w:rsidR="008153D9" w:rsidRPr="00C236E3" w:rsidRDefault="009242A4" w:rsidP="008153D9">
            <w:pPr>
              <w:pStyle w:val="TableParagraph"/>
              <w:spacing w:line="276" w:lineRule="auto"/>
              <w:ind w:left="107"/>
              <w:rPr>
                <w:rFonts w:ascii="Times New Roman" w:hAnsi="Times New Roman" w:cs="Times New Roman"/>
              </w:rPr>
            </w:pPr>
            <w:r w:rsidRPr="00C236E3">
              <w:rPr>
                <w:rFonts w:ascii="Times New Roman" w:hAnsi="Times New Roman" w:cs="Times New Roman"/>
                <w:spacing w:val="-4"/>
              </w:rPr>
              <w:t>Rehberlik Servisi, Sınıf Rehber Öğretmenleri</w:t>
            </w:r>
          </w:p>
        </w:tc>
      </w:tr>
      <w:tr w:rsidR="008153D9" w:rsidRPr="00A44AAA" w:rsidTr="001F3DF4">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rPr>
              <w:t>Riskler</w:t>
            </w:r>
          </w:p>
        </w:tc>
        <w:tc>
          <w:tcPr>
            <w:tcW w:w="7591" w:type="dxa"/>
            <w:gridSpan w:val="9"/>
            <w:shd w:val="clear" w:color="auto" w:fill="DAEEF3" w:themeFill="accent5" w:themeFillTint="33"/>
            <w:vAlign w:val="center"/>
          </w:tcPr>
          <w:p w:rsidR="008153D9" w:rsidRPr="00C236E3" w:rsidRDefault="009242A4" w:rsidP="008153D9">
            <w:pPr>
              <w:pStyle w:val="TableParagraph"/>
              <w:spacing w:line="276" w:lineRule="auto"/>
              <w:ind w:left="107"/>
              <w:rPr>
                <w:rFonts w:ascii="Times New Roman" w:hAnsi="Times New Roman" w:cs="Times New Roman"/>
              </w:rPr>
            </w:pPr>
            <w:r w:rsidRPr="00C236E3">
              <w:rPr>
                <w:rFonts w:ascii="Times New Roman" w:hAnsi="Times New Roman" w:cs="Times New Roman"/>
              </w:rPr>
              <w:t>Öğrenci velilerinin çalışıyor olmasından dolayı erişim zorluğu</w:t>
            </w:r>
          </w:p>
          <w:p w:rsidR="009242A4" w:rsidRPr="00C236E3" w:rsidRDefault="00C236E3" w:rsidP="00C236E3">
            <w:pPr>
              <w:pStyle w:val="TableParagraph"/>
              <w:spacing w:line="276" w:lineRule="auto"/>
              <w:ind w:left="107"/>
              <w:rPr>
                <w:rFonts w:ascii="Times New Roman" w:hAnsi="Times New Roman" w:cs="Times New Roman"/>
              </w:rPr>
            </w:pPr>
            <w:r w:rsidRPr="00C236E3">
              <w:rPr>
                <w:rFonts w:ascii="Times New Roman" w:hAnsi="Times New Roman" w:cs="Times New Roman"/>
              </w:rPr>
              <w:t>Öğrencilerin kendilerine bir amaç edinmemesi nedeni ile okula aidiyet duymama isteği</w:t>
            </w:r>
          </w:p>
        </w:tc>
      </w:tr>
      <w:tr w:rsidR="008153D9" w:rsidRPr="00A44AAA" w:rsidTr="001F3DF4">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9242A4" w:rsidRPr="00C236E3" w:rsidRDefault="009242A4" w:rsidP="009242A4">
            <w:pPr>
              <w:pStyle w:val="TabloGvde"/>
              <w:tabs>
                <w:tab w:val="left" w:pos="7885"/>
              </w:tabs>
              <w:ind w:right="-250"/>
              <w:rPr>
                <w:rFonts w:ascii="Times New Roman" w:hAnsi="Times New Roman"/>
                <w:sz w:val="22"/>
                <w:szCs w:val="22"/>
              </w:rPr>
            </w:pPr>
            <w:r w:rsidRPr="00C236E3">
              <w:rPr>
                <w:rFonts w:ascii="Times New Roman" w:hAnsi="Times New Roman"/>
                <w:sz w:val="22"/>
                <w:szCs w:val="22"/>
              </w:rPr>
              <w:t>S1. Öğrencilerin devamsızlık nedenleri belirlenecek, öğrenci ve veli iş birliğiyle bu nedenleri ortadan kaldırmaya yönelik çalışmalar yürütülecektir.</w:t>
            </w:r>
          </w:p>
          <w:p w:rsidR="009242A4" w:rsidRPr="00C236E3" w:rsidRDefault="009242A4" w:rsidP="009242A4">
            <w:pPr>
              <w:pStyle w:val="TabloGvde"/>
              <w:tabs>
                <w:tab w:val="left" w:pos="7885"/>
              </w:tabs>
              <w:ind w:right="-108"/>
              <w:rPr>
                <w:rFonts w:ascii="Times New Roman" w:hAnsi="Times New Roman"/>
                <w:sz w:val="22"/>
                <w:szCs w:val="22"/>
              </w:rPr>
            </w:pPr>
            <w:r w:rsidRPr="00C236E3">
              <w:rPr>
                <w:rFonts w:ascii="Times New Roman" w:hAnsi="Times New Roman"/>
                <w:sz w:val="22"/>
                <w:szCs w:val="22"/>
              </w:rPr>
              <w:t>S2. Öğrenci devamsızlığının olumsuz etkilerini azaltmaya yönelik eksik kazanımların giderilmesi amacıyla sosyal etkinlikler, uzaktan öğrenme olanaklarına ilişkin farkındalık çalışmaları gibi telafi tedbirleri alınacaktır.</w:t>
            </w:r>
          </w:p>
          <w:p w:rsidR="008153D9" w:rsidRPr="009242A4" w:rsidRDefault="009242A4" w:rsidP="009242A4">
            <w:pPr>
              <w:pStyle w:val="TableParagraph"/>
              <w:spacing w:line="276" w:lineRule="auto"/>
              <w:rPr>
                <w:rFonts w:asciiTheme="minorHAnsi" w:hAnsiTheme="minorHAnsi" w:cstheme="minorHAnsi"/>
              </w:rPr>
            </w:pPr>
            <w:r w:rsidRPr="00C236E3">
              <w:rPr>
                <w:rFonts w:ascii="Times New Roman" w:hAnsi="Times New Roman" w:cs="Times New Roman"/>
              </w:rPr>
              <w:t>S4. Sınıf tekrarı nedenleri araştırılarak buna yönelik önleyici tedbirler geliştirilecektir</w:t>
            </w:r>
          </w:p>
        </w:tc>
      </w:tr>
      <w:tr w:rsidR="008153D9" w:rsidRPr="00A44AAA" w:rsidTr="001F3DF4">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rPr>
              <w:t>Maliyet</w:t>
            </w:r>
            <w:r w:rsidRPr="008153D9">
              <w:rPr>
                <w:rFonts w:ascii="Times New Roman" w:hAnsi="Times New Roman" w:cs="Times New Roman"/>
                <w:b/>
                <w:spacing w:val="19"/>
              </w:rPr>
              <w:t xml:space="preserve"> </w:t>
            </w:r>
            <w:r w:rsidRPr="008153D9">
              <w:rPr>
                <w:rFonts w:ascii="Times New Roman" w:hAnsi="Times New Roman" w:cs="Times New Roman"/>
                <w:b/>
                <w:spacing w:val="-2"/>
              </w:rPr>
              <w:t>Tahmini</w:t>
            </w:r>
          </w:p>
        </w:tc>
        <w:tc>
          <w:tcPr>
            <w:tcW w:w="7591" w:type="dxa"/>
            <w:gridSpan w:val="9"/>
            <w:shd w:val="clear" w:color="auto" w:fill="DAEEF3" w:themeFill="accent5" w:themeFillTint="33"/>
            <w:vAlign w:val="center"/>
          </w:tcPr>
          <w:p w:rsidR="008153D9" w:rsidRPr="008153D9" w:rsidRDefault="006729CA" w:rsidP="008153D9">
            <w:pPr>
              <w:pStyle w:val="TableParagraph"/>
              <w:spacing w:line="276" w:lineRule="auto"/>
              <w:ind w:left="107"/>
              <w:rPr>
                <w:rFonts w:ascii="Times New Roman" w:hAnsi="Times New Roman" w:cs="Times New Roman"/>
              </w:rPr>
            </w:pPr>
            <w:r w:rsidRPr="006729CA">
              <w:rPr>
                <w:rFonts w:ascii="Times New Roman" w:hAnsi="Times New Roman" w:cs="Times New Roman"/>
                <w:spacing w:val="-4"/>
              </w:rPr>
              <w:t>50.000 TL</w:t>
            </w:r>
          </w:p>
        </w:tc>
      </w:tr>
      <w:tr w:rsidR="008153D9" w:rsidRPr="00A44AAA" w:rsidTr="001F3DF4">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rsidR="008153D9" w:rsidRPr="00C236E3" w:rsidRDefault="00C236E3" w:rsidP="00C236E3">
            <w:pPr>
              <w:pStyle w:val="TableParagraph"/>
              <w:numPr>
                <w:ilvl w:val="0"/>
                <w:numId w:val="25"/>
              </w:numPr>
              <w:spacing w:line="276" w:lineRule="auto"/>
              <w:rPr>
                <w:rFonts w:ascii="Times New Roman" w:hAnsi="Times New Roman" w:cs="Times New Roman"/>
              </w:rPr>
            </w:pPr>
            <w:r>
              <w:rPr>
                <w:rFonts w:ascii="Times New Roman" w:hAnsi="Times New Roman" w:cs="Times New Roman"/>
                <w:spacing w:val="-2"/>
              </w:rPr>
              <w:t>Okula devam konusunda yaşan sıkıntılar en aza indirgenecek</w:t>
            </w:r>
          </w:p>
          <w:p w:rsidR="00C236E3" w:rsidRPr="00C236E3" w:rsidRDefault="00C236E3" w:rsidP="00C236E3">
            <w:pPr>
              <w:pStyle w:val="TableParagraph"/>
              <w:numPr>
                <w:ilvl w:val="0"/>
                <w:numId w:val="25"/>
              </w:numPr>
              <w:spacing w:line="276" w:lineRule="auto"/>
              <w:rPr>
                <w:rFonts w:ascii="Times New Roman" w:hAnsi="Times New Roman" w:cs="Times New Roman"/>
              </w:rPr>
            </w:pPr>
            <w:r>
              <w:rPr>
                <w:rFonts w:ascii="Times New Roman" w:hAnsi="Times New Roman" w:cs="Times New Roman"/>
                <w:spacing w:val="-2"/>
              </w:rPr>
              <w:t>Destekleme ve Yetiştirme Kurslarına katılım artırılacak</w:t>
            </w:r>
          </w:p>
        </w:tc>
      </w:tr>
      <w:tr w:rsidR="00B94F36" w:rsidRPr="00B94F36" w:rsidTr="001F3DF4">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8153D9" w:rsidRPr="00B94F36" w:rsidRDefault="00C236E3" w:rsidP="00C236E3">
            <w:pPr>
              <w:pStyle w:val="TableParagraph"/>
              <w:numPr>
                <w:ilvl w:val="0"/>
                <w:numId w:val="25"/>
              </w:numPr>
              <w:spacing w:line="276" w:lineRule="auto"/>
              <w:rPr>
                <w:rFonts w:ascii="Times New Roman" w:hAnsi="Times New Roman" w:cs="Times New Roman"/>
              </w:rPr>
            </w:pPr>
            <w:r w:rsidRPr="00B94F36">
              <w:rPr>
                <w:rFonts w:ascii="Times New Roman" w:hAnsi="Times New Roman" w:cs="Times New Roman"/>
                <w:spacing w:val="-4"/>
              </w:rPr>
              <w:t>Öğrencilerimizin gerek devam-devamsızlık durumu gerekse de Destekleme ve Yetiştirme K</w:t>
            </w:r>
            <w:r w:rsidR="00B94F36" w:rsidRPr="00B94F36">
              <w:rPr>
                <w:rFonts w:ascii="Times New Roman" w:hAnsi="Times New Roman" w:cs="Times New Roman"/>
                <w:spacing w:val="-4"/>
              </w:rPr>
              <w:t>urslarına katılımının artırılması hususunda velilerimizin daha çok desteğine ihtiyaç duyulmaktadır.</w:t>
            </w:r>
          </w:p>
        </w:tc>
      </w:tr>
    </w:tbl>
    <w:p w:rsidR="00C4141A" w:rsidRDefault="00C4141A" w:rsidP="00C4141A"/>
    <w:p w:rsidR="001F3DF4" w:rsidRDefault="001F3DF4" w:rsidP="00C4141A"/>
    <w:p w:rsidR="001F3DF4" w:rsidRDefault="001F3DF4" w:rsidP="00C4141A"/>
    <w:p w:rsidR="001F3DF4" w:rsidRDefault="001F3DF4" w:rsidP="00C4141A"/>
    <w:p w:rsidR="001F3DF4" w:rsidRPr="00C4141A" w:rsidRDefault="001F3DF4" w:rsidP="00C4141A"/>
    <w:p w:rsidR="007858CA" w:rsidRDefault="007858CA">
      <w:pPr>
        <w:rPr>
          <w:rFonts w:ascii="Times New Roman" w:hAnsi="Times New Roman" w:cs="Times New Roman"/>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225"/>
        <w:gridCol w:w="901"/>
        <w:gridCol w:w="797"/>
        <w:gridCol w:w="720"/>
        <w:gridCol w:w="718"/>
        <w:gridCol w:w="720"/>
        <w:gridCol w:w="720"/>
        <w:gridCol w:w="864"/>
        <w:gridCol w:w="926"/>
      </w:tblGrid>
      <w:tr w:rsidR="007858CA" w:rsidRPr="00A44AAA" w:rsidTr="00B94F36">
        <w:trPr>
          <w:trHeight w:val="558"/>
          <w:jc w:val="center"/>
        </w:trPr>
        <w:tc>
          <w:tcPr>
            <w:tcW w:w="2592" w:type="dxa"/>
            <w:shd w:val="clear" w:color="auto" w:fill="92CDDC" w:themeFill="accent5" w:themeFillTint="99"/>
            <w:vAlign w:val="center"/>
          </w:tcPr>
          <w:p w:rsidR="007858CA" w:rsidRPr="007858CA" w:rsidRDefault="007858CA" w:rsidP="00346637">
            <w:pPr>
              <w:pStyle w:val="TableParagraph"/>
              <w:spacing w:before="2"/>
              <w:ind w:left="107"/>
              <w:jc w:val="center"/>
              <w:rPr>
                <w:rFonts w:ascii="Times New Roman" w:hAnsi="Times New Roman" w:cs="Times New Roman"/>
                <w:b/>
                <w:spacing w:val="4"/>
                <w:sz w:val="24"/>
                <w:szCs w:val="28"/>
              </w:rPr>
            </w:pPr>
            <w:r w:rsidRPr="007858CA">
              <w:rPr>
                <w:rFonts w:ascii="Times New Roman" w:hAnsi="Times New Roman" w:cs="Times New Roman"/>
                <w:b/>
                <w:spacing w:val="4"/>
                <w:sz w:val="24"/>
                <w:szCs w:val="28"/>
              </w:rPr>
              <w:lastRenderedPageBreak/>
              <w:t>TEMA</w:t>
            </w:r>
          </w:p>
        </w:tc>
        <w:tc>
          <w:tcPr>
            <w:tcW w:w="7591" w:type="dxa"/>
            <w:gridSpan w:val="9"/>
            <w:shd w:val="clear" w:color="auto" w:fill="92CDDC" w:themeFill="accent5" w:themeFillTint="99"/>
            <w:vAlign w:val="center"/>
          </w:tcPr>
          <w:p w:rsidR="007858CA" w:rsidRPr="007858CA" w:rsidRDefault="007858CA" w:rsidP="00346637">
            <w:pPr>
              <w:pStyle w:val="TableParagraph"/>
              <w:ind w:left="108" w:right="232"/>
              <w:jc w:val="center"/>
              <w:rPr>
                <w:rFonts w:ascii="Times New Roman" w:hAnsi="Times New Roman" w:cs="Times New Roman"/>
                <w:b/>
                <w:spacing w:val="-2"/>
                <w:w w:val="105"/>
                <w:sz w:val="24"/>
                <w:szCs w:val="28"/>
              </w:rPr>
            </w:pPr>
            <w:r w:rsidRPr="007858CA">
              <w:rPr>
                <w:rFonts w:ascii="Times New Roman" w:hAnsi="Times New Roman" w:cs="Times New Roman"/>
                <w:b/>
                <w:spacing w:val="-2"/>
                <w:w w:val="105"/>
                <w:sz w:val="24"/>
                <w:szCs w:val="28"/>
              </w:rPr>
              <w:t>EĞİTİM-ÖĞRETİME ERİŞİM ve KATILIM</w:t>
            </w:r>
          </w:p>
        </w:tc>
      </w:tr>
      <w:tr w:rsidR="007858CA" w:rsidRPr="00A44AAA" w:rsidTr="00B94F36">
        <w:trPr>
          <w:trHeight w:val="567"/>
          <w:jc w:val="center"/>
        </w:trPr>
        <w:tc>
          <w:tcPr>
            <w:tcW w:w="2592" w:type="dxa"/>
            <w:shd w:val="clear" w:color="auto" w:fill="92CDDC" w:themeFill="accent5" w:themeFillTint="99"/>
            <w:vAlign w:val="center"/>
          </w:tcPr>
          <w:p w:rsidR="007858CA" w:rsidRPr="007858CA" w:rsidRDefault="007858CA" w:rsidP="00346637">
            <w:pPr>
              <w:pStyle w:val="TableParagraph"/>
              <w:spacing w:before="2"/>
              <w:ind w:left="107"/>
              <w:rPr>
                <w:rFonts w:ascii="Times New Roman" w:hAnsi="Times New Roman" w:cs="Times New Roman"/>
                <w:b/>
                <w:spacing w:val="4"/>
              </w:rPr>
            </w:pPr>
            <w:r w:rsidRPr="007858CA">
              <w:rPr>
                <w:rFonts w:ascii="Times New Roman" w:hAnsi="Times New Roman" w:cs="Times New Roman"/>
                <w:b/>
              </w:rPr>
              <w:t>Amaç</w:t>
            </w:r>
            <w:r w:rsidRPr="007858CA">
              <w:rPr>
                <w:rFonts w:ascii="Times New Roman" w:hAnsi="Times New Roman" w:cs="Times New Roman"/>
                <w:b/>
                <w:spacing w:val="-4"/>
              </w:rPr>
              <w:t xml:space="preserve"> </w:t>
            </w:r>
            <w:r w:rsidR="000C1C7A">
              <w:rPr>
                <w:rFonts w:ascii="Times New Roman" w:hAnsi="Times New Roman" w:cs="Times New Roman"/>
                <w:b/>
                <w:spacing w:val="-10"/>
                <w:w w:val="110"/>
              </w:rPr>
              <w:t>2</w:t>
            </w:r>
          </w:p>
        </w:tc>
        <w:tc>
          <w:tcPr>
            <w:tcW w:w="7591" w:type="dxa"/>
            <w:gridSpan w:val="9"/>
            <w:shd w:val="clear" w:color="auto" w:fill="92CDDC" w:themeFill="accent5" w:themeFillTint="99"/>
            <w:vAlign w:val="center"/>
          </w:tcPr>
          <w:p w:rsidR="007858CA" w:rsidRPr="007858CA" w:rsidRDefault="00B94F36" w:rsidP="007858CA">
            <w:pPr>
              <w:pStyle w:val="TableParagraph"/>
              <w:ind w:left="108" w:right="232"/>
              <w:rPr>
                <w:rFonts w:ascii="Times New Roman" w:hAnsi="Times New Roman" w:cs="Times New Roman"/>
                <w:b/>
                <w:spacing w:val="-2"/>
                <w:w w:val="105"/>
                <w:szCs w:val="24"/>
              </w:rPr>
            </w:pPr>
            <w:r>
              <w:rPr>
                <w:sz w:val="18"/>
                <w:szCs w:val="18"/>
              </w:rPr>
              <w:t>A 2</w:t>
            </w:r>
            <w:r w:rsidRPr="005C2192">
              <w:rPr>
                <w:sz w:val="18"/>
                <w:szCs w:val="18"/>
              </w:rPr>
              <w:t xml:space="preserve">. Öğrencilerin eğitim ve öğretime etkin katılımlarıyla </w:t>
            </w:r>
            <w:r>
              <w:rPr>
                <w:sz w:val="18"/>
                <w:szCs w:val="18"/>
              </w:rPr>
              <w:t xml:space="preserve">süreci </w:t>
            </w:r>
            <w:r w:rsidRPr="005C2192">
              <w:rPr>
                <w:sz w:val="18"/>
                <w:szCs w:val="18"/>
              </w:rPr>
              <w:t>tamamlamalarını sağlamak.</w:t>
            </w:r>
          </w:p>
        </w:tc>
      </w:tr>
      <w:tr w:rsidR="007858CA" w:rsidRPr="00A44AAA" w:rsidTr="00B94F36">
        <w:trPr>
          <w:trHeight w:val="567"/>
          <w:jc w:val="center"/>
        </w:trPr>
        <w:tc>
          <w:tcPr>
            <w:tcW w:w="2592" w:type="dxa"/>
            <w:shd w:val="clear" w:color="auto" w:fill="92CDDC" w:themeFill="accent5" w:themeFillTint="99"/>
            <w:vAlign w:val="center"/>
          </w:tcPr>
          <w:p w:rsidR="007858CA" w:rsidRPr="007858CA" w:rsidRDefault="007858CA" w:rsidP="00346637">
            <w:pPr>
              <w:pStyle w:val="TableParagraph"/>
              <w:spacing w:before="2"/>
              <w:ind w:left="107"/>
              <w:rPr>
                <w:rFonts w:ascii="Times New Roman" w:hAnsi="Times New Roman" w:cs="Times New Roman"/>
                <w:b/>
                <w:spacing w:val="4"/>
              </w:rPr>
            </w:pPr>
            <w:r w:rsidRPr="007858CA">
              <w:rPr>
                <w:rFonts w:ascii="Times New Roman" w:hAnsi="Times New Roman" w:cs="Times New Roman"/>
                <w:b/>
                <w:w w:val="105"/>
              </w:rPr>
              <w:t>Hedef</w:t>
            </w:r>
            <w:r w:rsidRPr="007858CA">
              <w:rPr>
                <w:rFonts w:ascii="Times New Roman" w:hAnsi="Times New Roman" w:cs="Times New Roman"/>
                <w:b/>
                <w:spacing w:val="-12"/>
                <w:w w:val="105"/>
              </w:rPr>
              <w:t xml:space="preserve"> </w:t>
            </w:r>
            <w:r w:rsidRPr="007858CA">
              <w:rPr>
                <w:rFonts w:ascii="Times New Roman" w:hAnsi="Times New Roman" w:cs="Times New Roman"/>
                <w:b/>
                <w:spacing w:val="-5"/>
                <w:w w:val="110"/>
              </w:rPr>
              <w:t>1.2</w:t>
            </w:r>
          </w:p>
        </w:tc>
        <w:tc>
          <w:tcPr>
            <w:tcW w:w="7591" w:type="dxa"/>
            <w:gridSpan w:val="9"/>
            <w:shd w:val="clear" w:color="auto" w:fill="92CDDC" w:themeFill="accent5" w:themeFillTint="99"/>
            <w:vAlign w:val="center"/>
          </w:tcPr>
          <w:p w:rsidR="007858CA" w:rsidRPr="007858CA" w:rsidRDefault="00B94F36" w:rsidP="007858CA">
            <w:pPr>
              <w:pStyle w:val="TableParagraph"/>
              <w:ind w:left="108" w:right="232"/>
              <w:rPr>
                <w:rFonts w:ascii="Times New Roman" w:hAnsi="Times New Roman" w:cs="Times New Roman"/>
                <w:b/>
                <w:spacing w:val="-2"/>
                <w:w w:val="105"/>
                <w:szCs w:val="24"/>
              </w:rPr>
            </w:pPr>
            <w:r>
              <w:rPr>
                <w:sz w:val="18"/>
                <w:szCs w:val="18"/>
              </w:rPr>
              <w:t>H 2 1</w:t>
            </w:r>
            <w:r w:rsidRPr="005C2192">
              <w:rPr>
                <w:sz w:val="18"/>
                <w:szCs w:val="18"/>
              </w:rPr>
              <w:t>. Öğrencilerin ders dışı etkinliklere katılım oranları artırılacaktır.</w:t>
            </w:r>
          </w:p>
        </w:tc>
      </w:tr>
      <w:tr w:rsidR="007858CA" w:rsidRPr="00A44AAA" w:rsidTr="00B94F36">
        <w:trPr>
          <w:trHeight w:val="567"/>
          <w:jc w:val="center"/>
        </w:trPr>
        <w:tc>
          <w:tcPr>
            <w:tcW w:w="2592" w:type="dxa"/>
            <w:shd w:val="clear" w:color="auto" w:fill="92CDDC" w:themeFill="accent5" w:themeFillTint="99"/>
            <w:vAlign w:val="center"/>
          </w:tcPr>
          <w:p w:rsidR="007858CA" w:rsidRPr="007858CA" w:rsidRDefault="007858CA" w:rsidP="00346637">
            <w:pPr>
              <w:pStyle w:val="TableParagraph"/>
              <w:spacing w:before="2"/>
              <w:ind w:left="107"/>
              <w:rPr>
                <w:rFonts w:ascii="Times New Roman" w:hAnsi="Times New Roman" w:cs="Times New Roman"/>
                <w:b/>
              </w:rPr>
            </w:pPr>
            <w:r w:rsidRPr="007858CA">
              <w:rPr>
                <w:rFonts w:ascii="Times New Roman" w:hAnsi="Times New Roman" w:cs="Times New Roman"/>
                <w:b/>
                <w:spacing w:val="4"/>
              </w:rPr>
              <w:t>Performans</w:t>
            </w:r>
            <w:r w:rsidRPr="007858CA">
              <w:rPr>
                <w:rFonts w:ascii="Times New Roman" w:hAnsi="Times New Roman" w:cs="Times New Roman"/>
                <w:b/>
                <w:spacing w:val="23"/>
              </w:rPr>
              <w:t xml:space="preserve"> </w:t>
            </w:r>
            <w:r w:rsidRPr="007858CA">
              <w:rPr>
                <w:rFonts w:ascii="Times New Roman" w:hAnsi="Times New Roman" w:cs="Times New Roman"/>
                <w:b/>
                <w:spacing w:val="-2"/>
              </w:rPr>
              <w:t>Göstergeleri</w:t>
            </w:r>
          </w:p>
        </w:tc>
        <w:tc>
          <w:tcPr>
            <w:tcW w:w="1225" w:type="dxa"/>
            <w:shd w:val="clear" w:color="auto" w:fill="92CDDC" w:themeFill="accent5" w:themeFillTint="99"/>
            <w:vAlign w:val="center"/>
          </w:tcPr>
          <w:p w:rsidR="007858CA" w:rsidRPr="007858CA" w:rsidRDefault="007858CA" w:rsidP="00346637">
            <w:pPr>
              <w:pStyle w:val="TableParagraph"/>
              <w:ind w:left="107" w:right="225"/>
              <w:jc w:val="center"/>
              <w:rPr>
                <w:rFonts w:ascii="Times New Roman" w:hAnsi="Times New Roman" w:cs="Times New Roman"/>
                <w:b/>
                <w:sz w:val="20"/>
              </w:rPr>
            </w:pPr>
            <w:r w:rsidRPr="007858CA">
              <w:rPr>
                <w:rFonts w:ascii="Times New Roman" w:hAnsi="Times New Roman" w:cs="Times New Roman"/>
                <w:b/>
                <w:spacing w:val="-2"/>
                <w:w w:val="105"/>
                <w:sz w:val="20"/>
              </w:rPr>
              <w:t>Hedefe Etkisi</w:t>
            </w:r>
          </w:p>
        </w:tc>
        <w:tc>
          <w:tcPr>
            <w:tcW w:w="901" w:type="dxa"/>
            <w:shd w:val="clear" w:color="auto" w:fill="92CDDC" w:themeFill="accent5" w:themeFillTint="99"/>
            <w:vAlign w:val="center"/>
          </w:tcPr>
          <w:p w:rsidR="007858CA" w:rsidRPr="007858CA" w:rsidRDefault="007858CA" w:rsidP="00346637">
            <w:pPr>
              <w:pStyle w:val="TableParagraph"/>
              <w:ind w:left="108" w:right="139"/>
              <w:jc w:val="center"/>
              <w:rPr>
                <w:rFonts w:ascii="Times New Roman" w:hAnsi="Times New Roman" w:cs="Times New Roman"/>
                <w:b/>
                <w:sz w:val="20"/>
              </w:rPr>
            </w:pPr>
            <w:r w:rsidRPr="007858CA">
              <w:rPr>
                <w:rFonts w:ascii="Times New Roman" w:hAnsi="Times New Roman" w:cs="Times New Roman"/>
                <w:b/>
                <w:spacing w:val="-2"/>
                <w:w w:val="105"/>
                <w:sz w:val="20"/>
              </w:rPr>
              <w:t>Başlangıç Değeri</w:t>
            </w:r>
          </w:p>
        </w:tc>
        <w:tc>
          <w:tcPr>
            <w:tcW w:w="797" w:type="dxa"/>
            <w:shd w:val="clear" w:color="auto" w:fill="92CDDC" w:themeFill="accent5" w:themeFillTint="99"/>
            <w:vAlign w:val="center"/>
          </w:tcPr>
          <w:p w:rsidR="007858CA" w:rsidRPr="007858CA" w:rsidRDefault="007858CA" w:rsidP="00346637">
            <w:pPr>
              <w:pStyle w:val="TableParagraph"/>
              <w:ind w:left="108"/>
              <w:jc w:val="center"/>
              <w:rPr>
                <w:rFonts w:ascii="Times New Roman" w:hAnsi="Times New Roman" w:cs="Times New Roman"/>
                <w:b/>
                <w:sz w:val="20"/>
              </w:rPr>
            </w:pPr>
            <w:r w:rsidRPr="007858CA">
              <w:rPr>
                <w:rFonts w:ascii="Times New Roman" w:hAnsi="Times New Roman" w:cs="Times New Roman"/>
                <w:b/>
                <w:sz w:val="20"/>
              </w:rPr>
              <w:t>2024</w:t>
            </w:r>
          </w:p>
        </w:tc>
        <w:tc>
          <w:tcPr>
            <w:tcW w:w="720" w:type="dxa"/>
            <w:shd w:val="clear" w:color="auto" w:fill="92CDDC" w:themeFill="accent5" w:themeFillTint="99"/>
            <w:vAlign w:val="center"/>
          </w:tcPr>
          <w:p w:rsidR="007858CA" w:rsidRPr="007858CA" w:rsidRDefault="007858CA" w:rsidP="00346637">
            <w:pPr>
              <w:pStyle w:val="TableParagraph"/>
              <w:ind w:left="105"/>
              <w:jc w:val="center"/>
              <w:rPr>
                <w:rFonts w:ascii="Times New Roman" w:hAnsi="Times New Roman" w:cs="Times New Roman"/>
                <w:b/>
                <w:sz w:val="20"/>
              </w:rPr>
            </w:pPr>
            <w:r w:rsidRPr="007858CA">
              <w:rPr>
                <w:rFonts w:ascii="Times New Roman" w:hAnsi="Times New Roman" w:cs="Times New Roman"/>
                <w:b/>
                <w:sz w:val="20"/>
              </w:rPr>
              <w:t>2025</w:t>
            </w:r>
          </w:p>
        </w:tc>
        <w:tc>
          <w:tcPr>
            <w:tcW w:w="718" w:type="dxa"/>
            <w:shd w:val="clear" w:color="auto" w:fill="92CDDC" w:themeFill="accent5" w:themeFillTint="99"/>
            <w:vAlign w:val="center"/>
          </w:tcPr>
          <w:p w:rsidR="007858CA" w:rsidRPr="007858CA" w:rsidRDefault="007858CA" w:rsidP="00346637">
            <w:pPr>
              <w:pStyle w:val="TableParagraph"/>
              <w:ind w:left="105"/>
              <w:jc w:val="center"/>
              <w:rPr>
                <w:rFonts w:ascii="Times New Roman" w:hAnsi="Times New Roman" w:cs="Times New Roman"/>
                <w:b/>
                <w:sz w:val="20"/>
              </w:rPr>
            </w:pPr>
            <w:r w:rsidRPr="007858CA">
              <w:rPr>
                <w:rFonts w:ascii="Times New Roman" w:hAnsi="Times New Roman" w:cs="Times New Roman"/>
                <w:b/>
                <w:sz w:val="20"/>
              </w:rPr>
              <w:t>2026</w:t>
            </w:r>
          </w:p>
        </w:tc>
        <w:tc>
          <w:tcPr>
            <w:tcW w:w="720" w:type="dxa"/>
            <w:shd w:val="clear" w:color="auto" w:fill="92CDDC" w:themeFill="accent5" w:themeFillTint="99"/>
            <w:vAlign w:val="center"/>
          </w:tcPr>
          <w:p w:rsidR="007858CA" w:rsidRPr="007858CA" w:rsidRDefault="007858CA" w:rsidP="00346637">
            <w:pPr>
              <w:pStyle w:val="TableParagraph"/>
              <w:ind w:left="107"/>
              <w:jc w:val="center"/>
              <w:rPr>
                <w:rFonts w:ascii="Times New Roman" w:hAnsi="Times New Roman" w:cs="Times New Roman"/>
                <w:b/>
                <w:sz w:val="20"/>
              </w:rPr>
            </w:pPr>
            <w:r w:rsidRPr="007858CA">
              <w:rPr>
                <w:rFonts w:ascii="Times New Roman" w:hAnsi="Times New Roman" w:cs="Times New Roman"/>
                <w:b/>
                <w:sz w:val="20"/>
              </w:rPr>
              <w:t>2027</w:t>
            </w:r>
          </w:p>
        </w:tc>
        <w:tc>
          <w:tcPr>
            <w:tcW w:w="720" w:type="dxa"/>
            <w:shd w:val="clear" w:color="auto" w:fill="92CDDC" w:themeFill="accent5" w:themeFillTint="99"/>
            <w:vAlign w:val="center"/>
          </w:tcPr>
          <w:p w:rsidR="007858CA" w:rsidRPr="007858CA" w:rsidRDefault="007858CA" w:rsidP="00346637">
            <w:pPr>
              <w:pStyle w:val="TableParagraph"/>
              <w:ind w:left="107"/>
              <w:jc w:val="center"/>
              <w:rPr>
                <w:rFonts w:ascii="Times New Roman" w:hAnsi="Times New Roman" w:cs="Times New Roman"/>
                <w:b/>
                <w:sz w:val="20"/>
              </w:rPr>
            </w:pPr>
            <w:r w:rsidRPr="007858CA">
              <w:rPr>
                <w:rFonts w:ascii="Times New Roman" w:hAnsi="Times New Roman" w:cs="Times New Roman"/>
                <w:b/>
                <w:sz w:val="20"/>
              </w:rPr>
              <w:t>2028</w:t>
            </w:r>
          </w:p>
        </w:tc>
        <w:tc>
          <w:tcPr>
            <w:tcW w:w="864" w:type="dxa"/>
            <w:shd w:val="clear" w:color="auto" w:fill="92CDDC" w:themeFill="accent5" w:themeFillTint="99"/>
            <w:vAlign w:val="center"/>
          </w:tcPr>
          <w:p w:rsidR="007858CA" w:rsidRPr="007858CA" w:rsidRDefault="007858CA" w:rsidP="00346637">
            <w:pPr>
              <w:pStyle w:val="TableParagraph"/>
              <w:ind w:left="108" w:right="127"/>
              <w:jc w:val="center"/>
              <w:rPr>
                <w:rFonts w:ascii="Times New Roman" w:hAnsi="Times New Roman" w:cs="Times New Roman"/>
                <w:b/>
                <w:sz w:val="20"/>
              </w:rPr>
            </w:pPr>
            <w:r w:rsidRPr="007858CA">
              <w:rPr>
                <w:rFonts w:ascii="Times New Roman" w:hAnsi="Times New Roman" w:cs="Times New Roman"/>
                <w:b/>
                <w:spacing w:val="-2"/>
                <w:w w:val="105"/>
                <w:sz w:val="20"/>
              </w:rPr>
              <w:t>İzleme Sıklığı</w:t>
            </w:r>
          </w:p>
        </w:tc>
        <w:tc>
          <w:tcPr>
            <w:tcW w:w="926" w:type="dxa"/>
            <w:shd w:val="clear" w:color="auto" w:fill="92CDDC" w:themeFill="accent5" w:themeFillTint="99"/>
            <w:vAlign w:val="center"/>
          </w:tcPr>
          <w:p w:rsidR="007858CA" w:rsidRPr="007858CA" w:rsidRDefault="007858CA" w:rsidP="00346637">
            <w:pPr>
              <w:pStyle w:val="TableParagraph"/>
              <w:ind w:left="108" w:right="232"/>
              <w:jc w:val="center"/>
              <w:rPr>
                <w:rFonts w:ascii="Times New Roman" w:hAnsi="Times New Roman" w:cs="Times New Roman"/>
                <w:b/>
                <w:sz w:val="20"/>
              </w:rPr>
            </w:pPr>
            <w:r w:rsidRPr="007858CA">
              <w:rPr>
                <w:rFonts w:ascii="Times New Roman" w:hAnsi="Times New Roman" w:cs="Times New Roman"/>
                <w:b/>
                <w:spacing w:val="-2"/>
                <w:w w:val="105"/>
                <w:sz w:val="20"/>
              </w:rPr>
              <w:t>Rapor Sıklığı</w:t>
            </w:r>
          </w:p>
        </w:tc>
      </w:tr>
      <w:tr w:rsidR="000B1FAE" w:rsidRPr="00A44AAA" w:rsidTr="009462A8">
        <w:trPr>
          <w:trHeight w:val="454"/>
          <w:jc w:val="center"/>
        </w:trPr>
        <w:tc>
          <w:tcPr>
            <w:tcW w:w="2592" w:type="dxa"/>
            <w:shd w:val="clear" w:color="auto" w:fill="92CDDC" w:themeFill="accent5" w:themeFillTint="99"/>
            <w:vAlign w:val="center"/>
          </w:tcPr>
          <w:p w:rsidR="000B1FAE" w:rsidRPr="00F01B1F" w:rsidRDefault="000B1FAE" w:rsidP="009462A8">
            <w:pPr>
              <w:pStyle w:val="TabloGvde"/>
              <w:ind w:right="0"/>
              <w:rPr>
                <w:rFonts w:ascii="Times New Roman" w:hAnsi="Times New Roman"/>
                <w:sz w:val="18"/>
                <w:szCs w:val="18"/>
              </w:rPr>
            </w:pPr>
            <w:r w:rsidRPr="00F01B1F">
              <w:rPr>
                <w:rFonts w:ascii="Times New Roman" w:hAnsi="Times New Roman"/>
                <w:sz w:val="18"/>
                <w:szCs w:val="18"/>
              </w:rPr>
              <w:t>PG 2.1.1 Bir eğitim ve öğretim yılında bilimsel, sosyal, kültürel, sanatsal ve sportif alanlarda kurum içi ve kurum dışı faaliyete katılan öğrenci oranı (%)</w:t>
            </w:r>
          </w:p>
          <w:p w:rsidR="000B1FAE" w:rsidRPr="00F01B1F" w:rsidRDefault="000B1FAE" w:rsidP="009462A8">
            <w:pPr>
              <w:pStyle w:val="TableParagraph"/>
              <w:rPr>
                <w:rFonts w:ascii="Times New Roman" w:hAnsi="Times New Roman" w:cs="Times New Roman"/>
                <w:sz w:val="20"/>
              </w:rPr>
            </w:pPr>
          </w:p>
        </w:tc>
        <w:tc>
          <w:tcPr>
            <w:tcW w:w="1225" w:type="dxa"/>
            <w:shd w:val="clear" w:color="auto" w:fill="DAEEF3" w:themeFill="accent5" w:themeFillTint="33"/>
            <w:vAlign w:val="center"/>
          </w:tcPr>
          <w:p w:rsidR="000B1FAE" w:rsidRPr="00F01B1F" w:rsidRDefault="000B1FAE" w:rsidP="00346637">
            <w:pPr>
              <w:pStyle w:val="TableParagraph"/>
              <w:rPr>
                <w:rFonts w:ascii="Times New Roman" w:hAnsi="Times New Roman" w:cs="Times New Roman"/>
                <w:sz w:val="20"/>
              </w:rPr>
            </w:pPr>
            <w:r>
              <w:rPr>
                <w:rFonts w:ascii="Times New Roman" w:hAnsi="Times New Roman" w:cs="Times New Roman"/>
                <w:sz w:val="20"/>
              </w:rPr>
              <w:t>70</w:t>
            </w:r>
          </w:p>
        </w:tc>
        <w:tc>
          <w:tcPr>
            <w:tcW w:w="901" w:type="dxa"/>
            <w:shd w:val="clear" w:color="auto" w:fill="DAEEF3" w:themeFill="accent5" w:themeFillTint="33"/>
            <w:vAlign w:val="center"/>
          </w:tcPr>
          <w:p w:rsidR="000B1FAE" w:rsidRPr="007858CA" w:rsidRDefault="000B1FAE" w:rsidP="000B1FAE">
            <w:pPr>
              <w:pStyle w:val="TableParagraph"/>
              <w:jc w:val="center"/>
              <w:rPr>
                <w:rFonts w:ascii="Times New Roman" w:hAnsi="Times New Roman" w:cs="Times New Roman"/>
                <w:sz w:val="20"/>
              </w:rPr>
            </w:pPr>
            <w:r>
              <w:rPr>
                <w:rFonts w:ascii="Times New Roman" w:hAnsi="Times New Roman" w:cs="Times New Roman"/>
                <w:sz w:val="20"/>
              </w:rPr>
              <w:t>40</w:t>
            </w:r>
          </w:p>
        </w:tc>
        <w:tc>
          <w:tcPr>
            <w:tcW w:w="797" w:type="dxa"/>
            <w:shd w:val="clear" w:color="auto" w:fill="DAEEF3" w:themeFill="accent5" w:themeFillTint="33"/>
            <w:vAlign w:val="center"/>
          </w:tcPr>
          <w:p w:rsidR="000B1FAE" w:rsidRPr="007858CA" w:rsidRDefault="000B1FAE" w:rsidP="000B1FAE">
            <w:pPr>
              <w:pStyle w:val="TableParagraph"/>
              <w:jc w:val="center"/>
              <w:rPr>
                <w:rFonts w:ascii="Times New Roman" w:hAnsi="Times New Roman" w:cs="Times New Roman"/>
                <w:sz w:val="20"/>
              </w:rPr>
            </w:pPr>
            <w:r>
              <w:rPr>
                <w:rFonts w:ascii="Times New Roman" w:hAnsi="Times New Roman" w:cs="Times New Roman"/>
                <w:sz w:val="20"/>
              </w:rPr>
              <w:t>50</w:t>
            </w:r>
          </w:p>
        </w:tc>
        <w:tc>
          <w:tcPr>
            <w:tcW w:w="720" w:type="dxa"/>
            <w:shd w:val="clear" w:color="auto" w:fill="DAEEF3" w:themeFill="accent5" w:themeFillTint="33"/>
            <w:vAlign w:val="center"/>
          </w:tcPr>
          <w:p w:rsidR="000B1FAE" w:rsidRPr="007858CA" w:rsidRDefault="000B1FAE" w:rsidP="000B1FAE">
            <w:pPr>
              <w:pStyle w:val="TableParagraph"/>
              <w:jc w:val="center"/>
              <w:rPr>
                <w:rFonts w:ascii="Times New Roman" w:hAnsi="Times New Roman" w:cs="Times New Roman"/>
                <w:sz w:val="20"/>
              </w:rPr>
            </w:pPr>
            <w:r>
              <w:rPr>
                <w:rFonts w:ascii="Times New Roman" w:hAnsi="Times New Roman" w:cs="Times New Roman"/>
                <w:sz w:val="20"/>
              </w:rPr>
              <w:t>60</w:t>
            </w:r>
          </w:p>
        </w:tc>
        <w:tc>
          <w:tcPr>
            <w:tcW w:w="718" w:type="dxa"/>
            <w:shd w:val="clear" w:color="auto" w:fill="DAEEF3" w:themeFill="accent5" w:themeFillTint="33"/>
            <w:vAlign w:val="center"/>
          </w:tcPr>
          <w:p w:rsidR="000B1FAE" w:rsidRPr="007858CA" w:rsidRDefault="000B1FAE" w:rsidP="000B1FAE">
            <w:pPr>
              <w:pStyle w:val="TableParagraph"/>
              <w:jc w:val="center"/>
              <w:rPr>
                <w:rFonts w:ascii="Times New Roman" w:hAnsi="Times New Roman" w:cs="Times New Roman"/>
                <w:sz w:val="20"/>
              </w:rPr>
            </w:pPr>
            <w:r>
              <w:rPr>
                <w:rFonts w:ascii="Times New Roman" w:hAnsi="Times New Roman" w:cs="Times New Roman"/>
                <w:sz w:val="20"/>
              </w:rPr>
              <w:t>70</w:t>
            </w:r>
          </w:p>
        </w:tc>
        <w:tc>
          <w:tcPr>
            <w:tcW w:w="720" w:type="dxa"/>
            <w:shd w:val="clear" w:color="auto" w:fill="DAEEF3" w:themeFill="accent5" w:themeFillTint="33"/>
            <w:vAlign w:val="center"/>
          </w:tcPr>
          <w:p w:rsidR="000B1FAE" w:rsidRPr="007858CA" w:rsidRDefault="000B1FAE" w:rsidP="000B1FAE">
            <w:pPr>
              <w:pStyle w:val="TableParagraph"/>
              <w:jc w:val="center"/>
              <w:rPr>
                <w:rFonts w:ascii="Times New Roman" w:hAnsi="Times New Roman" w:cs="Times New Roman"/>
                <w:sz w:val="20"/>
              </w:rPr>
            </w:pPr>
            <w:r>
              <w:rPr>
                <w:rFonts w:ascii="Times New Roman" w:hAnsi="Times New Roman" w:cs="Times New Roman"/>
                <w:sz w:val="20"/>
              </w:rPr>
              <w:t>80</w:t>
            </w:r>
          </w:p>
        </w:tc>
        <w:tc>
          <w:tcPr>
            <w:tcW w:w="720" w:type="dxa"/>
            <w:shd w:val="clear" w:color="auto" w:fill="DAEEF3" w:themeFill="accent5" w:themeFillTint="33"/>
            <w:vAlign w:val="center"/>
          </w:tcPr>
          <w:p w:rsidR="000B1FAE" w:rsidRPr="007858CA" w:rsidRDefault="000B1FAE" w:rsidP="000B1FAE">
            <w:pPr>
              <w:pStyle w:val="TableParagraph"/>
              <w:jc w:val="center"/>
              <w:rPr>
                <w:rFonts w:ascii="Times New Roman" w:hAnsi="Times New Roman" w:cs="Times New Roman"/>
                <w:sz w:val="20"/>
              </w:rPr>
            </w:pPr>
            <w:r>
              <w:rPr>
                <w:rFonts w:ascii="Times New Roman" w:hAnsi="Times New Roman" w:cs="Times New Roman"/>
                <w:sz w:val="20"/>
              </w:rPr>
              <w:t>90</w:t>
            </w:r>
          </w:p>
        </w:tc>
        <w:tc>
          <w:tcPr>
            <w:tcW w:w="864" w:type="dxa"/>
            <w:shd w:val="clear" w:color="auto" w:fill="DAEEF3" w:themeFill="accent5" w:themeFillTint="33"/>
            <w:vAlign w:val="center"/>
          </w:tcPr>
          <w:p w:rsidR="000B1FAE" w:rsidRPr="007858CA" w:rsidRDefault="000B1FAE" w:rsidP="000B1FAE">
            <w:pPr>
              <w:pStyle w:val="TableParagraph"/>
              <w:jc w:val="center"/>
              <w:rPr>
                <w:rFonts w:ascii="Times New Roman" w:hAnsi="Times New Roman" w:cs="Times New Roman"/>
                <w:sz w:val="20"/>
              </w:rPr>
            </w:pPr>
            <w:r>
              <w:rPr>
                <w:rFonts w:ascii="Times New Roman" w:hAnsi="Times New Roman" w:cs="Times New Roman"/>
                <w:sz w:val="20"/>
              </w:rPr>
              <w:t>6 AY</w:t>
            </w:r>
          </w:p>
        </w:tc>
        <w:tc>
          <w:tcPr>
            <w:tcW w:w="926" w:type="dxa"/>
            <w:shd w:val="clear" w:color="auto" w:fill="DAEEF3" w:themeFill="accent5" w:themeFillTint="33"/>
          </w:tcPr>
          <w:p w:rsidR="000B1FAE" w:rsidRDefault="000B1FAE" w:rsidP="000B1FAE">
            <w:pPr>
              <w:jc w:val="center"/>
              <w:rPr>
                <w:rFonts w:ascii="Times New Roman" w:hAnsi="Times New Roman" w:cs="Times New Roman"/>
                <w:sz w:val="20"/>
              </w:rPr>
            </w:pPr>
          </w:p>
          <w:p w:rsidR="000B1FAE" w:rsidRDefault="000B1FAE" w:rsidP="000B1FAE">
            <w:pPr>
              <w:jc w:val="center"/>
              <w:rPr>
                <w:rFonts w:ascii="Times New Roman" w:hAnsi="Times New Roman" w:cs="Times New Roman"/>
                <w:sz w:val="20"/>
              </w:rPr>
            </w:pPr>
          </w:p>
          <w:p w:rsidR="000B1FAE" w:rsidRDefault="000B1FAE" w:rsidP="000B1FAE">
            <w:pPr>
              <w:jc w:val="center"/>
            </w:pPr>
            <w:r w:rsidRPr="007E27CE">
              <w:rPr>
                <w:rFonts w:ascii="Times New Roman" w:hAnsi="Times New Roman" w:cs="Times New Roman"/>
                <w:sz w:val="20"/>
              </w:rPr>
              <w:t>6 AY</w:t>
            </w:r>
          </w:p>
        </w:tc>
      </w:tr>
      <w:tr w:rsidR="000B1FAE" w:rsidRPr="00A44AAA" w:rsidTr="009462A8">
        <w:trPr>
          <w:trHeight w:val="454"/>
          <w:jc w:val="center"/>
        </w:trPr>
        <w:tc>
          <w:tcPr>
            <w:tcW w:w="2592" w:type="dxa"/>
            <w:shd w:val="clear" w:color="auto" w:fill="92CDDC" w:themeFill="accent5" w:themeFillTint="99"/>
            <w:vAlign w:val="center"/>
          </w:tcPr>
          <w:p w:rsidR="000B1FAE" w:rsidRPr="00F01B1F" w:rsidRDefault="000B1FAE" w:rsidP="009462A8">
            <w:pPr>
              <w:pStyle w:val="TabloGvde"/>
              <w:ind w:right="0"/>
              <w:rPr>
                <w:rFonts w:ascii="Times New Roman" w:hAnsi="Times New Roman"/>
                <w:sz w:val="18"/>
                <w:szCs w:val="18"/>
              </w:rPr>
            </w:pPr>
            <w:r w:rsidRPr="00F01B1F">
              <w:rPr>
                <w:rFonts w:ascii="Times New Roman" w:hAnsi="Times New Roman"/>
                <w:sz w:val="18"/>
                <w:szCs w:val="18"/>
              </w:rPr>
              <w:t>PG 2.1.2 Bir eğitim ve öğretim yılında sosyal sorumluluk ve toplum hizmeti çalışmaları faaliyetine katılan öğrenci oranı (%)</w:t>
            </w:r>
          </w:p>
          <w:p w:rsidR="000B1FAE" w:rsidRPr="00F01B1F" w:rsidRDefault="000B1FAE" w:rsidP="009462A8">
            <w:pPr>
              <w:pStyle w:val="TableParagraph"/>
              <w:rPr>
                <w:rFonts w:ascii="Times New Roman" w:hAnsi="Times New Roman" w:cs="Times New Roman"/>
                <w:sz w:val="20"/>
              </w:rPr>
            </w:pPr>
          </w:p>
        </w:tc>
        <w:tc>
          <w:tcPr>
            <w:tcW w:w="1225" w:type="dxa"/>
            <w:shd w:val="clear" w:color="auto" w:fill="DAEEF3" w:themeFill="accent5" w:themeFillTint="33"/>
            <w:vAlign w:val="center"/>
          </w:tcPr>
          <w:p w:rsidR="000B1FAE" w:rsidRPr="00F01B1F" w:rsidRDefault="000B1FAE" w:rsidP="00346637">
            <w:pPr>
              <w:pStyle w:val="TableParagraph"/>
              <w:rPr>
                <w:rFonts w:ascii="Times New Roman" w:hAnsi="Times New Roman" w:cs="Times New Roman"/>
                <w:sz w:val="20"/>
              </w:rPr>
            </w:pPr>
            <w:r>
              <w:rPr>
                <w:rFonts w:ascii="Times New Roman" w:hAnsi="Times New Roman" w:cs="Times New Roman"/>
                <w:sz w:val="20"/>
              </w:rPr>
              <w:t>75</w:t>
            </w:r>
          </w:p>
        </w:tc>
        <w:tc>
          <w:tcPr>
            <w:tcW w:w="901" w:type="dxa"/>
            <w:shd w:val="clear" w:color="auto" w:fill="DAEEF3" w:themeFill="accent5" w:themeFillTint="33"/>
            <w:vAlign w:val="center"/>
          </w:tcPr>
          <w:p w:rsidR="000B1FAE" w:rsidRPr="007858CA" w:rsidRDefault="000B1FAE" w:rsidP="000B1FAE">
            <w:pPr>
              <w:pStyle w:val="TableParagraph"/>
              <w:jc w:val="center"/>
              <w:rPr>
                <w:rFonts w:ascii="Times New Roman" w:hAnsi="Times New Roman" w:cs="Times New Roman"/>
                <w:sz w:val="20"/>
              </w:rPr>
            </w:pPr>
            <w:r>
              <w:rPr>
                <w:rFonts w:ascii="Times New Roman" w:hAnsi="Times New Roman" w:cs="Times New Roman"/>
                <w:sz w:val="20"/>
              </w:rPr>
              <w:t>20</w:t>
            </w:r>
          </w:p>
        </w:tc>
        <w:tc>
          <w:tcPr>
            <w:tcW w:w="797" w:type="dxa"/>
            <w:shd w:val="clear" w:color="auto" w:fill="DAEEF3" w:themeFill="accent5" w:themeFillTint="33"/>
            <w:vAlign w:val="center"/>
          </w:tcPr>
          <w:p w:rsidR="000B1FAE" w:rsidRPr="007858CA" w:rsidRDefault="000B1FAE" w:rsidP="000B1FAE">
            <w:pPr>
              <w:pStyle w:val="TableParagraph"/>
              <w:jc w:val="center"/>
              <w:rPr>
                <w:rFonts w:ascii="Times New Roman" w:hAnsi="Times New Roman" w:cs="Times New Roman"/>
                <w:sz w:val="20"/>
              </w:rPr>
            </w:pPr>
            <w:r>
              <w:rPr>
                <w:rFonts w:ascii="Times New Roman" w:hAnsi="Times New Roman" w:cs="Times New Roman"/>
                <w:sz w:val="20"/>
              </w:rPr>
              <w:t>30</w:t>
            </w:r>
          </w:p>
        </w:tc>
        <w:tc>
          <w:tcPr>
            <w:tcW w:w="720" w:type="dxa"/>
            <w:shd w:val="clear" w:color="auto" w:fill="DAEEF3" w:themeFill="accent5" w:themeFillTint="33"/>
            <w:vAlign w:val="center"/>
          </w:tcPr>
          <w:p w:rsidR="000B1FAE" w:rsidRPr="007858CA" w:rsidRDefault="000B1FAE" w:rsidP="000B1FAE">
            <w:pPr>
              <w:pStyle w:val="TableParagraph"/>
              <w:jc w:val="center"/>
              <w:rPr>
                <w:rFonts w:ascii="Times New Roman" w:hAnsi="Times New Roman" w:cs="Times New Roman"/>
                <w:sz w:val="20"/>
              </w:rPr>
            </w:pPr>
            <w:r>
              <w:rPr>
                <w:rFonts w:ascii="Times New Roman" w:hAnsi="Times New Roman" w:cs="Times New Roman"/>
                <w:sz w:val="20"/>
              </w:rPr>
              <w:t>40</w:t>
            </w:r>
          </w:p>
        </w:tc>
        <w:tc>
          <w:tcPr>
            <w:tcW w:w="718" w:type="dxa"/>
            <w:shd w:val="clear" w:color="auto" w:fill="DAEEF3" w:themeFill="accent5" w:themeFillTint="33"/>
            <w:vAlign w:val="center"/>
          </w:tcPr>
          <w:p w:rsidR="000B1FAE" w:rsidRPr="007858CA" w:rsidRDefault="000B1FAE" w:rsidP="000B1FAE">
            <w:pPr>
              <w:pStyle w:val="TableParagraph"/>
              <w:jc w:val="center"/>
              <w:rPr>
                <w:rFonts w:ascii="Times New Roman" w:hAnsi="Times New Roman" w:cs="Times New Roman"/>
                <w:sz w:val="20"/>
              </w:rPr>
            </w:pPr>
            <w:r>
              <w:rPr>
                <w:rFonts w:ascii="Times New Roman" w:hAnsi="Times New Roman" w:cs="Times New Roman"/>
                <w:sz w:val="20"/>
              </w:rPr>
              <w:t>50</w:t>
            </w:r>
          </w:p>
        </w:tc>
        <w:tc>
          <w:tcPr>
            <w:tcW w:w="720" w:type="dxa"/>
            <w:shd w:val="clear" w:color="auto" w:fill="DAEEF3" w:themeFill="accent5" w:themeFillTint="33"/>
            <w:vAlign w:val="center"/>
          </w:tcPr>
          <w:p w:rsidR="000B1FAE" w:rsidRPr="007858CA" w:rsidRDefault="000B1FAE" w:rsidP="000B1FAE">
            <w:pPr>
              <w:pStyle w:val="TableParagraph"/>
              <w:jc w:val="center"/>
              <w:rPr>
                <w:rFonts w:ascii="Times New Roman" w:hAnsi="Times New Roman" w:cs="Times New Roman"/>
                <w:sz w:val="20"/>
              </w:rPr>
            </w:pPr>
            <w:r>
              <w:rPr>
                <w:rFonts w:ascii="Times New Roman" w:hAnsi="Times New Roman" w:cs="Times New Roman"/>
                <w:sz w:val="20"/>
              </w:rPr>
              <w:t>60</w:t>
            </w:r>
          </w:p>
        </w:tc>
        <w:tc>
          <w:tcPr>
            <w:tcW w:w="720" w:type="dxa"/>
            <w:shd w:val="clear" w:color="auto" w:fill="DAEEF3" w:themeFill="accent5" w:themeFillTint="33"/>
            <w:vAlign w:val="center"/>
          </w:tcPr>
          <w:p w:rsidR="000B1FAE" w:rsidRPr="007858CA" w:rsidRDefault="000B1FAE" w:rsidP="000B1FAE">
            <w:pPr>
              <w:pStyle w:val="TableParagraph"/>
              <w:jc w:val="center"/>
              <w:rPr>
                <w:rFonts w:ascii="Times New Roman" w:hAnsi="Times New Roman" w:cs="Times New Roman"/>
                <w:sz w:val="20"/>
              </w:rPr>
            </w:pPr>
            <w:r>
              <w:rPr>
                <w:rFonts w:ascii="Times New Roman" w:hAnsi="Times New Roman" w:cs="Times New Roman"/>
                <w:sz w:val="20"/>
              </w:rPr>
              <w:t>70</w:t>
            </w:r>
          </w:p>
        </w:tc>
        <w:tc>
          <w:tcPr>
            <w:tcW w:w="864" w:type="dxa"/>
            <w:shd w:val="clear" w:color="auto" w:fill="DAEEF3" w:themeFill="accent5" w:themeFillTint="33"/>
            <w:vAlign w:val="center"/>
          </w:tcPr>
          <w:p w:rsidR="000B1FAE" w:rsidRPr="007858CA" w:rsidRDefault="000B1FAE" w:rsidP="000B1FAE">
            <w:pPr>
              <w:pStyle w:val="TableParagraph"/>
              <w:jc w:val="center"/>
              <w:rPr>
                <w:rFonts w:ascii="Times New Roman" w:hAnsi="Times New Roman" w:cs="Times New Roman"/>
                <w:sz w:val="20"/>
              </w:rPr>
            </w:pPr>
            <w:r>
              <w:rPr>
                <w:rFonts w:ascii="Times New Roman" w:hAnsi="Times New Roman" w:cs="Times New Roman"/>
                <w:sz w:val="20"/>
              </w:rPr>
              <w:t>6 AY</w:t>
            </w:r>
          </w:p>
        </w:tc>
        <w:tc>
          <w:tcPr>
            <w:tcW w:w="926" w:type="dxa"/>
            <w:shd w:val="clear" w:color="auto" w:fill="DAEEF3" w:themeFill="accent5" w:themeFillTint="33"/>
          </w:tcPr>
          <w:p w:rsidR="000B1FAE" w:rsidRDefault="000B1FAE" w:rsidP="000B1FAE">
            <w:pPr>
              <w:jc w:val="center"/>
              <w:rPr>
                <w:rFonts w:ascii="Times New Roman" w:hAnsi="Times New Roman" w:cs="Times New Roman"/>
                <w:sz w:val="20"/>
              </w:rPr>
            </w:pPr>
          </w:p>
          <w:p w:rsidR="000B1FAE" w:rsidRDefault="000B1FAE" w:rsidP="000B1FAE">
            <w:pPr>
              <w:jc w:val="center"/>
              <w:rPr>
                <w:rFonts w:ascii="Times New Roman" w:hAnsi="Times New Roman" w:cs="Times New Roman"/>
                <w:sz w:val="20"/>
              </w:rPr>
            </w:pPr>
          </w:p>
          <w:p w:rsidR="000B1FAE" w:rsidRDefault="000B1FAE" w:rsidP="000B1FAE">
            <w:pPr>
              <w:jc w:val="center"/>
            </w:pPr>
            <w:r w:rsidRPr="007E27CE">
              <w:rPr>
                <w:rFonts w:ascii="Times New Roman" w:hAnsi="Times New Roman" w:cs="Times New Roman"/>
                <w:sz w:val="20"/>
              </w:rPr>
              <w:t>6 AY</w:t>
            </w:r>
          </w:p>
        </w:tc>
      </w:tr>
      <w:tr w:rsidR="000B1FAE" w:rsidRPr="00A44AAA" w:rsidTr="009462A8">
        <w:trPr>
          <w:trHeight w:val="454"/>
          <w:jc w:val="center"/>
        </w:trPr>
        <w:tc>
          <w:tcPr>
            <w:tcW w:w="2592" w:type="dxa"/>
            <w:shd w:val="clear" w:color="auto" w:fill="92CDDC" w:themeFill="accent5" w:themeFillTint="99"/>
            <w:vAlign w:val="center"/>
          </w:tcPr>
          <w:p w:rsidR="000B1FAE" w:rsidRPr="00F01B1F" w:rsidRDefault="000B1FAE" w:rsidP="009462A8">
            <w:pPr>
              <w:pStyle w:val="TableParagraph"/>
              <w:rPr>
                <w:rFonts w:ascii="Times New Roman" w:hAnsi="Times New Roman" w:cs="Times New Roman"/>
                <w:sz w:val="20"/>
              </w:rPr>
            </w:pPr>
            <w:r w:rsidRPr="00F01B1F">
              <w:rPr>
                <w:rFonts w:ascii="Times New Roman" w:hAnsi="Times New Roman" w:cs="Times New Roman"/>
                <w:sz w:val="18"/>
                <w:szCs w:val="18"/>
              </w:rPr>
              <w:t>PG 2.1.4 Bir eğitim ve öğretim yılında üniversitelerde yürütülen bilimsel, sosyal, kültürel, sanatsal ve sportif alanlardaki faaliyetlere katılan öğrenci oranı (%)</w:t>
            </w:r>
          </w:p>
        </w:tc>
        <w:tc>
          <w:tcPr>
            <w:tcW w:w="1225" w:type="dxa"/>
            <w:shd w:val="clear" w:color="auto" w:fill="DAEEF3" w:themeFill="accent5" w:themeFillTint="33"/>
            <w:vAlign w:val="center"/>
          </w:tcPr>
          <w:p w:rsidR="000B1FAE" w:rsidRPr="00F01B1F" w:rsidRDefault="000B1FAE" w:rsidP="00346637">
            <w:pPr>
              <w:pStyle w:val="TableParagraph"/>
              <w:rPr>
                <w:rFonts w:ascii="Times New Roman" w:hAnsi="Times New Roman" w:cs="Times New Roman"/>
                <w:sz w:val="20"/>
              </w:rPr>
            </w:pPr>
            <w:r>
              <w:rPr>
                <w:rFonts w:ascii="Times New Roman" w:hAnsi="Times New Roman" w:cs="Times New Roman"/>
                <w:sz w:val="20"/>
              </w:rPr>
              <w:t>75</w:t>
            </w:r>
          </w:p>
        </w:tc>
        <w:tc>
          <w:tcPr>
            <w:tcW w:w="901" w:type="dxa"/>
            <w:shd w:val="clear" w:color="auto" w:fill="DAEEF3" w:themeFill="accent5" w:themeFillTint="33"/>
            <w:vAlign w:val="center"/>
          </w:tcPr>
          <w:p w:rsidR="000B1FAE" w:rsidRPr="007858CA" w:rsidRDefault="000B1FAE" w:rsidP="000B1FAE">
            <w:pPr>
              <w:pStyle w:val="TableParagraph"/>
              <w:jc w:val="center"/>
              <w:rPr>
                <w:rFonts w:ascii="Times New Roman" w:hAnsi="Times New Roman" w:cs="Times New Roman"/>
                <w:sz w:val="20"/>
              </w:rPr>
            </w:pPr>
            <w:r>
              <w:rPr>
                <w:rFonts w:ascii="Times New Roman" w:hAnsi="Times New Roman" w:cs="Times New Roman"/>
                <w:sz w:val="20"/>
              </w:rPr>
              <w:t>40</w:t>
            </w:r>
          </w:p>
        </w:tc>
        <w:tc>
          <w:tcPr>
            <w:tcW w:w="797" w:type="dxa"/>
            <w:shd w:val="clear" w:color="auto" w:fill="DAEEF3" w:themeFill="accent5" w:themeFillTint="33"/>
            <w:vAlign w:val="center"/>
          </w:tcPr>
          <w:p w:rsidR="000B1FAE" w:rsidRPr="007858CA" w:rsidRDefault="000B1FAE" w:rsidP="000B1FAE">
            <w:pPr>
              <w:pStyle w:val="TableParagraph"/>
              <w:jc w:val="center"/>
              <w:rPr>
                <w:rFonts w:ascii="Times New Roman" w:hAnsi="Times New Roman" w:cs="Times New Roman"/>
                <w:sz w:val="20"/>
              </w:rPr>
            </w:pPr>
            <w:r>
              <w:rPr>
                <w:rFonts w:ascii="Times New Roman" w:hAnsi="Times New Roman" w:cs="Times New Roman"/>
                <w:sz w:val="20"/>
              </w:rPr>
              <w:t>50</w:t>
            </w:r>
          </w:p>
        </w:tc>
        <w:tc>
          <w:tcPr>
            <w:tcW w:w="720" w:type="dxa"/>
            <w:shd w:val="clear" w:color="auto" w:fill="DAEEF3" w:themeFill="accent5" w:themeFillTint="33"/>
            <w:vAlign w:val="center"/>
          </w:tcPr>
          <w:p w:rsidR="000B1FAE" w:rsidRPr="007858CA" w:rsidRDefault="000B1FAE" w:rsidP="000B1FAE">
            <w:pPr>
              <w:pStyle w:val="TableParagraph"/>
              <w:jc w:val="center"/>
              <w:rPr>
                <w:rFonts w:ascii="Times New Roman" w:hAnsi="Times New Roman" w:cs="Times New Roman"/>
                <w:sz w:val="20"/>
              </w:rPr>
            </w:pPr>
            <w:r>
              <w:rPr>
                <w:rFonts w:ascii="Times New Roman" w:hAnsi="Times New Roman" w:cs="Times New Roman"/>
                <w:sz w:val="20"/>
              </w:rPr>
              <w:t>60</w:t>
            </w:r>
          </w:p>
        </w:tc>
        <w:tc>
          <w:tcPr>
            <w:tcW w:w="718" w:type="dxa"/>
            <w:shd w:val="clear" w:color="auto" w:fill="DAEEF3" w:themeFill="accent5" w:themeFillTint="33"/>
            <w:vAlign w:val="center"/>
          </w:tcPr>
          <w:p w:rsidR="000B1FAE" w:rsidRPr="007858CA" w:rsidRDefault="000B1FAE" w:rsidP="000B1FAE">
            <w:pPr>
              <w:pStyle w:val="TableParagraph"/>
              <w:jc w:val="center"/>
              <w:rPr>
                <w:rFonts w:ascii="Times New Roman" w:hAnsi="Times New Roman" w:cs="Times New Roman"/>
                <w:sz w:val="20"/>
              </w:rPr>
            </w:pPr>
            <w:r>
              <w:rPr>
                <w:rFonts w:ascii="Times New Roman" w:hAnsi="Times New Roman" w:cs="Times New Roman"/>
                <w:sz w:val="20"/>
              </w:rPr>
              <w:t>70</w:t>
            </w:r>
          </w:p>
        </w:tc>
        <w:tc>
          <w:tcPr>
            <w:tcW w:w="720" w:type="dxa"/>
            <w:shd w:val="clear" w:color="auto" w:fill="DAEEF3" w:themeFill="accent5" w:themeFillTint="33"/>
            <w:vAlign w:val="center"/>
          </w:tcPr>
          <w:p w:rsidR="000B1FAE" w:rsidRPr="007858CA" w:rsidRDefault="000B1FAE" w:rsidP="000B1FAE">
            <w:pPr>
              <w:pStyle w:val="TableParagraph"/>
              <w:jc w:val="center"/>
              <w:rPr>
                <w:rFonts w:ascii="Times New Roman" w:hAnsi="Times New Roman" w:cs="Times New Roman"/>
                <w:sz w:val="20"/>
              </w:rPr>
            </w:pPr>
            <w:r>
              <w:rPr>
                <w:rFonts w:ascii="Times New Roman" w:hAnsi="Times New Roman" w:cs="Times New Roman"/>
                <w:sz w:val="20"/>
              </w:rPr>
              <w:t>80</w:t>
            </w:r>
          </w:p>
        </w:tc>
        <w:tc>
          <w:tcPr>
            <w:tcW w:w="720" w:type="dxa"/>
            <w:shd w:val="clear" w:color="auto" w:fill="DAEEF3" w:themeFill="accent5" w:themeFillTint="33"/>
            <w:vAlign w:val="center"/>
          </w:tcPr>
          <w:p w:rsidR="000B1FAE" w:rsidRPr="007858CA" w:rsidRDefault="000B1FAE" w:rsidP="000B1FAE">
            <w:pPr>
              <w:pStyle w:val="TableParagraph"/>
              <w:jc w:val="center"/>
              <w:rPr>
                <w:rFonts w:ascii="Times New Roman" w:hAnsi="Times New Roman" w:cs="Times New Roman"/>
                <w:sz w:val="20"/>
              </w:rPr>
            </w:pPr>
            <w:r>
              <w:rPr>
                <w:rFonts w:ascii="Times New Roman" w:hAnsi="Times New Roman" w:cs="Times New Roman"/>
                <w:sz w:val="20"/>
              </w:rPr>
              <w:t>90</w:t>
            </w:r>
          </w:p>
        </w:tc>
        <w:tc>
          <w:tcPr>
            <w:tcW w:w="864" w:type="dxa"/>
            <w:shd w:val="clear" w:color="auto" w:fill="DAEEF3" w:themeFill="accent5" w:themeFillTint="33"/>
            <w:vAlign w:val="center"/>
          </w:tcPr>
          <w:p w:rsidR="000B1FAE" w:rsidRPr="007858CA" w:rsidRDefault="000B1FAE" w:rsidP="000B1FAE">
            <w:pPr>
              <w:pStyle w:val="TableParagraph"/>
              <w:jc w:val="center"/>
              <w:rPr>
                <w:rFonts w:ascii="Times New Roman" w:hAnsi="Times New Roman" w:cs="Times New Roman"/>
                <w:sz w:val="20"/>
              </w:rPr>
            </w:pPr>
            <w:r>
              <w:rPr>
                <w:rFonts w:ascii="Times New Roman" w:hAnsi="Times New Roman" w:cs="Times New Roman"/>
                <w:sz w:val="20"/>
              </w:rPr>
              <w:t>6 AY</w:t>
            </w:r>
          </w:p>
        </w:tc>
        <w:tc>
          <w:tcPr>
            <w:tcW w:w="926" w:type="dxa"/>
            <w:shd w:val="clear" w:color="auto" w:fill="DAEEF3" w:themeFill="accent5" w:themeFillTint="33"/>
          </w:tcPr>
          <w:p w:rsidR="000B1FAE" w:rsidRDefault="000B1FAE" w:rsidP="000B1FAE">
            <w:pPr>
              <w:jc w:val="center"/>
              <w:rPr>
                <w:rFonts w:ascii="Times New Roman" w:hAnsi="Times New Roman" w:cs="Times New Roman"/>
                <w:sz w:val="20"/>
              </w:rPr>
            </w:pPr>
          </w:p>
          <w:p w:rsidR="000B1FAE" w:rsidRDefault="000B1FAE" w:rsidP="000B1FAE">
            <w:pPr>
              <w:jc w:val="center"/>
              <w:rPr>
                <w:rFonts w:ascii="Times New Roman" w:hAnsi="Times New Roman" w:cs="Times New Roman"/>
                <w:sz w:val="20"/>
              </w:rPr>
            </w:pPr>
          </w:p>
          <w:p w:rsidR="000B1FAE" w:rsidRDefault="000B1FAE" w:rsidP="000B1FAE">
            <w:pPr>
              <w:jc w:val="center"/>
            </w:pPr>
            <w:r w:rsidRPr="007E27CE">
              <w:rPr>
                <w:rFonts w:ascii="Times New Roman" w:hAnsi="Times New Roman" w:cs="Times New Roman"/>
                <w:sz w:val="20"/>
              </w:rPr>
              <w:t>6 AY</w:t>
            </w:r>
          </w:p>
        </w:tc>
      </w:tr>
      <w:tr w:rsidR="000B1FAE" w:rsidRPr="00A44AAA" w:rsidTr="00B94F36">
        <w:trPr>
          <w:trHeight w:val="680"/>
          <w:jc w:val="center"/>
        </w:trPr>
        <w:tc>
          <w:tcPr>
            <w:tcW w:w="2592" w:type="dxa"/>
            <w:shd w:val="clear" w:color="auto" w:fill="92CDDC" w:themeFill="accent5" w:themeFillTint="99"/>
            <w:vAlign w:val="center"/>
          </w:tcPr>
          <w:p w:rsidR="000B1FAE" w:rsidRPr="007858CA" w:rsidRDefault="000B1FAE" w:rsidP="007858CA">
            <w:pPr>
              <w:pStyle w:val="TableParagraph"/>
              <w:ind w:left="107"/>
              <w:rPr>
                <w:rFonts w:ascii="Times New Roman" w:hAnsi="Times New Roman" w:cs="Times New Roman"/>
                <w:b/>
              </w:rPr>
            </w:pPr>
            <w:r w:rsidRPr="007858CA">
              <w:rPr>
                <w:rFonts w:ascii="Times New Roman" w:hAnsi="Times New Roman" w:cs="Times New Roman"/>
                <w:b/>
                <w:w w:val="105"/>
              </w:rPr>
              <w:t>Koordinatör</w:t>
            </w:r>
            <w:r w:rsidRPr="007858CA">
              <w:rPr>
                <w:rFonts w:ascii="Times New Roman" w:hAnsi="Times New Roman" w:cs="Times New Roman"/>
                <w:b/>
                <w:spacing w:val="-5"/>
                <w:w w:val="105"/>
              </w:rPr>
              <w:t xml:space="preserve"> </w:t>
            </w:r>
            <w:r w:rsidRPr="007858CA">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rsidR="000B1FAE" w:rsidRPr="00F261B5" w:rsidRDefault="000B1FAE" w:rsidP="007858CA">
            <w:pPr>
              <w:pStyle w:val="TableParagraph"/>
              <w:spacing w:line="276" w:lineRule="auto"/>
              <w:ind w:left="107"/>
              <w:rPr>
                <w:rFonts w:ascii="Times New Roman" w:hAnsi="Times New Roman" w:cs="Times New Roman"/>
              </w:rPr>
            </w:pPr>
            <w:r w:rsidRPr="00F261B5">
              <w:rPr>
                <w:rFonts w:ascii="Times New Roman" w:hAnsi="Times New Roman" w:cs="Times New Roman"/>
                <w:spacing w:val="-4"/>
              </w:rPr>
              <w:t>Okul İdaresi</w:t>
            </w:r>
          </w:p>
        </w:tc>
      </w:tr>
      <w:tr w:rsidR="000B1FAE" w:rsidRPr="00A44AAA" w:rsidTr="00B94F36">
        <w:trPr>
          <w:trHeight w:val="680"/>
          <w:jc w:val="center"/>
        </w:trPr>
        <w:tc>
          <w:tcPr>
            <w:tcW w:w="2592" w:type="dxa"/>
            <w:shd w:val="clear" w:color="auto" w:fill="92CDDC" w:themeFill="accent5" w:themeFillTint="99"/>
            <w:vAlign w:val="center"/>
          </w:tcPr>
          <w:p w:rsidR="000B1FAE" w:rsidRPr="007858CA" w:rsidRDefault="000B1FAE" w:rsidP="007858CA">
            <w:pPr>
              <w:pStyle w:val="TableParagraph"/>
              <w:ind w:left="107"/>
              <w:rPr>
                <w:rFonts w:ascii="Times New Roman" w:hAnsi="Times New Roman" w:cs="Times New Roman"/>
                <w:b/>
              </w:rPr>
            </w:pPr>
            <w:r w:rsidRPr="007858CA">
              <w:rPr>
                <w:rFonts w:ascii="Times New Roman" w:hAnsi="Times New Roman" w:cs="Times New Roman"/>
                <w:b/>
              </w:rPr>
              <w:t>İş</w:t>
            </w:r>
            <w:r w:rsidRPr="007858CA">
              <w:rPr>
                <w:rFonts w:ascii="Times New Roman" w:hAnsi="Times New Roman" w:cs="Times New Roman"/>
                <w:b/>
                <w:spacing w:val="10"/>
              </w:rPr>
              <w:t xml:space="preserve"> </w:t>
            </w:r>
            <w:r w:rsidRPr="007858CA">
              <w:rPr>
                <w:rFonts w:ascii="Times New Roman" w:hAnsi="Times New Roman" w:cs="Times New Roman"/>
                <w:b/>
              </w:rPr>
              <w:t>birliği</w:t>
            </w:r>
            <w:r w:rsidRPr="007858CA">
              <w:rPr>
                <w:rFonts w:ascii="Times New Roman" w:hAnsi="Times New Roman" w:cs="Times New Roman"/>
                <w:b/>
                <w:spacing w:val="10"/>
              </w:rPr>
              <w:t xml:space="preserve"> </w:t>
            </w:r>
            <w:r w:rsidRPr="007858CA">
              <w:rPr>
                <w:rFonts w:ascii="Times New Roman" w:hAnsi="Times New Roman" w:cs="Times New Roman"/>
                <w:b/>
              </w:rPr>
              <w:t>Yapılacak</w:t>
            </w:r>
            <w:r w:rsidRPr="007858CA">
              <w:rPr>
                <w:rFonts w:ascii="Times New Roman" w:hAnsi="Times New Roman" w:cs="Times New Roman"/>
                <w:b/>
                <w:spacing w:val="11"/>
              </w:rPr>
              <w:t xml:space="preserve"> </w:t>
            </w:r>
            <w:r w:rsidRPr="007858CA">
              <w:rPr>
                <w:rFonts w:ascii="Times New Roman" w:hAnsi="Times New Roman" w:cs="Times New Roman"/>
                <w:b/>
                <w:spacing w:val="-2"/>
              </w:rPr>
              <w:t>Birimler</w:t>
            </w:r>
          </w:p>
        </w:tc>
        <w:tc>
          <w:tcPr>
            <w:tcW w:w="7591" w:type="dxa"/>
            <w:gridSpan w:val="9"/>
            <w:shd w:val="clear" w:color="auto" w:fill="DAEEF3" w:themeFill="accent5" w:themeFillTint="33"/>
            <w:vAlign w:val="center"/>
          </w:tcPr>
          <w:p w:rsidR="000B1FAE" w:rsidRPr="00F261B5" w:rsidRDefault="000B1FAE" w:rsidP="007858CA">
            <w:pPr>
              <w:pStyle w:val="TableParagraph"/>
              <w:spacing w:line="276" w:lineRule="auto"/>
              <w:ind w:left="107"/>
              <w:rPr>
                <w:rFonts w:ascii="Times New Roman" w:hAnsi="Times New Roman" w:cs="Times New Roman"/>
              </w:rPr>
            </w:pPr>
            <w:r w:rsidRPr="00F261B5">
              <w:rPr>
                <w:rFonts w:ascii="Times New Roman" w:hAnsi="Times New Roman" w:cs="Times New Roman"/>
                <w:spacing w:val="-4"/>
              </w:rPr>
              <w:t xml:space="preserve">Sınıf </w:t>
            </w:r>
            <w:r>
              <w:rPr>
                <w:rFonts w:ascii="Times New Roman" w:hAnsi="Times New Roman" w:cs="Times New Roman"/>
                <w:spacing w:val="-4"/>
              </w:rPr>
              <w:t xml:space="preserve"> </w:t>
            </w:r>
            <w:r w:rsidRPr="00F261B5">
              <w:rPr>
                <w:rFonts w:ascii="Times New Roman" w:hAnsi="Times New Roman" w:cs="Times New Roman"/>
                <w:spacing w:val="-4"/>
              </w:rPr>
              <w:t>Rehber Öğretmenleri, Rehberlik Servisi ve Veliler</w:t>
            </w:r>
          </w:p>
        </w:tc>
      </w:tr>
      <w:tr w:rsidR="000B1FAE" w:rsidRPr="00A44AAA" w:rsidTr="00B94F36">
        <w:trPr>
          <w:trHeight w:val="680"/>
          <w:jc w:val="center"/>
        </w:trPr>
        <w:tc>
          <w:tcPr>
            <w:tcW w:w="2592" w:type="dxa"/>
            <w:shd w:val="clear" w:color="auto" w:fill="92CDDC" w:themeFill="accent5" w:themeFillTint="99"/>
            <w:vAlign w:val="center"/>
          </w:tcPr>
          <w:p w:rsidR="000B1FAE" w:rsidRPr="007858CA" w:rsidRDefault="000B1FAE" w:rsidP="007858CA">
            <w:pPr>
              <w:pStyle w:val="TableParagraph"/>
              <w:ind w:left="107"/>
              <w:rPr>
                <w:rFonts w:ascii="Times New Roman" w:hAnsi="Times New Roman" w:cs="Times New Roman"/>
                <w:b/>
              </w:rPr>
            </w:pPr>
            <w:r w:rsidRPr="007858CA">
              <w:rPr>
                <w:rFonts w:ascii="Times New Roman" w:hAnsi="Times New Roman" w:cs="Times New Roman"/>
                <w:b/>
                <w:spacing w:val="-2"/>
              </w:rPr>
              <w:t>Riskler</w:t>
            </w:r>
          </w:p>
        </w:tc>
        <w:tc>
          <w:tcPr>
            <w:tcW w:w="7591" w:type="dxa"/>
            <w:gridSpan w:val="9"/>
            <w:shd w:val="clear" w:color="auto" w:fill="DAEEF3" w:themeFill="accent5" w:themeFillTint="33"/>
            <w:vAlign w:val="center"/>
          </w:tcPr>
          <w:p w:rsidR="000B1FAE" w:rsidRPr="00F261B5" w:rsidRDefault="000B1FAE" w:rsidP="00F01B1F">
            <w:pPr>
              <w:pStyle w:val="TableParagraph"/>
              <w:numPr>
                <w:ilvl w:val="0"/>
                <w:numId w:val="25"/>
              </w:numPr>
              <w:spacing w:line="276" w:lineRule="auto"/>
              <w:rPr>
                <w:rFonts w:ascii="Times New Roman" w:hAnsi="Times New Roman" w:cs="Times New Roman"/>
              </w:rPr>
            </w:pPr>
            <w:r w:rsidRPr="00F261B5">
              <w:rPr>
                <w:rFonts w:ascii="Times New Roman" w:hAnsi="Times New Roman" w:cs="Times New Roman"/>
              </w:rPr>
              <w:t>Maddi yetersizlikler</w:t>
            </w:r>
          </w:p>
          <w:p w:rsidR="000B1FAE" w:rsidRPr="00F261B5" w:rsidRDefault="000B1FAE" w:rsidP="00F01B1F">
            <w:pPr>
              <w:pStyle w:val="TableParagraph"/>
              <w:numPr>
                <w:ilvl w:val="0"/>
                <w:numId w:val="25"/>
              </w:numPr>
              <w:spacing w:line="276" w:lineRule="auto"/>
              <w:rPr>
                <w:rFonts w:ascii="Times New Roman" w:hAnsi="Times New Roman" w:cs="Times New Roman"/>
              </w:rPr>
            </w:pPr>
            <w:r w:rsidRPr="00F261B5">
              <w:rPr>
                <w:rFonts w:ascii="Times New Roman" w:hAnsi="Times New Roman" w:cs="Times New Roman"/>
              </w:rPr>
              <w:t>Bazı velilerin ders dışı etkinliklere karşı olan önyargılı</w:t>
            </w:r>
            <w:r>
              <w:rPr>
                <w:rFonts w:ascii="Times New Roman" w:hAnsi="Times New Roman" w:cs="Times New Roman"/>
              </w:rPr>
              <w:t xml:space="preserve"> </w:t>
            </w:r>
            <w:r w:rsidRPr="00F261B5">
              <w:rPr>
                <w:rFonts w:ascii="Times New Roman" w:hAnsi="Times New Roman" w:cs="Times New Roman"/>
              </w:rPr>
              <w:t>tutumları</w:t>
            </w:r>
          </w:p>
          <w:p w:rsidR="000B1FAE" w:rsidRPr="00F261B5" w:rsidRDefault="000B1FAE" w:rsidP="00F01B1F">
            <w:pPr>
              <w:pStyle w:val="TableParagraph"/>
              <w:numPr>
                <w:ilvl w:val="0"/>
                <w:numId w:val="25"/>
              </w:numPr>
              <w:spacing w:line="276" w:lineRule="auto"/>
              <w:rPr>
                <w:rFonts w:ascii="Times New Roman" w:hAnsi="Times New Roman" w:cs="Times New Roman"/>
              </w:rPr>
            </w:pPr>
            <w:r w:rsidRPr="00F261B5">
              <w:rPr>
                <w:rFonts w:ascii="Times New Roman" w:hAnsi="Times New Roman" w:cs="Times New Roman"/>
              </w:rPr>
              <w:t>Bazı öğrencilerimizin ders dışı etkinlikleri gereksiz görmesi; bu yüzdenden ilgisiz tavırları.</w:t>
            </w:r>
          </w:p>
        </w:tc>
      </w:tr>
      <w:tr w:rsidR="000B1FAE" w:rsidRPr="00A44AAA" w:rsidTr="00B94F36">
        <w:trPr>
          <w:trHeight w:val="680"/>
          <w:jc w:val="center"/>
        </w:trPr>
        <w:tc>
          <w:tcPr>
            <w:tcW w:w="2592" w:type="dxa"/>
            <w:shd w:val="clear" w:color="auto" w:fill="92CDDC" w:themeFill="accent5" w:themeFillTint="99"/>
            <w:vAlign w:val="center"/>
          </w:tcPr>
          <w:p w:rsidR="000B1FAE" w:rsidRPr="007858CA" w:rsidRDefault="000B1FAE" w:rsidP="007858CA">
            <w:pPr>
              <w:pStyle w:val="TableParagraph"/>
              <w:ind w:left="107"/>
              <w:rPr>
                <w:rFonts w:ascii="Times New Roman" w:hAnsi="Times New Roman" w:cs="Times New Roman"/>
                <w:b/>
              </w:rPr>
            </w:pPr>
            <w:r w:rsidRPr="007858CA">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0B1FAE" w:rsidRPr="00F01B1F" w:rsidRDefault="000B1FAE" w:rsidP="00F01B1F">
            <w:pPr>
              <w:pStyle w:val="TabloGvde"/>
              <w:ind w:right="407"/>
              <w:rPr>
                <w:rFonts w:ascii="Times New Roman" w:hAnsi="Times New Roman"/>
                <w:sz w:val="18"/>
                <w:szCs w:val="18"/>
              </w:rPr>
            </w:pPr>
            <w:r w:rsidRPr="00F01B1F">
              <w:rPr>
                <w:rFonts w:ascii="Times New Roman" w:hAnsi="Times New Roman"/>
                <w:sz w:val="18"/>
                <w:szCs w:val="18"/>
              </w:rPr>
              <w:t>S1. Her bir öğrencinin bir kulüp faaliyetinde aktif olarak yer alması sağlanarak kulüp faaliyetlerinin etkinliği artırılacaktır.</w:t>
            </w:r>
          </w:p>
          <w:p w:rsidR="000B1FAE" w:rsidRPr="00F01B1F" w:rsidRDefault="000B1FAE" w:rsidP="00F01B1F">
            <w:pPr>
              <w:pStyle w:val="TabloGvde"/>
              <w:ind w:right="265"/>
              <w:rPr>
                <w:rFonts w:ascii="Times New Roman" w:hAnsi="Times New Roman"/>
                <w:sz w:val="18"/>
                <w:szCs w:val="18"/>
              </w:rPr>
            </w:pPr>
            <w:r w:rsidRPr="00F01B1F">
              <w:rPr>
                <w:rFonts w:ascii="Times New Roman" w:hAnsi="Times New Roman"/>
                <w:sz w:val="18"/>
                <w:szCs w:val="18"/>
              </w:rPr>
              <w:t>S2. Öğrencilerin seviyelerine uygun olarak toplumsal sorunların çözümüne katkı sağlamak amacıyla afet ve acil durum, çevre, eğitim, spor, kültür ve turizm, sağlık ve sosyal hizmetler alanlarında toplum hizmeti faaliyetlerine katılımları artırılacaktır.</w:t>
            </w:r>
          </w:p>
          <w:p w:rsidR="000B1FAE" w:rsidRPr="00F01B1F" w:rsidRDefault="000B1FAE" w:rsidP="00F01B1F">
            <w:pPr>
              <w:pStyle w:val="TabloGvde"/>
              <w:ind w:right="974"/>
              <w:rPr>
                <w:rFonts w:ascii="Times New Roman" w:hAnsi="Times New Roman"/>
                <w:sz w:val="18"/>
                <w:szCs w:val="18"/>
              </w:rPr>
            </w:pPr>
            <w:r w:rsidRPr="00F01B1F">
              <w:rPr>
                <w:rFonts w:ascii="Times New Roman" w:hAnsi="Times New Roman"/>
                <w:sz w:val="18"/>
                <w:szCs w:val="18"/>
              </w:rPr>
              <w:t>S3. Öğrencilerin yerel, ulusal ve uluslararası proje ve yarışmalara katılmaları teşvik edilecektir.</w:t>
            </w:r>
          </w:p>
          <w:p w:rsidR="000B1FAE" w:rsidRPr="00F01B1F" w:rsidRDefault="000B1FAE" w:rsidP="00F01B1F">
            <w:pPr>
              <w:pStyle w:val="TabloGvde"/>
              <w:ind w:right="548"/>
              <w:rPr>
                <w:rFonts w:ascii="Times New Roman" w:hAnsi="Times New Roman"/>
                <w:sz w:val="18"/>
                <w:szCs w:val="18"/>
              </w:rPr>
            </w:pPr>
            <w:r w:rsidRPr="00F01B1F">
              <w:rPr>
                <w:rFonts w:ascii="Times New Roman" w:hAnsi="Times New Roman"/>
                <w:sz w:val="18"/>
                <w:szCs w:val="18"/>
              </w:rPr>
              <w:t>S4. Okulda oluşturulacak öğrenci kulüpleri aracılığıyla yerel düzeyde etkinliklerin düzenlemesi sağlanacaktır.</w:t>
            </w:r>
          </w:p>
          <w:p w:rsidR="000B1FAE" w:rsidRPr="007858CA" w:rsidRDefault="000B1FAE" w:rsidP="00F01B1F">
            <w:pPr>
              <w:pStyle w:val="TableParagraph"/>
              <w:spacing w:line="276" w:lineRule="auto"/>
              <w:rPr>
                <w:rFonts w:ascii="Times New Roman" w:hAnsi="Times New Roman" w:cs="Times New Roman"/>
              </w:rPr>
            </w:pPr>
            <w:r w:rsidRPr="00F01B1F">
              <w:rPr>
                <w:rFonts w:ascii="Times New Roman" w:hAnsi="Times New Roman" w:cs="Times New Roman"/>
                <w:sz w:val="18"/>
                <w:szCs w:val="18"/>
              </w:rPr>
              <w:t>S5. Üniversitelerle iş birliği yaparak öğrencilerimizin yükseköğretimi tanımalarını ve üniversitelerde yürütülen bilimsel, sosyal, kültürel, sanatsal ve sportif alanlardaki faaliyetlere katılmaları sağlanacaktır.</w:t>
            </w:r>
          </w:p>
        </w:tc>
      </w:tr>
      <w:tr w:rsidR="000B1FAE" w:rsidRPr="00A44AAA" w:rsidTr="00B94F36">
        <w:trPr>
          <w:trHeight w:val="680"/>
          <w:jc w:val="center"/>
        </w:trPr>
        <w:tc>
          <w:tcPr>
            <w:tcW w:w="2592" w:type="dxa"/>
            <w:shd w:val="clear" w:color="auto" w:fill="92CDDC" w:themeFill="accent5" w:themeFillTint="99"/>
            <w:vAlign w:val="center"/>
          </w:tcPr>
          <w:p w:rsidR="000B1FAE" w:rsidRPr="007858CA" w:rsidRDefault="000B1FAE" w:rsidP="007858CA">
            <w:pPr>
              <w:pStyle w:val="TableParagraph"/>
              <w:ind w:left="107"/>
              <w:rPr>
                <w:rFonts w:ascii="Times New Roman" w:hAnsi="Times New Roman" w:cs="Times New Roman"/>
                <w:b/>
              </w:rPr>
            </w:pPr>
            <w:r w:rsidRPr="007858CA">
              <w:rPr>
                <w:rFonts w:ascii="Times New Roman" w:hAnsi="Times New Roman" w:cs="Times New Roman"/>
                <w:b/>
              </w:rPr>
              <w:t>Maliyet</w:t>
            </w:r>
            <w:r w:rsidRPr="007858CA">
              <w:rPr>
                <w:rFonts w:ascii="Times New Roman" w:hAnsi="Times New Roman" w:cs="Times New Roman"/>
                <w:b/>
                <w:spacing w:val="19"/>
              </w:rPr>
              <w:t xml:space="preserve"> </w:t>
            </w:r>
            <w:r w:rsidRPr="007858CA">
              <w:rPr>
                <w:rFonts w:ascii="Times New Roman" w:hAnsi="Times New Roman" w:cs="Times New Roman"/>
                <w:b/>
                <w:spacing w:val="-2"/>
              </w:rPr>
              <w:t>Tahmini</w:t>
            </w:r>
          </w:p>
        </w:tc>
        <w:tc>
          <w:tcPr>
            <w:tcW w:w="7591" w:type="dxa"/>
            <w:gridSpan w:val="9"/>
            <w:shd w:val="clear" w:color="auto" w:fill="DAEEF3" w:themeFill="accent5" w:themeFillTint="33"/>
            <w:vAlign w:val="center"/>
          </w:tcPr>
          <w:p w:rsidR="000B1FAE" w:rsidRPr="00E8072A" w:rsidRDefault="000B1FAE" w:rsidP="007858CA">
            <w:pPr>
              <w:pStyle w:val="TableParagraph"/>
              <w:spacing w:line="276" w:lineRule="auto"/>
              <w:ind w:left="107"/>
              <w:rPr>
                <w:rFonts w:ascii="Times New Roman" w:hAnsi="Times New Roman" w:cs="Times New Roman"/>
              </w:rPr>
            </w:pPr>
            <w:r w:rsidRPr="00E8072A">
              <w:rPr>
                <w:rFonts w:ascii="Times New Roman" w:hAnsi="Times New Roman" w:cs="Times New Roman"/>
                <w:spacing w:val="-4"/>
              </w:rPr>
              <w:t>500.000 TL</w:t>
            </w:r>
          </w:p>
        </w:tc>
      </w:tr>
      <w:tr w:rsidR="000B1FAE" w:rsidRPr="00A44AAA" w:rsidTr="00B94F36">
        <w:trPr>
          <w:trHeight w:val="680"/>
          <w:jc w:val="center"/>
        </w:trPr>
        <w:tc>
          <w:tcPr>
            <w:tcW w:w="2592" w:type="dxa"/>
            <w:shd w:val="clear" w:color="auto" w:fill="92CDDC" w:themeFill="accent5" w:themeFillTint="99"/>
            <w:vAlign w:val="center"/>
          </w:tcPr>
          <w:p w:rsidR="000B1FAE" w:rsidRPr="007858CA" w:rsidRDefault="000B1FAE" w:rsidP="007858CA">
            <w:pPr>
              <w:pStyle w:val="TableParagraph"/>
              <w:ind w:left="107"/>
              <w:rPr>
                <w:rFonts w:ascii="Times New Roman" w:hAnsi="Times New Roman" w:cs="Times New Roman"/>
                <w:b/>
              </w:rPr>
            </w:pPr>
            <w:r w:rsidRPr="007858CA">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rsidR="000B1FAE" w:rsidRPr="00E8072A" w:rsidRDefault="000B1FAE" w:rsidP="00F01B1F">
            <w:pPr>
              <w:pStyle w:val="TableParagraph"/>
              <w:numPr>
                <w:ilvl w:val="0"/>
                <w:numId w:val="25"/>
              </w:numPr>
              <w:spacing w:line="276" w:lineRule="auto"/>
              <w:rPr>
                <w:rFonts w:ascii="Times New Roman" w:hAnsi="Times New Roman" w:cs="Times New Roman"/>
              </w:rPr>
            </w:pPr>
            <w:r w:rsidRPr="00E8072A">
              <w:rPr>
                <w:rFonts w:ascii="Times New Roman" w:hAnsi="Times New Roman" w:cs="Times New Roman"/>
                <w:spacing w:val="-2"/>
              </w:rPr>
              <w:t>İl içi ve il dışı gezilerimizin sayısı artırılacaktır.</w:t>
            </w:r>
          </w:p>
          <w:p w:rsidR="000B1FAE" w:rsidRPr="00E8072A" w:rsidRDefault="000B1FAE" w:rsidP="00F01B1F">
            <w:pPr>
              <w:pStyle w:val="TableParagraph"/>
              <w:numPr>
                <w:ilvl w:val="0"/>
                <w:numId w:val="25"/>
              </w:numPr>
              <w:spacing w:line="276" w:lineRule="auto"/>
              <w:rPr>
                <w:rFonts w:ascii="Times New Roman" w:hAnsi="Times New Roman" w:cs="Times New Roman"/>
              </w:rPr>
            </w:pPr>
            <w:r w:rsidRPr="00E8072A">
              <w:rPr>
                <w:rFonts w:ascii="Times New Roman" w:hAnsi="Times New Roman" w:cs="Times New Roman"/>
                <w:spacing w:val="-2"/>
              </w:rPr>
              <w:t>Öğrencilerimiz toplum hizmeti çalışmalarına daha çok yönlendirilecektir.</w:t>
            </w:r>
          </w:p>
          <w:p w:rsidR="000B1FAE" w:rsidRPr="00E8072A" w:rsidRDefault="000B1FAE" w:rsidP="00F01B1F">
            <w:pPr>
              <w:pStyle w:val="TableParagraph"/>
              <w:numPr>
                <w:ilvl w:val="0"/>
                <w:numId w:val="25"/>
              </w:numPr>
              <w:spacing w:line="276" w:lineRule="auto"/>
              <w:rPr>
                <w:rFonts w:ascii="Times New Roman" w:hAnsi="Times New Roman" w:cs="Times New Roman"/>
              </w:rPr>
            </w:pPr>
            <w:r w:rsidRPr="00E8072A">
              <w:rPr>
                <w:rFonts w:ascii="Times New Roman" w:hAnsi="Times New Roman" w:cs="Times New Roman"/>
                <w:spacing w:val="-2"/>
              </w:rPr>
              <w:t>Özellikle proje ve yarışmalara katılım konusunda öğrenciler daha çok teşvik edilecektir.</w:t>
            </w:r>
          </w:p>
        </w:tc>
      </w:tr>
      <w:tr w:rsidR="000B1FAE" w:rsidRPr="00A44AAA" w:rsidTr="00B94F36">
        <w:trPr>
          <w:trHeight w:val="680"/>
          <w:jc w:val="center"/>
        </w:trPr>
        <w:tc>
          <w:tcPr>
            <w:tcW w:w="2592" w:type="dxa"/>
            <w:shd w:val="clear" w:color="auto" w:fill="92CDDC" w:themeFill="accent5" w:themeFillTint="99"/>
            <w:vAlign w:val="center"/>
          </w:tcPr>
          <w:p w:rsidR="000B1FAE" w:rsidRPr="007858CA" w:rsidRDefault="000B1FAE" w:rsidP="00346637">
            <w:pPr>
              <w:pStyle w:val="TableParagraph"/>
              <w:spacing w:before="1"/>
              <w:ind w:left="107"/>
              <w:rPr>
                <w:rFonts w:ascii="Times New Roman" w:hAnsi="Times New Roman" w:cs="Times New Roman"/>
                <w:b/>
              </w:rPr>
            </w:pPr>
            <w:r w:rsidRPr="007858CA">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0B1FAE" w:rsidRPr="00E8072A" w:rsidRDefault="000B1FAE" w:rsidP="00F01B1F">
            <w:pPr>
              <w:pStyle w:val="TableParagraph"/>
              <w:numPr>
                <w:ilvl w:val="0"/>
                <w:numId w:val="25"/>
              </w:numPr>
              <w:spacing w:line="276" w:lineRule="auto"/>
              <w:rPr>
                <w:rFonts w:ascii="Times New Roman" w:hAnsi="Times New Roman" w:cs="Times New Roman"/>
                <w:sz w:val="20"/>
              </w:rPr>
            </w:pPr>
            <w:r w:rsidRPr="00E8072A">
              <w:rPr>
                <w:rFonts w:ascii="Times New Roman" w:hAnsi="Times New Roman" w:cs="Times New Roman"/>
                <w:spacing w:val="-4"/>
                <w:szCs w:val="24"/>
              </w:rPr>
              <w:t>Öğrencilerimizi toplum hizmeti çalışmalarına ve proje ve yarışmaya katılım konusunda desteklenmeye ihtiyaçları var.</w:t>
            </w:r>
          </w:p>
          <w:p w:rsidR="000B1FAE" w:rsidRPr="00E8072A" w:rsidRDefault="000B1FAE" w:rsidP="00F01B1F">
            <w:pPr>
              <w:pStyle w:val="TableParagraph"/>
              <w:numPr>
                <w:ilvl w:val="0"/>
                <w:numId w:val="25"/>
              </w:numPr>
              <w:spacing w:line="276" w:lineRule="auto"/>
              <w:rPr>
                <w:rFonts w:ascii="Times New Roman" w:hAnsi="Times New Roman" w:cs="Times New Roman"/>
                <w:sz w:val="20"/>
              </w:rPr>
            </w:pPr>
            <w:r w:rsidRPr="00E8072A">
              <w:rPr>
                <w:rFonts w:ascii="Times New Roman" w:hAnsi="Times New Roman" w:cs="Times New Roman"/>
                <w:sz w:val="20"/>
              </w:rPr>
              <w:t xml:space="preserve">Velilerimizin ders dışı etkinliklere öğrencilere yönlendirilmesi noktasında önyargılı </w:t>
            </w:r>
            <w:r w:rsidRPr="00E8072A">
              <w:rPr>
                <w:rFonts w:ascii="Times New Roman" w:hAnsi="Times New Roman" w:cs="Times New Roman"/>
                <w:sz w:val="20"/>
              </w:rPr>
              <w:lastRenderedPageBreak/>
              <w:t>tutumlarını önlemek için çalışma yapılacak.</w:t>
            </w:r>
          </w:p>
        </w:tc>
      </w:tr>
    </w:tbl>
    <w:p w:rsidR="008153D9" w:rsidRPr="00C4141A" w:rsidRDefault="008153D9" w:rsidP="00C4141A">
      <w:pPr>
        <w:spacing w:line="276" w:lineRule="auto"/>
        <w:jc w:val="both"/>
        <w:rPr>
          <w:rFonts w:ascii="Times New Roman" w:hAnsi="Times New Roman" w:cs="Times New Roman"/>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6A747E" w:rsidRPr="00A44AAA" w:rsidTr="009152DA">
        <w:trPr>
          <w:trHeight w:val="558"/>
          <w:jc w:val="center"/>
        </w:trPr>
        <w:tc>
          <w:tcPr>
            <w:tcW w:w="2592" w:type="dxa"/>
            <w:shd w:val="clear" w:color="auto" w:fill="92CDDC" w:themeFill="accent5" w:themeFillTint="99"/>
            <w:vAlign w:val="center"/>
          </w:tcPr>
          <w:p w:rsidR="006A747E" w:rsidRPr="006A747E" w:rsidRDefault="006A747E" w:rsidP="00346637">
            <w:pPr>
              <w:pStyle w:val="TableParagraph"/>
              <w:spacing w:before="2"/>
              <w:ind w:left="107"/>
              <w:jc w:val="center"/>
              <w:rPr>
                <w:rFonts w:ascii="Times New Roman" w:hAnsi="Times New Roman" w:cs="Times New Roman"/>
                <w:b/>
                <w:spacing w:val="4"/>
                <w:sz w:val="24"/>
                <w:szCs w:val="28"/>
              </w:rPr>
            </w:pPr>
            <w:r w:rsidRPr="006A747E">
              <w:rPr>
                <w:rFonts w:ascii="Times New Roman" w:hAnsi="Times New Roman" w:cs="Times New Roman"/>
                <w:b/>
                <w:spacing w:val="4"/>
                <w:sz w:val="24"/>
                <w:szCs w:val="28"/>
              </w:rPr>
              <w:t>TEMA</w:t>
            </w:r>
          </w:p>
        </w:tc>
        <w:tc>
          <w:tcPr>
            <w:tcW w:w="7591" w:type="dxa"/>
            <w:gridSpan w:val="9"/>
            <w:shd w:val="clear" w:color="auto" w:fill="92CDDC" w:themeFill="accent5" w:themeFillTint="99"/>
            <w:vAlign w:val="center"/>
          </w:tcPr>
          <w:p w:rsidR="006A747E" w:rsidRPr="006A747E" w:rsidRDefault="006A747E" w:rsidP="00346637">
            <w:pPr>
              <w:pStyle w:val="TableParagraph"/>
              <w:ind w:left="108" w:right="232"/>
              <w:jc w:val="center"/>
              <w:rPr>
                <w:rFonts w:ascii="Times New Roman" w:hAnsi="Times New Roman" w:cs="Times New Roman"/>
                <w:b/>
                <w:spacing w:val="-2"/>
                <w:w w:val="105"/>
                <w:sz w:val="24"/>
                <w:szCs w:val="28"/>
              </w:rPr>
            </w:pPr>
            <w:r w:rsidRPr="006A747E">
              <w:rPr>
                <w:rFonts w:ascii="Times New Roman" w:hAnsi="Times New Roman" w:cs="Times New Roman"/>
                <w:b/>
                <w:spacing w:val="-2"/>
                <w:w w:val="105"/>
                <w:sz w:val="24"/>
                <w:szCs w:val="28"/>
              </w:rPr>
              <w:t>EĞİTİM-ÖĞRETİMDE KALİTE</w:t>
            </w:r>
          </w:p>
        </w:tc>
      </w:tr>
      <w:tr w:rsidR="006A747E" w:rsidRPr="00A44AAA" w:rsidTr="009152DA">
        <w:trPr>
          <w:trHeight w:val="737"/>
          <w:jc w:val="center"/>
        </w:trPr>
        <w:tc>
          <w:tcPr>
            <w:tcW w:w="2592" w:type="dxa"/>
            <w:shd w:val="clear" w:color="auto" w:fill="92CDDC" w:themeFill="accent5" w:themeFillTint="99"/>
            <w:vAlign w:val="center"/>
          </w:tcPr>
          <w:p w:rsidR="006A747E" w:rsidRPr="006A747E" w:rsidRDefault="006A747E" w:rsidP="00346637">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szCs w:val="24"/>
              </w:rPr>
              <w:t>Amaç</w:t>
            </w:r>
            <w:r w:rsidRPr="006A747E">
              <w:rPr>
                <w:rFonts w:ascii="Times New Roman" w:hAnsi="Times New Roman" w:cs="Times New Roman"/>
                <w:b/>
                <w:spacing w:val="-4"/>
                <w:szCs w:val="24"/>
              </w:rPr>
              <w:t xml:space="preserve"> </w:t>
            </w:r>
            <w:r w:rsidR="00E8072A">
              <w:rPr>
                <w:rFonts w:ascii="Times New Roman" w:hAnsi="Times New Roman" w:cs="Times New Roman"/>
                <w:b/>
                <w:spacing w:val="-10"/>
                <w:w w:val="110"/>
                <w:szCs w:val="24"/>
              </w:rPr>
              <w:t>3</w:t>
            </w:r>
          </w:p>
        </w:tc>
        <w:tc>
          <w:tcPr>
            <w:tcW w:w="7591" w:type="dxa"/>
            <w:gridSpan w:val="9"/>
            <w:shd w:val="clear" w:color="auto" w:fill="92CDDC" w:themeFill="accent5" w:themeFillTint="99"/>
            <w:vAlign w:val="center"/>
          </w:tcPr>
          <w:p w:rsidR="006A747E" w:rsidRPr="00E8072A" w:rsidRDefault="00E8072A" w:rsidP="00346637">
            <w:pPr>
              <w:pStyle w:val="TableParagraph"/>
              <w:ind w:left="108" w:right="232"/>
              <w:jc w:val="center"/>
              <w:rPr>
                <w:rFonts w:ascii="Times New Roman" w:hAnsi="Times New Roman" w:cs="Times New Roman"/>
                <w:b/>
                <w:spacing w:val="-2"/>
                <w:w w:val="105"/>
              </w:rPr>
            </w:pPr>
            <w:r w:rsidRPr="00E8072A">
              <w:rPr>
                <w:rFonts w:ascii="Times New Roman" w:hAnsi="Times New Roman" w:cs="Times New Roman"/>
              </w:rPr>
              <w:t>A 3. Öğrencileri ilgi, yetenek ve akademik becerileri doğrultusunda üst öğretime hazırlanması, yaratıcı, yenilikçi, girişimci, üretken, medeniyet ve kalkınmaya destek veren, ekonomiye değer katan bireyler olarak yetiştirilmesi sağlanacaktır.</w:t>
            </w:r>
          </w:p>
        </w:tc>
      </w:tr>
      <w:tr w:rsidR="00E8072A" w:rsidRPr="00A44AAA" w:rsidTr="009152DA">
        <w:trPr>
          <w:trHeight w:val="737"/>
          <w:jc w:val="center"/>
        </w:trPr>
        <w:tc>
          <w:tcPr>
            <w:tcW w:w="2592" w:type="dxa"/>
            <w:shd w:val="clear" w:color="auto" w:fill="92CDDC" w:themeFill="accent5" w:themeFillTint="99"/>
            <w:vAlign w:val="center"/>
          </w:tcPr>
          <w:p w:rsidR="00E8072A" w:rsidRPr="006A747E" w:rsidRDefault="00E8072A" w:rsidP="00346637">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w w:val="105"/>
                <w:szCs w:val="24"/>
              </w:rPr>
              <w:t>Hedef</w:t>
            </w:r>
            <w:r w:rsidRPr="006A747E">
              <w:rPr>
                <w:rFonts w:ascii="Times New Roman" w:hAnsi="Times New Roman" w:cs="Times New Roman"/>
                <w:b/>
                <w:spacing w:val="-12"/>
                <w:w w:val="105"/>
                <w:szCs w:val="24"/>
              </w:rPr>
              <w:t xml:space="preserve"> </w:t>
            </w:r>
            <w:r>
              <w:rPr>
                <w:rFonts w:ascii="Times New Roman" w:hAnsi="Times New Roman" w:cs="Times New Roman"/>
                <w:b/>
                <w:spacing w:val="-5"/>
                <w:w w:val="110"/>
                <w:szCs w:val="24"/>
              </w:rPr>
              <w:t>3</w:t>
            </w:r>
            <w:r w:rsidRPr="006A747E">
              <w:rPr>
                <w:rFonts w:ascii="Times New Roman" w:hAnsi="Times New Roman" w:cs="Times New Roman"/>
                <w:b/>
                <w:spacing w:val="-5"/>
                <w:w w:val="110"/>
                <w:szCs w:val="24"/>
              </w:rPr>
              <w:t>.1</w:t>
            </w:r>
          </w:p>
        </w:tc>
        <w:tc>
          <w:tcPr>
            <w:tcW w:w="7591" w:type="dxa"/>
            <w:gridSpan w:val="9"/>
            <w:shd w:val="clear" w:color="auto" w:fill="92CDDC" w:themeFill="accent5" w:themeFillTint="99"/>
            <w:vAlign w:val="center"/>
          </w:tcPr>
          <w:p w:rsidR="00E8072A" w:rsidRPr="00E8072A" w:rsidRDefault="00E8072A" w:rsidP="00FD30CA">
            <w:pPr>
              <w:pStyle w:val="TabloGvde"/>
              <w:rPr>
                <w:rFonts w:ascii="Times New Roman" w:hAnsi="Times New Roman"/>
                <w:sz w:val="22"/>
                <w:szCs w:val="22"/>
              </w:rPr>
            </w:pPr>
            <w:r w:rsidRPr="00E8072A">
              <w:rPr>
                <w:rFonts w:ascii="Times New Roman" w:hAnsi="Times New Roman"/>
                <w:sz w:val="22"/>
                <w:szCs w:val="22"/>
              </w:rPr>
              <w:t>H 3.1. Öğrencilerin</w:t>
            </w:r>
            <w:r>
              <w:rPr>
                <w:rFonts w:ascii="Times New Roman" w:hAnsi="Times New Roman"/>
                <w:sz w:val="22"/>
                <w:szCs w:val="22"/>
              </w:rPr>
              <w:t xml:space="preserve"> derslerdeki akademik </w:t>
            </w:r>
            <w:r w:rsidRPr="00E8072A">
              <w:rPr>
                <w:rFonts w:ascii="Times New Roman" w:hAnsi="Times New Roman"/>
                <w:sz w:val="22"/>
                <w:szCs w:val="22"/>
              </w:rPr>
              <w:t>başarısı artırılacaktır.</w:t>
            </w:r>
          </w:p>
        </w:tc>
      </w:tr>
      <w:tr w:rsidR="00E8072A" w:rsidRPr="00A44AAA" w:rsidTr="009152DA">
        <w:trPr>
          <w:trHeight w:val="737"/>
          <w:jc w:val="center"/>
        </w:trPr>
        <w:tc>
          <w:tcPr>
            <w:tcW w:w="2592" w:type="dxa"/>
            <w:shd w:val="clear" w:color="auto" w:fill="92CDDC" w:themeFill="accent5" w:themeFillTint="99"/>
            <w:vAlign w:val="center"/>
          </w:tcPr>
          <w:p w:rsidR="00E8072A" w:rsidRPr="006A747E" w:rsidRDefault="00E8072A" w:rsidP="00346637">
            <w:pPr>
              <w:pStyle w:val="TableParagraph"/>
              <w:spacing w:before="2"/>
              <w:ind w:left="107"/>
              <w:rPr>
                <w:rFonts w:ascii="Times New Roman" w:hAnsi="Times New Roman" w:cs="Times New Roman"/>
                <w:b/>
                <w:szCs w:val="24"/>
              </w:rPr>
            </w:pPr>
            <w:r w:rsidRPr="006A747E">
              <w:rPr>
                <w:rFonts w:ascii="Times New Roman" w:hAnsi="Times New Roman" w:cs="Times New Roman"/>
                <w:b/>
                <w:spacing w:val="4"/>
                <w:szCs w:val="24"/>
              </w:rPr>
              <w:t>Performans</w:t>
            </w:r>
            <w:r w:rsidRPr="006A747E">
              <w:rPr>
                <w:rFonts w:ascii="Times New Roman" w:hAnsi="Times New Roman" w:cs="Times New Roman"/>
                <w:b/>
                <w:spacing w:val="23"/>
                <w:szCs w:val="24"/>
              </w:rPr>
              <w:t xml:space="preserve"> </w:t>
            </w:r>
            <w:r w:rsidRPr="006A747E">
              <w:rPr>
                <w:rFonts w:ascii="Times New Roman" w:hAnsi="Times New Roman" w:cs="Times New Roman"/>
                <w:b/>
                <w:spacing w:val="-2"/>
                <w:szCs w:val="24"/>
              </w:rPr>
              <w:t>Göstergeleri</w:t>
            </w:r>
          </w:p>
        </w:tc>
        <w:tc>
          <w:tcPr>
            <w:tcW w:w="991" w:type="dxa"/>
            <w:shd w:val="clear" w:color="auto" w:fill="92CDDC" w:themeFill="accent5" w:themeFillTint="99"/>
            <w:vAlign w:val="center"/>
          </w:tcPr>
          <w:p w:rsidR="00E8072A" w:rsidRPr="006A747E" w:rsidRDefault="00E8072A" w:rsidP="00346637">
            <w:pPr>
              <w:pStyle w:val="TableParagraph"/>
              <w:ind w:left="107" w:right="225"/>
              <w:jc w:val="center"/>
              <w:rPr>
                <w:rFonts w:ascii="Times New Roman" w:hAnsi="Times New Roman" w:cs="Times New Roman"/>
                <w:b/>
                <w:sz w:val="20"/>
              </w:rPr>
            </w:pPr>
            <w:r w:rsidRPr="006A747E">
              <w:rPr>
                <w:rFonts w:ascii="Times New Roman" w:hAnsi="Times New Roman" w:cs="Times New Roman"/>
                <w:b/>
                <w:spacing w:val="-2"/>
                <w:w w:val="105"/>
                <w:sz w:val="20"/>
              </w:rPr>
              <w:t>Hedefe Etkisi</w:t>
            </w:r>
          </w:p>
        </w:tc>
        <w:tc>
          <w:tcPr>
            <w:tcW w:w="1135" w:type="dxa"/>
            <w:shd w:val="clear" w:color="auto" w:fill="92CDDC" w:themeFill="accent5" w:themeFillTint="99"/>
            <w:vAlign w:val="center"/>
          </w:tcPr>
          <w:p w:rsidR="00E8072A" w:rsidRPr="006A747E" w:rsidRDefault="00E8072A" w:rsidP="00346637">
            <w:pPr>
              <w:pStyle w:val="TableParagraph"/>
              <w:ind w:left="108" w:right="139"/>
              <w:jc w:val="center"/>
              <w:rPr>
                <w:rFonts w:ascii="Times New Roman" w:hAnsi="Times New Roman" w:cs="Times New Roman"/>
                <w:b/>
                <w:sz w:val="20"/>
              </w:rPr>
            </w:pPr>
            <w:r w:rsidRPr="006A747E">
              <w:rPr>
                <w:rFonts w:ascii="Times New Roman" w:hAnsi="Times New Roman" w:cs="Times New Roman"/>
                <w:b/>
                <w:spacing w:val="-2"/>
                <w:w w:val="105"/>
                <w:sz w:val="20"/>
              </w:rPr>
              <w:t>Başlangıç Değeri</w:t>
            </w:r>
          </w:p>
        </w:tc>
        <w:tc>
          <w:tcPr>
            <w:tcW w:w="797" w:type="dxa"/>
            <w:shd w:val="clear" w:color="auto" w:fill="92CDDC" w:themeFill="accent5" w:themeFillTint="99"/>
            <w:vAlign w:val="center"/>
          </w:tcPr>
          <w:p w:rsidR="00E8072A" w:rsidRPr="006A747E" w:rsidRDefault="00E8072A" w:rsidP="00346637">
            <w:pPr>
              <w:pStyle w:val="TableParagraph"/>
              <w:ind w:left="108"/>
              <w:jc w:val="center"/>
              <w:rPr>
                <w:rFonts w:ascii="Times New Roman" w:hAnsi="Times New Roman" w:cs="Times New Roman"/>
                <w:b/>
                <w:sz w:val="20"/>
              </w:rPr>
            </w:pPr>
            <w:r w:rsidRPr="006A747E">
              <w:rPr>
                <w:rFonts w:ascii="Times New Roman" w:hAnsi="Times New Roman" w:cs="Times New Roman"/>
                <w:b/>
                <w:sz w:val="20"/>
              </w:rPr>
              <w:t>2024</w:t>
            </w:r>
          </w:p>
        </w:tc>
        <w:tc>
          <w:tcPr>
            <w:tcW w:w="720" w:type="dxa"/>
            <w:shd w:val="clear" w:color="auto" w:fill="92CDDC" w:themeFill="accent5" w:themeFillTint="99"/>
            <w:vAlign w:val="center"/>
          </w:tcPr>
          <w:p w:rsidR="00E8072A" w:rsidRPr="006A747E" w:rsidRDefault="00E8072A" w:rsidP="00346637">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2025</w:t>
            </w:r>
          </w:p>
        </w:tc>
        <w:tc>
          <w:tcPr>
            <w:tcW w:w="718" w:type="dxa"/>
            <w:shd w:val="clear" w:color="auto" w:fill="92CDDC" w:themeFill="accent5" w:themeFillTint="99"/>
            <w:vAlign w:val="center"/>
          </w:tcPr>
          <w:p w:rsidR="00E8072A" w:rsidRPr="006A747E" w:rsidRDefault="00E8072A" w:rsidP="00346637">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2026</w:t>
            </w:r>
          </w:p>
        </w:tc>
        <w:tc>
          <w:tcPr>
            <w:tcW w:w="720" w:type="dxa"/>
            <w:shd w:val="clear" w:color="auto" w:fill="92CDDC" w:themeFill="accent5" w:themeFillTint="99"/>
            <w:vAlign w:val="center"/>
          </w:tcPr>
          <w:p w:rsidR="00E8072A" w:rsidRPr="006A747E" w:rsidRDefault="00E8072A" w:rsidP="00346637">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2027</w:t>
            </w:r>
          </w:p>
        </w:tc>
        <w:tc>
          <w:tcPr>
            <w:tcW w:w="720" w:type="dxa"/>
            <w:shd w:val="clear" w:color="auto" w:fill="92CDDC" w:themeFill="accent5" w:themeFillTint="99"/>
            <w:vAlign w:val="center"/>
          </w:tcPr>
          <w:p w:rsidR="00E8072A" w:rsidRPr="006A747E" w:rsidRDefault="00E8072A" w:rsidP="00346637">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2028</w:t>
            </w:r>
          </w:p>
        </w:tc>
        <w:tc>
          <w:tcPr>
            <w:tcW w:w="864" w:type="dxa"/>
            <w:shd w:val="clear" w:color="auto" w:fill="92CDDC" w:themeFill="accent5" w:themeFillTint="99"/>
            <w:vAlign w:val="center"/>
          </w:tcPr>
          <w:p w:rsidR="00E8072A" w:rsidRPr="006A747E" w:rsidRDefault="00E8072A" w:rsidP="00346637">
            <w:pPr>
              <w:pStyle w:val="TableParagraph"/>
              <w:ind w:left="108" w:right="127"/>
              <w:jc w:val="center"/>
              <w:rPr>
                <w:rFonts w:ascii="Times New Roman" w:hAnsi="Times New Roman" w:cs="Times New Roman"/>
                <w:b/>
                <w:sz w:val="20"/>
              </w:rPr>
            </w:pPr>
            <w:r w:rsidRPr="006A747E">
              <w:rPr>
                <w:rFonts w:ascii="Times New Roman" w:hAnsi="Times New Roman" w:cs="Times New Roman"/>
                <w:b/>
                <w:spacing w:val="-2"/>
                <w:w w:val="105"/>
                <w:sz w:val="20"/>
              </w:rPr>
              <w:t>İzleme Sıklığı</w:t>
            </w:r>
          </w:p>
        </w:tc>
        <w:tc>
          <w:tcPr>
            <w:tcW w:w="926" w:type="dxa"/>
            <w:shd w:val="clear" w:color="auto" w:fill="92CDDC" w:themeFill="accent5" w:themeFillTint="99"/>
            <w:vAlign w:val="center"/>
          </w:tcPr>
          <w:p w:rsidR="00E8072A" w:rsidRPr="006A747E" w:rsidRDefault="00E8072A" w:rsidP="00346637">
            <w:pPr>
              <w:pStyle w:val="TableParagraph"/>
              <w:ind w:left="108" w:right="232"/>
              <w:jc w:val="center"/>
              <w:rPr>
                <w:rFonts w:ascii="Times New Roman" w:hAnsi="Times New Roman" w:cs="Times New Roman"/>
                <w:b/>
                <w:sz w:val="20"/>
              </w:rPr>
            </w:pPr>
            <w:r w:rsidRPr="006A747E">
              <w:rPr>
                <w:rFonts w:ascii="Times New Roman" w:hAnsi="Times New Roman" w:cs="Times New Roman"/>
                <w:b/>
                <w:spacing w:val="-2"/>
                <w:w w:val="105"/>
                <w:sz w:val="20"/>
              </w:rPr>
              <w:t>Rapor Sıklığı</w:t>
            </w:r>
          </w:p>
        </w:tc>
      </w:tr>
      <w:tr w:rsidR="004B4E6E" w:rsidRPr="00A44AAA" w:rsidTr="009462A8">
        <w:trPr>
          <w:trHeight w:val="737"/>
          <w:jc w:val="center"/>
        </w:trPr>
        <w:tc>
          <w:tcPr>
            <w:tcW w:w="2592" w:type="dxa"/>
            <w:shd w:val="clear" w:color="auto" w:fill="92CDDC" w:themeFill="accent5" w:themeFillTint="99"/>
            <w:vAlign w:val="center"/>
          </w:tcPr>
          <w:p w:rsidR="004B4E6E" w:rsidRPr="006A747E" w:rsidRDefault="004B4E6E" w:rsidP="009462A8">
            <w:pPr>
              <w:pStyle w:val="TableParagraph"/>
              <w:rPr>
                <w:rFonts w:ascii="Times New Roman" w:hAnsi="Times New Roman" w:cs="Times New Roman"/>
                <w:sz w:val="20"/>
              </w:rPr>
            </w:pPr>
            <w:r w:rsidRPr="00E8072A">
              <w:rPr>
                <w:rFonts w:ascii="Times New Roman" w:hAnsi="Times New Roman" w:cs="Times New Roman"/>
                <w:sz w:val="20"/>
              </w:rPr>
              <w:t>PG 3.1.1. Matematik dersi yıl sonu başarı puanı</w:t>
            </w:r>
          </w:p>
        </w:tc>
        <w:tc>
          <w:tcPr>
            <w:tcW w:w="991" w:type="dxa"/>
            <w:shd w:val="clear" w:color="auto" w:fill="DAEEF3" w:themeFill="accent5" w:themeFillTint="33"/>
            <w:vAlign w:val="center"/>
          </w:tcPr>
          <w:p w:rsidR="004B4E6E" w:rsidRPr="006A747E" w:rsidRDefault="004B4E6E" w:rsidP="00D27D02">
            <w:pPr>
              <w:pStyle w:val="TableParagraph"/>
              <w:jc w:val="center"/>
              <w:rPr>
                <w:rFonts w:ascii="Times New Roman" w:hAnsi="Times New Roman" w:cs="Times New Roman"/>
                <w:sz w:val="20"/>
              </w:rPr>
            </w:pPr>
            <w:r>
              <w:rPr>
                <w:rFonts w:ascii="Times New Roman" w:hAnsi="Times New Roman" w:cs="Times New Roman"/>
                <w:sz w:val="20"/>
              </w:rPr>
              <w:t>90</w:t>
            </w:r>
          </w:p>
        </w:tc>
        <w:tc>
          <w:tcPr>
            <w:tcW w:w="1135" w:type="dxa"/>
            <w:shd w:val="clear" w:color="auto" w:fill="DAEEF3" w:themeFill="accent5" w:themeFillTint="33"/>
            <w:vAlign w:val="center"/>
          </w:tcPr>
          <w:p w:rsidR="004B4E6E" w:rsidRPr="006A747E" w:rsidRDefault="004B4E6E" w:rsidP="00E8072A">
            <w:pPr>
              <w:pStyle w:val="TableParagraph"/>
              <w:jc w:val="center"/>
              <w:rPr>
                <w:rFonts w:ascii="Times New Roman" w:hAnsi="Times New Roman" w:cs="Times New Roman"/>
                <w:sz w:val="20"/>
              </w:rPr>
            </w:pPr>
            <w:r>
              <w:rPr>
                <w:rFonts w:ascii="Times New Roman" w:hAnsi="Times New Roman" w:cs="Times New Roman"/>
                <w:sz w:val="20"/>
              </w:rPr>
              <w:t>40</w:t>
            </w:r>
          </w:p>
        </w:tc>
        <w:tc>
          <w:tcPr>
            <w:tcW w:w="797" w:type="dxa"/>
            <w:shd w:val="clear" w:color="auto" w:fill="DAEEF3" w:themeFill="accent5" w:themeFillTint="33"/>
            <w:vAlign w:val="center"/>
          </w:tcPr>
          <w:p w:rsidR="004B4E6E" w:rsidRPr="006A747E" w:rsidRDefault="004B4E6E" w:rsidP="00346637">
            <w:pPr>
              <w:pStyle w:val="TableParagraph"/>
              <w:rPr>
                <w:rFonts w:ascii="Times New Roman" w:hAnsi="Times New Roman" w:cs="Times New Roman"/>
                <w:sz w:val="20"/>
              </w:rPr>
            </w:pPr>
            <w:r>
              <w:rPr>
                <w:rFonts w:ascii="Times New Roman" w:hAnsi="Times New Roman" w:cs="Times New Roman"/>
                <w:sz w:val="20"/>
              </w:rPr>
              <w:t>50</w:t>
            </w:r>
          </w:p>
        </w:tc>
        <w:tc>
          <w:tcPr>
            <w:tcW w:w="720" w:type="dxa"/>
            <w:shd w:val="clear" w:color="auto" w:fill="DAEEF3" w:themeFill="accent5" w:themeFillTint="33"/>
            <w:vAlign w:val="center"/>
          </w:tcPr>
          <w:p w:rsidR="004B4E6E" w:rsidRPr="006A747E" w:rsidRDefault="004B4E6E" w:rsidP="00346637">
            <w:pPr>
              <w:pStyle w:val="TableParagraph"/>
              <w:rPr>
                <w:rFonts w:ascii="Times New Roman" w:hAnsi="Times New Roman" w:cs="Times New Roman"/>
                <w:sz w:val="20"/>
              </w:rPr>
            </w:pPr>
            <w:r>
              <w:rPr>
                <w:rFonts w:ascii="Times New Roman" w:hAnsi="Times New Roman" w:cs="Times New Roman"/>
                <w:sz w:val="20"/>
              </w:rPr>
              <w:t>60</w:t>
            </w:r>
          </w:p>
        </w:tc>
        <w:tc>
          <w:tcPr>
            <w:tcW w:w="718" w:type="dxa"/>
            <w:shd w:val="clear" w:color="auto" w:fill="DAEEF3" w:themeFill="accent5" w:themeFillTint="33"/>
            <w:vAlign w:val="center"/>
          </w:tcPr>
          <w:p w:rsidR="004B4E6E" w:rsidRPr="006A747E" w:rsidRDefault="004B4E6E" w:rsidP="00346637">
            <w:pPr>
              <w:pStyle w:val="TableParagraph"/>
              <w:rPr>
                <w:rFonts w:ascii="Times New Roman" w:hAnsi="Times New Roman" w:cs="Times New Roman"/>
                <w:sz w:val="20"/>
              </w:rPr>
            </w:pPr>
            <w:r>
              <w:rPr>
                <w:rFonts w:ascii="Times New Roman" w:hAnsi="Times New Roman" w:cs="Times New Roman"/>
                <w:sz w:val="20"/>
              </w:rPr>
              <w:t>65</w:t>
            </w:r>
          </w:p>
        </w:tc>
        <w:tc>
          <w:tcPr>
            <w:tcW w:w="720" w:type="dxa"/>
            <w:shd w:val="clear" w:color="auto" w:fill="DAEEF3" w:themeFill="accent5" w:themeFillTint="33"/>
            <w:vAlign w:val="center"/>
          </w:tcPr>
          <w:p w:rsidR="004B4E6E" w:rsidRPr="006A747E" w:rsidRDefault="004B4E6E" w:rsidP="00346637">
            <w:pPr>
              <w:pStyle w:val="TableParagraph"/>
              <w:rPr>
                <w:rFonts w:ascii="Times New Roman" w:hAnsi="Times New Roman" w:cs="Times New Roman"/>
                <w:sz w:val="20"/>
              </w:rPr>
            </w:pPr>
            <w:r>
              <w:rPr>
                <w:rFonts w:ascii="Times New Roman" w:hAnsi="Times New Roman" w:cs="Times New Roman"/>
                <w:sz w:val="20"/>
              </w:rPr>
              <w:t>70</w:t>
            </w:r>
          </w:p>
        </w:tc>
        <w:tc>
          <w:tcPr>
            <w:tcW w:w="720" w:type="dxa"/>
            <w:shd w:val="clear" w:color="auto" w:fill="DAEEF3" w:themeFill="accent5" w:themeFillTint="33"/>
            <w:vAlign w:val="center"/>
          </w:tcPr>
          <w:p w:rsidR="004B4E6E" w:rsidRPr="006A747E" w:rsidRDefault="004B4E6E" w:rsidP="00346637">
            <w:pPr>
              <w:pStyle w:val="TableParagraph"/>
              <w:rPr>
                <w:rFonts w:ascii="Times New Roman" w:hAnsi="Times New Roman" w:cs="Times New Roman"/>
                <w:sz w:val="20"/>
              </w:rPr>
            </w:pPr>
            <w:r>
              <w:rPr>
                <w:rFonts w:ascii="Times New Roman" w:hAnsi="Times New Roman" w:cs="Times New Roman"/>
                <w:sz w:val="20"/>
              </w:rPr>
              <w:t>75</w:t>
            </w:r>
          </w:p>
        </w:tc>
        <w:tc>
          <w:tcPr>
            <w:tcW w:w="864" w:type="dxa"/>
            <w:shd w:val="clear" w:color="auto" w:fill="DAEEF3" w:themeFill="accent5" w:themeFillTint="33"/>
          </w:tcPr>
          <w:p w:rsidR="004B4E6E" w:rsidRDefault="004B4E6E">
            <w:pPr>
              <w:rPr>
                <w:rFonts w:ascii="Times New Roman" w:hAnsi="Times New Roman" w:cs="Times New Roman"/>
                <w:sz w:val="20"/>
              </w:rPr>
            </w:pPr>
          </w:p>
          <w:p w:rsidR="004B4E6E" w:rsidRDefault="004B4E6E">
            <w:r w:rsidRPr="00160211">
              <w:rPr>
                <w:rFonts w:ascii="Times New Roman" w:hAnsi="Times New Roman" w:cs="Times New Roman"/>
                <w:sz w:val="20"/>
              </w:rPr>
              <w:t>6 AY</w:t>
            </w:r>
          </w:p>
        </w:tc>
        <w:tc>
          <w:tcPr>
            <w:tcW w:w="926" w:type="dxa"/>
            <w:shd w:val="clear" w:color="auto" w:fill="DAEEF3" w:themeFill="accent5" w:themeFillTint="33"/>
          </w:tcPr>
          <w:p w:rsidR="004B4E6E" w:rsidRDefault="004B4E6E">
            <w:pPr>
              <w:rPr>
                <w:rFonts w:ascii="Times New Roman" w:hAnsi="Times New Roman" w:cs="Times New Roman"/>
                <w:sz w:val="20"/>
              </w:rPr>
            </w:pPr>
          </w:p>
          <w:p w:rsidR="004B4E6E" w:rsidRDefault="004B4E6E">
            <w:r w:rsidRPr="00160211">
              <w:rPr>
                <w:rFonts w:ascii="Times New Roman" w:hAnsi="Times New Roman" w:cs="Times New Roman"/>
                <w:sz w:val="20"/>
              </w:rPr>
              <w:t>6 AY</w:t>
            </w:r>
          </w:p>
        </w:tc>
      </w:tr>
      <w:tr w:rsidR="004B4E6E" w:rsidRPr="00A44AAA" w:rsidTr="009462A8">
        <w:trPr>
          <w:trHeight w:val="737"/>
          <w:jc w:val="center"/>
        </w:trPr>
        <w:tc>
          <w:tcPr>
            <w:tcW w:w="2592" w:type="dxa"/>
            <w:shd w:val="clear" w:color="auto" w:fill="92CDDC" w:themeFill="accent5" w:themeFillTint="99"/>
            <w:vAlign w:val="center"/>
          </w:tcPr>
          <w:p w:rsidR="004B4E6E" w:rsidRPr="006A747E" w:rsidRDefault="004B4E6E" w:rsidP="009462A8">
            <w:pPr>
              <w:pStyle w:val="TableParagraph"/>
              <w:rPr>
                <w:rFonts w:ascii="Times New Roman" w:hAnsi="Times New Roman" w:cs="Times New Roman"/>
                <w:sz w:val="20"/>
              </w:rPr>
            </w:pPr>
            <w:r>
              <w:rPr>
                <w:rFonts w:ascii="Times New Roman" w:hAnsi="Times New Roman" w:cs="Times New Roman"/>
                <w:sz w:val="20"/>
              </w:rPr>
              <w:t>PG 3.1.2. Türkç</w:t>
            </w:r>
            <w:r w:rsidRPr="00E8072A">
              <w:rPr>
                <w:rFonts w:ascii="Times New Roman" w:hAnsi="Times New Roman" w:cs="Times New Roman"/>
                <w:sz w:val="20"/>
              </w:rPr>
              <w:t>e dersi yıl sonu başarı puanı</w:t>
            </w:r>
          </w:p>
        </w:tc>
        <w:tc>
          <w:tcPr>
            <w:tcW w:w="991" w:type="dxa"/>
            <w:shd w:val="clear" w:color="auto" w:fill="DAEEF3" w:themeFill="accent5" w:themeFillTint="33"/>
            <w:vAlign w:val="center"/>
          </w:tcPr>
          <w:p w:rsidR="004B4E6E" w:rsidRPr="006A747E" w:rsidRDefault="004B4E6E" w:rsidP="00D27D02">
            <w:pPr>
              <w:pStyle w:val="TableParagraph"/>
              <w:jc w:val="center"/>
              <w:rPr>
                <w:rFonts w:ascii="Times New Roman" w:hAnsi="Times New Roman" w:cs="Times New Roman"/>
                <w:sz w:val="20"/>
              </w:rPr>
            </w:pPr>
            <w:r>
              <w:rPr>
                <w:rFonts w:ascii="Times New Roman" w:hAnsi="Times New Roman" w:cs="Times New Roman"/>
                <w:sz w:val="20"/>
              </w:rPr>
              <w:t>90</w:t>
            </w:r>
          </w:p>
        </w:tc>
        <w:tc>
          <w:tcPr>
            <w:tcW w:w="1135" w:type="dxa"/>
            <w:shd w:val="clear" w:color="auto" w:fill="DAEEF3" w:themeFill="accent5" w:themeFillTint="33"/>
            <w:vAlign w:val="center"/>
          </w:tcPr>
          <w:p w:rsidR="004B4E6E" w:rsidRPr="006A747E" w:rsidRDefault="004B4E6E" w:rsidP="00E8072A">
            <w:pPr>
              <w:pStyle w:val="TableParagraph"/>
              <w:jc w:val="center"/>
              <w:rPr>
                <w:rFonts w:ascii="Times New Roman" w:hAnsi="Times New Roman" w:cs="Times New Roman"/>
                <w:sz w:val="20"/>
              </w:rPr>
            </w:pPr>
            <w:r>
              <w:rPr>
                <w:rFonts w:ascii="Times New Roman" w:hAnsi="Times New Roman" w:cs="Times New Roman"/>
                <w:sz w:val="20"/>
              </w:rPr>
              <w:t>60</w:t>
            </w:r>
          </w:p>
        </w:tc>
        <w:tc>
          <w:tcPr>
            <w:tcW w:w="797" w:type="dxa"/>
            <w:shd w:val="clear" w:color="auto" w:fill="DAEEF3" w:themeFill="accent5" w:themeFillTint="33"/>
            <w:vAlign w:val="center"/>
          </w:tcPr>
          <w:p w:rsidR="004B4E6E" w:rsidRPr="006A747E" w:rsidRDefault="004B4E6E" w:rsidP="00346637">
            <w:pPr>
              <w:pStyle w:val="TableParagraph"/>
              <w:rPr>
                <w:rFonts w:ascii="Times New Roman" w:hAnsi="Times New Roman" w:cs="Times New Roman"/>
                <w:sz w:val="20"/>
              </w:rPr>
            </w:pPr>
            <w:r>
              <w:rPr>
                <w:rFonts w:ascii="Times New Roman" w:hAnsi="Times New Roman" w:cs="Times New Roman"/>
                <w:sz w:val="20"/>
              </w:rPr>
              <w:t>70</w:t>
            </w:r>
          </w:p>
        </w:tc>
        <w:tc>
          <w:tcPr>
            <w:tcW w:w="720" w:type="dxa"/>
            <w:shd w:val="clear" w:color="auto" w:fill="DAEEF3" w:themeFill="accent5" w:themeFillTint="33"/>
            <w:vAlign w:val="center"/>
          </w:tcPr>
          <w:p w:rsidR="004B4E6E" w:rsidRPr="006A747E" w:rsidRDefault="004B4E6E" w:rsidP="00346637">
            <w:pPr>
              <w:pStyle w:val="TableParagraph"/>
              <w:rPr>
                <w:rFonts w:ascii="Times New Roman" w:hAnsi="Times New Roman" w:cs="Times New Roman"/>
                <w:sz w:val="20"/>
              </w:rPr>
            </w:pPr>
            <w:r>
              <w:rPr>
                <w:rFonts w:ascii="Times New Roman" w:hAnsi="Times New Roman" w:cs="Times New Roman"/>
                <w:sz w:val="20"/>
              </w:rPr>
              <w:t>80</w:t>
            </w:r>
          </w:p>
        </w:tc>
        <w:tc>
          <w:tcPr>
            <w:tcW w:w="718" w:type="dxa"/>
            <w:shd w:val="clear" w:color="auto" w:fill="DAEEF3" w:themeFill="accent5" w:themeFillTint="33"/>
            <w:vAlign w:val="center"/>
          </w:tcPr>
          <w:p w:rsidR="004B4E6E" w:rsidRPr="006A747E" w:rsidRDefault="004B4E6E" w:rsidP="00346637">
            <w:pPr>
              <w:pStyle w:val="TableParagraph"/>
              <w:rPr>
                <w:rFonts w:ascii="Times New Roman" w:hAnsi="Times New Roman" w:cs="Times New Roman"/>
                <w:sz w:val="20"/>
              </w:rPr>
            </w:pPr>
            <w:r>
              <w:rPr>
                <w:rFonts w:ascii="Times New Roman" w:hAnsi="Times New Roman" w:cs="Times New Roman"/>
                <w:sz w:val="20"/>
              </w:rPr>
              <w:t>85</w:t>
            </w:r>
          </w:p>
        </w:tc>
        <w:tc>
          <w:tcPr>
            <w:tcW w:w="720" w:type="dxa"/>
            <w:shd w:val="clear" w:color="auto" w:fill="DAEEF3" w:themeFill="accent5" w:themeFillTint="33"/>
            <w:vAlign w:val="center"/>
          </w:tcPr>
          <w:p w:rsidR="004B4E6E" w:rsidRPr="006A747E" w:rsidRDefault="004B4E6E" w:rsidP="00346637">
            <w:pPr>
              <w:pStyle w:val="TableParagraph"/>
              <w:rPr>
                <w:rFonts w:ascii="Times New Roman" w:hAnsi="Times New Roman" w:cs="Times New Roman"/>
                <w:sz w:val="20"/>
              </w:rPr>
            </w:pPr>
            <w:r>
              <w:rPr>
                <w:rFonts w:ascii="Times New Roman" w:hAnsi="Times New Roman" w:cs="Times New Roman"/>
                <w:sz w:val="20"/>
              </w:rPr>
              <w:t>90</w:t>
            </w:r>
          </w:p>
        </w:tc>
        <w:tc>
          <w:tcPr>
            <w:tcW w:w="720" w:type="dxa"/>
            <w:shd w:val="clear" w:color="auto" w:fill="DAEEF3" w:themeFill="accent5" w:themeFillTint="33"/>
            <w:vAlign w:val="center"/>
          </w:tcPr>
          <w:p w:rsidR="004B4E6E" w:rsidRPr="006A747E" w:rsidRDefault="004B4E6E" w:rsidP="00346637">
            <w:pPr>
              <w:pStyle w:val="TableParagraph"/>
              <w:rPr>
                <w:rFonts w:ascii="Times New Roman" w:hAnsi="Times New Roman" w:cs="Times New Roman"/>
                <w:sz w:val="20"/>
              </w:rPr>
            </w:pPr>
            <w:r>
              <w:rPr>
                <w:rFonts w:ascii="Times New Roman" w:hAnsi="Times New Roman" w:cs="Times New Roman"/>
                <w:sz w:val="20"/>
              </w:rPr>
              <w:t>95</w:t>
            </w:r>
          </w:p>
        </w:tc>
        <w:tc>
          <w:tcPr>
            <w:tcW w:w="864" w:type="dxa"/>
            <w:shd w:val="clear" w:color="auto" w:fill="DAEEF3" w:themeFill="accent5" w:themeFillTint="33"/>
          </w:tcPr>
          <w:p w:rsidR="004B4E6E" w:rsidRDefault="004B4E6E">
            <w:pPr>
              <w:rPr>
                <w:rFonts w:ascii="Times New Roman" w:hAnsi="Times New Roman" w:cs="Times New Roman"/>
                <w:sz w:val="20"/>
              </w:rPr>
            </w:pPr>
          </w:p>
          <w:p w:rsidR="004B4E6E" w:rsidRDefault="004B4E6E">
            <w:r w:rsidRPr="00160211">
              <w:rPr>
                <w:rFonts w:ascii="Times New Roman" w:hAnsi="Times New Roman" w:cs="Times New Roman"/>
                <w:sz w:val="20"/>
              </w:rPr>
              <w:t>6 AY</w:t>
            </w:r>
          </w:p>
        </w:tc>
        <w:tc>
          <w:tcPr>
            <w:tcW w:w="926" w:type="dxa"/>
            <w:shd w:val="clear" w:color="auto" w:fill="DAEEF3" w:themeFill="accent5" w:themeFillTint="33"/>
          </w:tcPr>
          <w:p w:rsidR="004B4E6E" w:rsidRDefault="004B4E6E">
            <w:pPr>
              <w:rPr>
                <w:rFonts w:ascii="Times New Roman" w:hAnsi="Times New Roman" w:cs="Times New Roman"/>
                <w:sz w:val="20"/>
              </w:rPr>
            </w:pPr>
          </w:p>
          <w:p w:rsidR="004B4E6E" w:rsidRDefault="004B4E6E">
            <w:r w:rsidRPr="00160211">
              <w:rPr>
                <w:rFonts w:ascii="Times New Roman" w:hAnsi="Times New Roman" w:cs="Times New Roman"/>
                <w:sz w:val="20"/>
              </w:rPr>
              <w:t>6 AY</w:t>
            </w:r>
          </w:p>
        </w:tc>
      </w:tr>
      <w:tr w:rsidR="004B4E6E" w:rsidRPr="00A44AAA" w:rsidTr="009462A8">
        <w:trPr>
          <w:trHeight w:val="737"/>
          <w:jc w:val="center"/>
        </w:trPr>
        <w:tc>
          <w:tcPr>
            <w:tcW w:w="2592" w:type="dxa"/>
            <w:shd w:val="clear" w:color="auto" w:fill="92CDDC" w:themeFill="accent5" w:themeFillTint="99"/>
            <w:vAlign w:val="center"/>
          </w:tcPr>
          <w:p w:rsidR="004B4E6E" w:rsidRPr="006A747E" w:rsidRDefault="004B4E6E" w:rsidP="009462A8">
            <w:pPr>
              <w:pStyle w:val="TableParagraph"/>
              <w:rPr>
                <w:rFonts w:ascii="Times New Roman" w:hAnsi="Times New Roman" w:cs="Times New Roman"/>
                <w:sz w:val="20"/>
              </w:rPr>
            </w:pPr>
            <w:r w:rsidRPr="00E8072A">
              <w:rPr>
                <w:rFonts w:ascii="Times New Roman" w:hAnsi="Times New Roman" w:cs="Times New Roman"/>
                <w:sz w:val="20"/>
              </w:rPr>
              <w:t>PG 3.1.5. Yabancı dil dersleri yıl sonu başarı puanı</w:t>
            </w:r>
          </w:p>
        </w:tc>
        <w:tc>
          <w:tcPr>
            <w:tcW w:w="991" w:type="dxa"/>
            <w:shd w:val="clear" w:color="auto" w:fill="DAEEF3" w:themeFill="accent5" w:themeFillTint="33"/>
            <w:vAlign w:val="center"/>
          </w:tcPr>
          <w:p w:rsidR="004B4E6E" w:rsidRPr="006A747E" w:rsidRDefault="004B4E6E" w:rsidP="00D27D02">
            <w:pPr>
              <w:pStyle w:val="TableParagraph"/>
              <w:jc w:val="center"/>
              <w:rPr>
                <w:rFonts w:ascii="Times New Roman" w:hAnsi="Times New Roman" w:cs="Times New Roman"/>
                <w:sz w:val="20"/>
              </w:rPr>
            </w:pPr>
            <w:r>
              <w:rPr>
                <w:rFonts w:ascii="Times New Roman" w:hAnsi="Times New Roman" w:cs="Times New Roman"/>
                <w:sz w:val="20"/>
              </w:rPr>
              <w:t>90</w:t>
            </w:r>
          </w:p>
        </w:tc>
        <w:tc>
          <w:tcPr>
            <w:tcW w:w="1135" w:type="dxa"/>
            <w:shd w:val="clear" w:color="auto" w:fill="DAEEF3" w:themeFill="accent5" w:themeFillTint="33"/>
            <w:vAlign w:val="center"/>
          </w:tcPr>
          <w:p w:rsidR="004B4E6E" w:rsidRPr="006A747E" w:rsidRDefault="004B4E6E" w:rsidP="00E8072A">
            <w:pPr>
              <w:pStyle w:val="TableParagraph"/>
              <w:jc w:val="center"/>
              <w:rPr>
                <w:rFonts w:ascii="Times New Roman" w:hAnsi="Times New Roman" w:cs="Times New Roman"/>
                <w:sz w:val="20"/>
              </w:rPr>
            </w:pPr>
            <w:r>
              <w:rPr>
                <w:rFonts w:ascii="Times New Roman" w:hAnsi="Times New Roman" w:cs="Times New Roman"/>
                <w:sz w:val="20"/>
              </w:rPr>
              <w:t>50</w:t>
            </w:r>
          </w:p>
        </w:tc>
        <w:tc>
          <w:tcPr>
            <w:tcW w:w="797" w:type="dxa"/>
            <w:shd w:val="clear" w:color="auto" w:fill="DAEEF3" w:themeFill="accent5" w:themeFillTint="33"/>
            <w:vAlign w:val="center"/>
          </w:tcPr>
          <w:p w:rsidR="004B4E6E" w:rsidRPr="006A747E" w:rsidRDefault="004B4E6E" w:rsidP="00346637">
            <w:pPr>
              <w:pStyle w:val="TableParagraph"/>
              <w:rPr>
                <w:rFonts w:ascii="Times New Roman" w:hAnsi="Times New Roman" w:cs="Times New Roman"/>
                <w:sz w:val="20"/>
              </w:rPr>
            </w:pPr>
            <w:r>
              <w:rPr>
                <w:rFonts w:ascii="Times New Roman" w:hAnsi="Times New Roman" w:cs="Times New Roman"/>
                <w:sz w:val="20"/>
              </w:rPr>
              <w:t>60</w:t>
            </w:r>
          </w:p>
        </w:tc>
        <w:tc>
          <w:tcPr>
            <w:tcW w:w="720" w:type="dxa"/>
            <w:shd w:val="clear" w:color="auto" w:fill="DAEEF3" w:themeFill="accent5" w:themeFillTint="33"/>
            <w:vAlign w:val="center"/>
          </w:tcPr>
          <w:p w:rsidR="004B4E6E" w:rsidRPr="006A747E" w:rsidRDefault="004B4E6E" w:rsidP="00346637">
            <w:pPr>
              <w:pStyle w:val="TableParagraph"/>
              <w:rPr>
                <w:rFonts w:ascii="Times New Roman" w:hAnsi="Times New Roman" w:cs="Times New Roman"/>
                <w:sz w:val="20"/>
              </w:rPr>
            </w:pPr>
            <w:r>
              <w:rPr>
                <w:rFonts w:ascii="Times New Roman" w:hAnsi="Times New Roman" w:cs="Times New Roman"/>
                <w:sz w:val="20"/>
              </w:rPr>
              <w:t>70</w:t>
            </w:r>
          </w:p>
        </w:tc>
        <w:tc>
          <w:tcPr>
            <w:tcW w:w="718" w:type="dxa"/>
            <w:shd w:val="clear" w:color="auto" w:fill="DAEEF3" w:themeFill="accent5" w:themeFillTint="33"/>
            <w:vAlign w:val="center"/>
          </w:tcPr>
          <w:p w:rsidR="004B4E6E" w:rsidRPr="006A747E" w:rsidRDefault="004B4E6E" w:rsidP="00346637">
            <w:pPr>
              <w:pStyle w:val="TableParagraph"/>
              <w:rPr>
                <w:rFonts w:ascii="Times New Roman" w:hAnsi="Times New Roman" w:cs="Times New Roman"/>
                <w:sz w:val="20"/>
              </w:rPr>
            </w:pPr>
            <w:r>
              <w:rPr>
                <w:rFonts w:ascii="Times New Roman" w:hAnsi="Times New Roman" w:cs="Times New Roman"/>
                <w:sz w:val="20"/>
              </w:rPr>
              <w:t>75</w:t>
            </w:r>
          </w:p>
        </w:tc>
        <w:tc>
          <w:tcPr>
            <w:tcW w:w="720" w:type="dxa"/>
            <w:shd w:val="clear" w:color="auto" w:fill="DAEEF3" w:themeFill="accent5" w:themeFillTint="33"/>
            <w:vAlign w:val="center"/>
          </w:tcPr>
          <w:p w:rsidR="004B4E6E" w:rsidRPr="006A747E" w:rsidRDefault="004B4E6E" w:rsidP="00346637">
            <w:pPr>
              <w:pStyle w:val="TableParagraph"/>
              <w:rPr>
                <w:rFonts w:ascii="Times New Roman" w:hAnsi="Times New Roman" w:cs="Times New Roman"/>
                <w:sz w:val="20"/>
              </w:rPr>
            </w:pPr>
            <w:r>
              <w:rPr>
                <w:rFonts w:ascii="Times New Roman" w:hAnsi="Times New Roman" w:cs="Times New Roman"/>
                <w:sz w:val="20"/>
              </w:rPr>
              <w:t>80</w:t>
            </w:r>
          </w:p>
        </w:tc>
        <w:tc>
          <w:tcPr>
            <w:tcW w:w="720" w:type="dxa"/>
            <w:shd w:val="clear" w:color="auto" w:fill="DAEEF3" w:themeFill="accent5" w:themeFillTint="33"/>
            <w:vAlign w:val="center"/>
          </w:tcPr>
          <w:p w:rsidR="004B4E6E" w:rsidRPr="006A747E" w:rsidRDefault="004B4E6E" w:rsidP="00346637">
            <w:pPr>
              <w:pStyle w:val="TableParagraph"/>
              <w:rPr>
                <w:rFonts w:ascii="Times New Roman" w:hAnsi="Times New Roman" w:cs="Times New Roman"/>
                <w:sz w:val="20"/>
              </w:rPr>
            </w:pPr>
            <w:r>
              <w:rPr>
                <w:rFonts w:ascii="Times New Roman" w:hAnsi="Times New Roman" w:cs="Times New Roman"/>
                <w:sz w:val="20"/>
              </w:rPr>
              <w:t>85</w:t>
            </w:r>
          </w:p>
        </w:tc>
        <w:tc>
          <w:tcPr>
            <w:tcW w:w="864" w:type="dxa"/>
            <w:shd w:val="clear" w:color="auto" w:fill="DAEEF3" w:themeFill="accent5" w:themeFillTint="33"/>
          </w:tcPr>
          <w:p w:rsidR="004B4E6E" w:rsidRDefault="004B4E6E">
            <w:pPr>
              <w:rPr>
                <w:rFonts w:ascii="Times New Roman" w:hAnsi="Times New Roman" w:cs="Times New Roman"/>
                <w:sz w:val="20"/>
              </w:rPr>
            </w:pPr>
          </w:p>
          <w:p w:rsidR="004B4E6E" w:rsidRDefault="004B4E6E">
            <w:r w:rsidRPr="00160211">
              <w:rPr>
                <w:rFonts w:ascii="Times New Roman" w:hAnsi="Times New Roman" w:cs="Times New Roman"/>
                <w:sz w:val="20"/>
              </w:rPr>
              <w:t>6 AY</w:t>
            </w:r>
          </w:p>
        </w:tc>
        <w:tc>
          <w:tcPr>
            <w:tcW w:w="926" w:type="dxa"/>
            <w:shd w:val="clear" w:color="auto" w:fill="DAEEF3" w:themeFill="accent5" w:themeFillTint="33"/>
          </w:tcPr>
          <w:p w:rsidR="004B4E6E" w:rsidRDefault="004B4E6E">
            <w:pPr>
              <w:rPr>
                <w:rFonts w:ascii="Times New Roman" w:hAnsi="Times New Roman" w:cs="Times New Roman"/>
                <w:sz w:val="20"/>
              </w:rPr>
            </w:pPr>
          </w:p>
          <w:p w:rsidR="004B4E6E" w:rsidRDefault="004B4E6E">
            <w:r w:rsidRPr="00160211">
              <w:rPr>
                <w:rFonts w:ascii="Times New Roman" w:hAnsi="Times New Roman" w:cs="Times New Roman"/>
                <w:sz w:val="20"/>
              </w:rPr>
              <w:t>6 AY</w:t>
            </w:r>
          </w:p>
        </w:tc>
      </w:tr>
      <w:tr w:rsidR="004B4E6E" w:rsidRPr="00A44AAA" w:rsidTr="009462A8">
        <w:trPr>
          <w:trHeight w:val="737"/>
          <w:jc w:val="center"/>
        </w:trPr>
        <w:tc>
          <w:tcPr>
            <w:tcW w:w="2592" w:type="dxa"/>
            <w:shd w:val="clear" w:color="auto" w:fill="92CDDC" w:themeFill="accent5" w:themeFillTint="99"/>
            <w:vAlign w:val="center"/>
          </w:tcPr>
          <w:p w:rsidR="004B4E6E" w:rsidRPr="006A747E" w:rsidRDefault="004B4E6E" w:rsidP="009462A8">
            <w:pPr>
              <w:pStyle w:val="TableParagraph"/>
              <w:rPr>
                <w:rFonts w:ascii="Times New Roman" w:hAnsi="Times New Roman" w:cs="Times New Roman"/>
                <w:sz w:val="20"/>
              </w:rPr>
            </w:pPr>
            <w:r>
              <w:rPr>
                <w:sz w:val="18"/>
                <w:szCs w:val="18"/>
              </w:rPr>
              <w:t>PG 3</w:t>
            </w:r>
            <w:r w:rsidRPr="005C2192">
              <w:rPr>
                <w:sz w:val="18"/>
                <w:szCs w:val="18"/>
              </w:rPr>
              <w:t>.1.6. Öğrenci başına okunan kitap ortalaması</w:t>
            </w:r>
          </w:p>
        </w:tc>
        <w:tc>
          <w:tcPr>
            <w:tcW w:w="991" w:type="dxa"/>
            <w:shd w:val="clear" w:color="auto" w:fill="DAEEF3" w:themeFill="accent5" w:themeFillTint="33"/>
            <w:vAlign w:val="center"/>
          </w:tcPr>
          <w:p w:rsidR="004B4E6E" w:rsidRPr="006A747E" w:rsidRDefault="004B4E6E" w:rsidP="00D27D02">
            <w:pPr>
              <w:pStyle w:val="TableParagraph"/>
              <w:jc w:val="center"/>
              <w:rPr>
                <w:rFonts w:ascii="Times New Roman" w:hAnsi="Times New Roman" w:cs="Times New Roman"/>
                <w:sz w:val="20"/>
              </w:rPr>
            </w:pPr>
            <w:r>
              <w:rPr>
                <w:rFonts w:ascii="Times New Roman" w:hAnsi="Times New Roman" w:cs="Times New Roman"/>
                <w:sz w:val="20"/>
              </w:rPr>
              <w:t>20</w:t>
            </w:r>
          </w:p>
        </w:tc>
        <w:tc>
          <w:tcPr>
            <w:tcW w:w="1135" w:type="dxa"/>
            <w:shd w:val="clear" w:color="auto" w:fill="DAEEF3" w:themeFill="accent5" w:themeFillTint="33"/>
            <w:vAlign w:val="center"/>
          </w:tcPr>
          <w:p w:rsidR="004B4E6E" w:rsidRPr="006A747E" w:rsidRDefault="004B4E6E" w:rsidP="004B4E6E">
            <w:pPr>
              <w:pStyle w:val="TableParagraph"/>
              <w:jc w:val="center"/>
              <w:rPr>
                <w:rFonts w:ascii="Times New Roman" w:hAnsi="Times New Roman" w:cs="Times New Roman"/>
                <w:sz w:val="20"/>
              </w:rPr>
            </w:pPr>
            <w:r>
              <w:rPr>
                <w:rFonts w:ascii="Times New Roman" w:hAnsi="Times New Roman" w:cs="Times New Roman"/>
                <w:sz w:val="20"/>
              </w:rPr>
              <w:t>3</w:t>
            </w:r>
          </w:p>
        </w:tc>
        <w:tc>
          <w:tcPr>
            <w:tcW w:w="797" w:type="dxa"/>
            <w:shd w:val="clear" w:color="auto" w:fill="DAEEF3" w:themeFill="accent5" w:themeFillTint="33"/>
            <w:vAlign w:val="center"/>
          </w:tcPr>
          <w:p w:rsidR="004B4E6E" w:rsidRPr="006A747E" w:rsidRDefault="004B4E6E" w:rsidP="00346637">
            <w:pPr>
              <w:pStyle w:val="TableParagraph"/>
              <w:rPr>
                <w:rFonts w:ascii="Times New Roman" w:hAnsi="Times New Roman" w:cs="Times New Roman"/>
                <w:sz w:val="20"/>
              </w:rPr>
            </w:pPr>
            <w:r>
              <w:rPr>
                <w:rFonts w:ascii="Times New Roman" w:hAnsi="Times New Roman" w:cs="Times New Roman"/>
                <w:sz w:val="20"/>
              </w:rPr>
              <w:t>7</w:t>
            </w:r>
          </w:p>
        </w:tc>
        <w:tc>
          <w:tcPr>
            <w:tcW w:w="720" w:type="dxa"/>
            <w:shd w:val="clear" w:color="auto" w:fill="DAEEF3" w:themeFill="accent5" w:themeFillTint="33"/>
            <w:vAlign w:val="center"/>
          </w:tcPr>
          <w:p w:rsidR="004B4E6E" w:rsidRPr="006A747E" w:rsidRDefault="004B4E6E" w:rsidP="00346637">
            <w:pPr>
              <w:pStyle w:val="TableParagraph"/>
              <w:rPr>
                <w:rFonts w:ascii="Times New Roman" w:hAnsi="Times New Roman" w:cs="Times New Roman"/>
                <w:sz w:val="20"/>
              </w:rPr>
            </w:pPr>
            <w:r>
              <w:rPr>
                <w:rFonts w:ascii="Times New Roman" w:hAnsi="Times New Roman" w:cs="Times New Roman"/>
                <w:sz w:val="20"/>
              </w:rPr>
              <w:t>10</w:t>
            </w:r>
          </w:p>
        </w:tc>
        <w:tc>
          <w:tcPr>
            <w:tcW w:w="718" w:type="dxa"/>
            <w:shd w:val="clear" w:color="auto" w:fill="DAEEF3" w:themeFill="accent5" w:themeFillTint="33"/>
            <w:vAlign w:val="center"/>
          </w:tcPr>
          <w:p w:rsidR="004B4E6E" w:rsidRPr="006A747E" w:rsidRDefault="004B4E6E" w:rsidP="00346637">
            <w:pPr>
              <w:pStyle w:val="TableParagraph"/>
              <w:rPr>
                <w:rFonts w:ascii="Times New Roman" w:hAnsi="Times New Roman" w:cs="Times New Roman"/>
                <w:sz w:val="20"/>
              </w:rPr>
            </w:pPr>
            <w:r>
              <w:rPr>
                <w:rFonts w:ascii="Times New Roman" w:hAnsi="Times New Roman" w:cs="Times New Roman"/>
                <w:sz w:val="20"/>
              </w:rPr>
              <w:t>12</w:t>
            </w:r>
          </w:p>
        </w:tc>
        <w:tc>
          <w:tcPr>
            <w:tcW w:w="720" w:type="dxa"/>
            <w:shd w:val="clear" w:color="auto" w:fill="DAEEF3" w:themeFill="accent5" w:themeFillTint="33"/>
            <w:vAlign w:val="center"/>
          </w:tcPr>
          <w:p w:rsidR="004B4E6E" w:rsidRPr="006A747E" w:rsidRDefault="004B4E6E" w:rsidP="00346637">
            <w:pPr>
              <w:pStyle w:val="TableParagraph"/>
              <w:rPr>
                <w:rFonts w:ascii="Times New Roman" w:hAnsi="Times New Roman" w:cs="Times New Roman"/>
                <w:sz w:val="20"/>
              </w:rPr>
            </w:pPr>
            <w:r>
              <w:rPr>
                <w:rFonts w:ascii="Times New Roman" w:hAnsi="Times New Roman" w:cs="Times New Roman"/>
                <w:sz w:val="20"/>
              </w:rPr>
              <w:t>15</w:t>
            </w:r>
          </w:p>
        </w:tc>
        <w:tc>
          <w:tcPr>
            <w:tcW w:w="720" w:type="dxa"/>
            <w:shd w:val="clear" w:color="auto" w:fill="DAEEF3" w:themeFill="accent5" w:themeFillTint="33"/>
            <w:vAlign w:val="center"/>
          </w:tcPr>
          <w:p w:rsidR="004B4E6E" w:rsidRPr="006A747E" w:rsidRDefault="004B4E6E" w:rsidP="00346637">
            <w:pPr>
              <w:pStyle w:val="TableParagraph"/>
              <w:rPr>
                <w:rFonts w:ascii="Times New Roman" w:hAnsi="Times New Roman" w:cs="Times New Roman"/>
                <w:sz w:val="20"/>
              </w:rPr>
            </w:pPr>
            <w:r>
              <w:rPr>
                <w:rFonts w:ascii="Times New Roman" w:hAnsi="Times New Roman" w:cs="Times New Roman"/>
                <w:sz w:val="20"/>
              </w:rPr>
              <w:t>20</w:t>
            </w:r>
          </w:p>
        </w:tc>
        <w:tc>
          <w:tcPr>
            <w:tcW w:w="864" w:type="dxa"/>
            <w:shd w:val="clear" w:color="auto" w:fill="DAEEF3" w:themeFill="accent5" w:themeFillTint="33"/>
          </w:tcPr>
          <w:p w:rsidR="004B4E6E" w:rsidRDefault="004B4E6E">
            <w:pPr>
              <w:rPr>
                <w:rFonts w:ascii="Times New Roman" w:hAnsi="Times New Roman" w:cs="Times New Roman"/>
                <w:sz w:val="20"/>
              </w:rPr>
            </w:pPr>
          </w:p>
          <w:p w:rsidR="004B4E6E" w:rsidRDefault="004B4E6E">
            <w:r w:rsidRPr="00160211">
              <w:rPr>
                <w:rFonts w:ascii="Times New Roman" w:hAnsi="Times New Roman" w:cs="Times New Roman"/>
                <w:sz w:val="20"/>
              </w:rPr>
              <w:t>6 AY</w:t>
            </w:r>
          </w:p>
        </w:tc>
        <w:tc>
          <w:tcPr>
            <w:tcW w:w="926" w:type="dxa"/>
            <w:shd w:val="clear" w:color="auto" w:fill="DAEEF3" w:themeFill="accent5" w:themeFillTint="33"/>
          </w:tcPr>
          <w:p w:rsidR="004B4E6E" w:rsidRDefault="004B4E6E">
            <w:pPr>
              <w:rPr>
                <w:rFonts w:ascii="Times New Roman" w:hAnsi="Times New Roman" w:cs="Times New Roman"/>
                <w:sz w:val="20"/>
              </w:rPr>
            </w:pPr>
          </w:p>
          <w:p w:rsidR="004B4E6E" w:rsidRDefault="004B4E6E">
            <w:r w:rsidRPr="00160211">
              <w:rPr>
                <w:rFonts w:ascii="Times New Roman" w:hAnsi="Times New Roman" w:cs="Times New Roman"/>
                <w:sz w:val="20"/>
              </w:rPr>
              <w:t>6 AY</w:t>
            </w:r>
          </w:p>
        </w:tc>
      </w:tr>
      <w:tr w:rsidR="00D27D02" w:rsidRPr="00A44AAA" w:rsidTr="009152DA">
        <w:trPr>
          <w:trHeight w:val="737"/>
          <w:jc w:val="center"/>
        </w:trPr>
        <w:tc>
          <w:tcPr>
            <w:tcW w:w="2592" w:type="dxa"/>
            <w:shd w:val="clear" w:color="auto" w:fill="92CDDC" w:themeFill="accent5" w:themeFillTint="99"/>
            <w:vAlign w:val="center"/>
          </w:tcPr>
          <w:p w:rsidR="00D27D02" w:rsidRPr="006A747E" w:rsidRDefault="00D27D02" w:rsidP="00346637">
            <w:pPr>
              <w:pStyle w:val="TableParagraph"/>
              <w:spacing w:before="2"/>
              <w:ind w:left="107"/>
              <w:rPr>
                <w:rFonts w:ascii="Times New Roman" w:hAnsi="Times New Roman" w:cs="Times New Roman"/>
                <w:b/>
                <w:szCs w:val="24"/>
              </w:rPr>
            </w:pPr>
            <w:r w:rsidRPr="006A747E">
              <w:rPr>
                <w:rFonts w:ascii="Times New Roman" w:hAnsi="Times New Roman" w:cs="Times New Roman"/>
                <w:b/>
                <w:w w:val="105"/>
                <w:szCs w:val="24"/>
              </w:rPr>
              <w:t>Koordinatör</w:t>
            </w:r>
            <w:r w:rsidRPr="006A747E">
              <w:rPr>
                <w:rFonts w:ascii="Times New Roman" w:hAnsi="Times New Roman" w:cs="Times New Roman"/>
                <w:b/>
                <w:spacing w:val="-5"/>
                <w:w w:val="105"/>
                <w:szCs w:val="24"/>
              </w:rPr>
              <w:t xml:space="preserve"> </w:t>
            </w:r>
            <w:r w:rsidRPr="006A747E">
              <w:rPr>
                <w:rFonts w:ascii="Times New Roman" w:hAnsi="Times New Roman" w:cs="Times New Roman"/>
                <w:b/>
                <w:spacing w:val="-4"/>
                <w:w w:val="105"/>
                <w:szCs w:val="24"/>
              </w:rPr>
              <w:t>Birim</w:t>
            </w:r>
          </w:p>
        </w:tc>
        <w:tc>
          <w:tcPr>
            <w:tcW w:w="7591" w:type="dxa"/>
            <w:gridSpan w:val="9"/>
            <w:shd w:val="clear" w:color="auto" w:fill="92CDDC" w:themeFill="accent5" w:themeFillTint="99"/>
            <w:vAlign w:val="center"/>
          </w:tcPr>
          <w:p w:rsidR="00D27D02" w:rsidRPr="006A747E" w:rsidRDefault="00D27D02" w:rsidP="003C6677">
            <w:pPr>
              <w:pStyle w:val="TableParagraph"/>
              <w:spacing w:before="121"/>
              <w:ind w:left="107"/>
              <w:rPr>
                <w:rFonts w:ascii="Times New Roman" w:hAnsi="Times New Roman" w:cs="Times New Roman"/>
                <w:sz w:val="20"/>
              </w:rPr>
            </w:pPr>
            <w:r>
              <w:rPr>
                <w:rFonts w:ascii="Times New Roman" w:hAnsi="Times New Roman" w:cs="Times New Roman"/>
                <w:sz w:val="20"/>
              </w:rPr>
              <w:t xml:space="preserve">Okul idaresi </w:t>
            </w:r>
          </w:p>
        </w:tc>
      </w:tr>
      <w:tr w:rsidR="00D27D02" w:rsidRPr="00A44AAA" w:rsidTr="009152DA">
        <w:trPr>
          <w:trHeight w:val="737"/>
          <w:jc w:val="center"/>
        </w:trPr>
        <w:tc>
          <w:tcPr>
            <w:tcW w:w="2592" w:type="dxa"/>
            <w:shd w:val="clear" w:color="auto" w:fill="92CDDC" w:themeFill="accent5" w:themeFillTint="99"/>
            <w:vAlign w:val="center"/>
          </w:tcPr>
          <w:p w:rsidR="00D27D02" w:rsidRPr="006A747E" w:rsidRDefault="00D27D02" w:rsidP="00346637">
            <w:pPr>
              <w:pStyle w:val="TableParagraph"/>
              <w:spacing w:before="1"/>
              <w:ind w:left="107"/>
              <w:rPr>
                <w:rFonts w:ascii="Times New Roman" w:hAnsi="Times New Roman" w:cs="Times New Roman"/>
                <w:b/>
                <w:szCs w:val="24"/>
              </w:rPr>
            </w:pPr>
            <w:r w:rsidRPr="006A747E">
              <w:rPr>
                <w:rFonts w:ascii="Times New Roman" w:hAnsi="Times New Roman" w:cs="Times New Roman"/>
                <w:b/>
                <w:szCs w:val="24"/>
              </w:rPr>
              <w:t>İş</w:t>
            </w:r>
            <w:r w:rsidRPr="006A747E">
              <w:rPr>
                <w:rFonts w:ascii="Times New Roman" w:hAnsi="Times New Roman" w:cs="Times New Roman"/>
                <w:b/>
                <w:spacing w:val="10"/>
                <w:szCs w:val="24"/>
              </w:rPr>
              <w:t xml:space="preserve"> </w:t>
            </w:r>
            <w:r w:rsidRPr="006A747E">
              <w:rPr>
                <w:rFonts w:ascii="Times New Roman" w:hAnsi="Times New Roman" w:cs="Times New Roman"/>
                <w:b/>
                <w:szCs w:val="24"/>
              </w:rPr>
              <w:t>birliği</w:t>
            </w:r>
            <w:r w:rsidRPr="006A747E">
              <w:rPr>
                <w:rFonts w:ascii="Times New Roman" w:hAnsi="Times New Roman" w:cs="Times New Roman"/>
                <w:b/>
                <w:spacing w:val="10"/>
                <w:szCs w:val="24"/>
              </w:rPr>
              <w:t xml:space="preserve"> </w:t>
            </w:r>
            <w:r w:rsidRPr="006A747E">
              <w:rPr>
                <w:rFonts w:ascii="Times New Roman" w:hAnsi="Times New Roman" w:cs="Times New Roman"/>
                <w:b/>
                <w:szCs w:val="24"/>
              </w:rPr>
              <w:t>Yapılacak</w:t>
            </w:r>
            <w:r w:rsidRPr="006A747E">
              <w:rPr>
                <w:rFonts w:ascii="Times New Roman" w:hAnsi="Times New Roman" w:cs="Times New Roman"/>
                <w:b/>
                <w:spacing w:val="11"/>
                <w:szCs w:val="24"/>
              </w:rPr>
              <w:t xml:space="preserve"> </w:t>
            </w:r>
            <w:r w:rsidRPr="006A747E">
              <w:rPr>
                <w:rFonts w:ascii="Times New Roman" w:hAnsi="Times New Roman" w:cs="Times New Roman"/>
                <w:b/>
                <w:spacing w:val="-2"/>
                <w:szCs w:val="24"/>
              </w:rPr>
              <w:t>Birimler</w:t>
            </w:r>
          </w:p>
        </w:tc>
        <w:tc>
          <w:tcPr>
            <w:tcW w:w="7591" w:type="dxa"/>
            <w:gridSpan w:val="9"/>
            <w:shd w:val="clear" w:color="auto" w:fill="DAEEF3" w:themeFill="accent5" w:themeFillTint="33"/>
            <w:vAlign w:val="center"/>
          </w:tcPr>
          <w:p w:rsidR="00D27D02" w:rsidRPr="006A747E" w:rsidRDefault="00D27D02" w:rsidP="00346637">
            <w:pPr>
              <w:pStyle w:val="TableParagraph"/>
              <w:spacing w:before="6" w:line="369" w:lineRule="auto"/>
              <w:ind w:left="107"/>
              <w:rPr>
                <w:rFonts w:ascii="Times New Roman" w:hAnsi="Times New Roman" w:cs="Times New Roman"/>
                <w:sz w:val="20"/>
              </w:rPr>
            </w:pPr>
            <w:r>
              <w:rPr>
                <w:rFonts w:ascii="Times New Roman" w:hAnsi="Times New Roman" w:cs="Times New Roman"/>
                <w:sz w:val="20"/>
              </w:rPr>
              <w:t>Okul Rehberlik Servisi</w:t>
            </w:r>
          </w:p>
        </w:tc>
      </w:tr>
      <w:tr w:rsidR="00D27D02" w:rsidRPr="00A44AAA" w:rsidTr="009152DA">
        <w:trPr>
          <w:trHeight w:val="737"/>
          <w:jc w:val="center"/>
        </w:trPr>
        <w:tc>
          <w:tcPr>
            <w:tcW w:w="2592" w:type="dxa"/>
            <w:shd w:val="clear" w:color="auto" w:fill="92CDDC" w:themeFill="accent5" w:themeFillTint="99"/>
            <w:vAlign w:val="center"/>
          </w:tcPr>
          <w:p w:rsidR="00D27D02" w:rsidRPr="006A747E" w:rsidRDefault="00D27D02" w:rsidP="00346637">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szCs w:val="24"/>
              </w:rPr>
              <w:t>Riskler</w:t>
            </w:r>
          </w:p>
        </w:tc>
        <w:tc>
          <w:tcPr>
            <w:tcW w:w="7591" w:type="dxa"/>
            <w:gridSpan w:val="9"/>
            <w:shd w:val="clear" w:color="auto" w:fill="92CDDC" w:themeFill="accent5" w:themeFillTint="99"/>
            <w:vAlign w:val="center"/>
          </w:tcPr>
          <w:p w:rsidR="00D27D02" w:rsidRDefault="00D27D02" w:rsidP="000C1C7A">
            <w:pPr>
              <w:pStyle w:val="TableParagraph"/>
              <w:numPr>
                <w:ilvl w:val="0"/>
                <w:numId w:val="25"/>
              </w:numPr>
              <w:spacing w:before="2"/>
              <w:rPr>
                <w:rFonts w:ascii="Times New Roman" w:hAnsi="Times New Roman" w:cs="Times New Roman"/>
                <w:sz w:val="20"/>
              </w:rPr>
            </w:pPr>
            <w:r>
              <w:rPr>
                <w:rFonts w:ascii="Times New Roman" w:hAnsi="Times New Roman" w:cs="Times New Roman"/>
                <w:sz w:val="20"/>
              </w:rPr>
              <w:t>Öğrenci hazır bulunuşluğunun yetersiz olması,</w:t>
            </w:r>
          </w:p>
          <w:p w:rsidR="00D27D02" w:rsidRPr="006A747E" w:rsidRDefault="00D27D02" w:rsidP="000C1C7A">
            <w:pPr>
              <w:pStyle w:val="TableParagraph"/>
              <w:numPr>
                <w:ilvl w:val="0"/>
                <w:numId w:val="25"/>
              </w:numPr>
              <w:spacing w:before="2"/>
              <w:rPr>
                <w:rFonts w:ascii="Times New Roman" w:hAnsi="Times New Roman" w:cs="Times New Roman"/>
                <w:sz w:val="20"/>
              </w:rPr>
            </w:pPr>
            <w:r>
              <w:rPr>
                <w:rFonts w:ascii="Times New Roman" w:hAnsi="Times New Roman" w:cs="Times New Roman"/>
                <w:sz w:val="20"/>
              </w:rPr>
              <w:t>Öğrencilerin matematik başta olmak üzere akademik derslere olan önyargılı tutumu.</w:t>
            </w:r>
          </w:p>
        </w:tc>
      </w:tr>
      <w:tr w:rsidR="00D27D02" w:rsidRPr="00A44AAA" w:rsidTr="009152DA">
        <w:trPr>
          <w:trHeight w:val="737"/>
          <w:jc w:val="center"/>
        </w:trPr>
        <w:tc>
          <w:tcPr>
            <w:tcW w:w="2592" w:type="dxa"/>
            <w:shd w:val="clear" w:color="auto" w:fill="92CDDC" w:themeFill="accent5" w:themeFillTint="99"/>
            <w:vAlign w:val="center"/>
          </w:tcPr>
          <w:p w:rsidR="00D27D02" w:rsidRPr="006A747E" w:rsidRDefault="00D27D02" w:rsidP="00346637">
            <w:pPr>
              <w:pStyle w:val="TableParagraph"/>
              <w:ind w:left="107"/>
              <w:rPr>
                <w:rFonts w:ascii="Times New Roman" w:hAnsi="Times New Roman" w:cs="Times New Roman"/>
                <w:b/>
                <w:szCs w:val="24"/>
              </w:rPr>
            </w:pPr>
            <w:r w:rsidRPr="006A747E">
              <w:rPr>
                <w:rFonts w:ascii="Times New Roman" w:hAnsi="Times New Roman" w:cs="Times New Roman"/>
                <w:b/>
                <w:spacing w:val="-2"/>
                <w:w w:val="110"/>
                <w:szCs w:val="24"/>
              </w:rPr>
              <w:t>Stratejiler</w:t>
            </w:r>
          </w:p>
        </w:tc>
        <w:tc>
          <w:tcPr>
            <w:tcW w:w="7591" w:type="dxa"/>
            <w:gridSpan w:val="9"/>
            <w:shd w:val="clear" w:color="auto" w:fill="DAEEF3" w:themeFill="accent5" w:themeFillTint="33"/>
            <w:vAlign w:val="center"/>
          </w:tcPr>
          <w:p w:rsidR="00D27D02" w:rsidRPr="000C1C7A" w:rsidRDefault="00D27D02" w:rsidP="000C1C7A">
            <w:pPr>
              <w:pStyle w:val="TableParagraph"/>
              <w:rPr>
                <w:rFonts w:ascii="Times New Roman" w:hAnsi="Times New Roman" w:cs="Times New Roman"/>
                <w:sz w:val="20"/>
              </w:rPr>
            </w:pPr>
            <w:r w:rsidRPr="000C1C7A">
              <w:rPr>
                <w:rFonts w:ascii="Times New Roman" w:hAnsi="Times New Roman" w:cs="Times New Roman"/>
                <w:sz w:val="20"/>
              </w:rPr>
              <w:t>S1. Öğrencilerin kazanım eksiklikleri tespit edilerek destekleme ve yetiştirme kurslarıyla akademik yeterliklerinin artırılması sağlanacaktır.</w:t>
            </w:r>
            <w:r w:rsidRPr="000C1C7A">
              <w:rPr>
                <w:rFonts w:ascii="Times New Roman" w:hAnsi="Times New Roman" w:cs="Times New Roman"/>
                <w:sz w:val="20"/>
              </w:rPr>
              <w:tab/>
            </w:r>
          </w:p>
          <w:p w:rsidR="00D27D02" w:rsidRPr="000C1C7A" w:rsidRDefault="00D27D02" w:rsidP="000C1C7A">
            <w:pPr>
              <w:pStyle w:val="TableParagraph"/>
              <w:rPr>
                <w:rFonts w:ascii="Times New Roman" w:hAnsi="Times New Roman" w:cs="Times New Roman"/>
                <w:sz w:val="20"/>
              </w:rPr>
            </w:pPr>
            <w:r w:rsidRPr="000C1C7A">
              <w:rPr>
                <w:rFonts w:ascii="Times New Roman" w:hAnsi="Times New Roman" w:cs="Times New Roman"/>
                <w:sz w:val="20"/>
              </w:rPr>
              <w:t>S2. Bakanlığın hazırladığı dijital platformlar aracılığıyla öğrencilerin tamamlayıcı ve destekleyici eğitim almaları sağlanacaktır.</w:t>
            </w:r>
          </w:p>
          <w:p w:rsidR="00D27D02" w:rsidRPr="000C1C7A" w:rsidRDefault="00D27D02" w:rsidP="000C1C7A">
            <w:pPr>
              <w:pStyle w:val="TableParagraph"/>
              <w:rPr>
                <w:rFonts w:ascii="Times New Roman" w:hAnsi="Times New Roman" w:cs="Times New Roman"/>
                <w:sz w:val="20"/>
              </w:rPr>
            </w:pPr>
            <w:r w:rsidRPr="000C1C7A">
              <w:rPr>
                <w:rFonts w:ascii="Times New Roman" w:hAnsi="Times New Roman" w:cs="Times New Roman"/>
                <w:sz w:val="20"/>
              </w:rPr>
              <w:t>S3. Okulda düzenlenen münazara, panel vb. etkinlikler vasıtasıyla öğrencilerin dili kullanma ve kendilerini ifade etme becerileri geliştirilecektir.</w:t>
            </w:r>
          </w:p>
          <w:p w:rsidR="00D27D02" w:rsidRPr="006A747E" w:rsidRDefault="00D27D02" w:rsidP="000C1C7A">
            <w:pPr>
              <w:pStyle w:val="TableParagraph"/>
              <w:rPr>
                <w:rFonts w:ascii="Times New Roman" w:hAnsi="Times New Roman" w:cs="Times New Roman"/>
                <w:sz w:val="20"/>
              </w:rPr>
            </w:pPr>
            <w:r w:rsidRPr="000C1C7A">
              <w:rPr>
                <w:rFonts w:ascii="Times New Roman" w:hAnsi="Times New Roman" w:cs="Times New Roman"/>
                <w:sz w:val="20"/>
              </w:rPr>
              <w:t>S4. Öğrencilerin kitap okumasını teşvik etmek için etkinlikler düzenlenecektir.</w:t>
            </w:r>
          </w:p>
        </w:tc>
      </w:tr>
      <w:tr w:rsidR="00D27D02" w:rsidRPr="00A44AAA" w:rsidTr="009152DA">
        <w:trPr>
          <w:trHeight w:val="737"/>
          <w:jc w:val="center"/>
        </w:trPr>
        <w:tc>
          <w:tcPr>
            <w:tcW w:w="2592" w:type="dxa"/>
            <w:shd w:val="clear" w:color="auto" w:fill="92CDDC" w:themeFill="accent5" w:themeFillTint="99"/>
            <w:vAlign w:val="center"/>
          </w:tcPr>
          <w:p w:rsidR="00D27D02" w:rsidRPr="006A747E" w:rsidRDefault="00D27D02" w:rsidP="00346637">
            <w:pPr>
              <w:pStyle w:val="TableParagraph"/>
              <w:ind w:left="107"/>
              <w:rPr>
                <w:rFonts w:ascii="Times New Roman" w:hAnsi="Times New Roman" w:cs="Times New Roman"/>
                <w:b/>
                <w:szCs w:val="24"/>
              </w:rPr>
            </w:pPr>
            <w:r w:rsidRPr="006A747E">
              <w:rPr>
                <w:rFonts w:ascii="Times New Roman" w:hAnsi="Times New Roman" w:cs="Times New Roman"/>
                <w:b/>
                <w:szCs w:val="24"/>
              </w:rPr>
              <w:t>Maliyet</w:t>
            </w:r>
            <w:r w:rsidRPr="006A747E">
              <w:rPr>
                <w:rFonts w:ascii="Times New Roman" w:hAnsi="Times New Roman" w:cs="Times New Roman"/>
                <w:b/>
                <w:spacing w:val="19"/>
                <w:szCs w:val="24"/>
              </w:rPr>
              <w:t xml:space="preserve"> </w:t>
            </w:r>
            <w:r w:rsidRPr="006A747E">
              <w:rPr>
                <w:rFonts w:ascii="Times New Roman" w:hAnsi="Times New Roman" w:cs="Times New Roman"/>
                <w:b/>
                <w:spacing w:val="-2"/>
                <w:szCs w:val="24"/>
              </w:rPr>
              <w:t>Tahmini</w:t>
            </w:r>
          </w:p>
        </w:tc>
        <w:tc>
          <w:tcPr>
            <w:tcW w:w="7591" w:type="dxa"/>
            <w:gridSpan w:val="9"/>
            <w:shd w:val="clear" w:color="auto" w:fill="DAEEF3" w:themeFill="accent5" w:themeFillTint="33"/>
            <w:vAlign w:val="center"/>
          </w:tcPr>
          <w:p w:rsidR="00D27D02" w:rsidRPr="006A747E" w:rsidRDefault="00D27D02" w:rsidP="006729CA">
            <w:pPr>
              <w:pStyle w:val="TableParagraph"/>
              <w:spacing w:before="1"/>
              <w:rPr>
                <w:rFonts w:ascii="Times New Roman" w:hAnsi="Times New Roman" w:cs="Times New Roman"/>
                <w:sz w:val="20"/>
              </w:rPr>
            </w:pPr>
            <w:r>
              <w:rPr>
                <w:rFonts w:ascii="Times New Roman" w:hAnsi="Times New Roman" w:cs="Times New Roman"/>
                <w:sz w:val="20"/>
              </w:rPr>
              <w:t>200.000 TL</w:t>
            </w:r>
          </w:p>
        </w:tc>
      </w:tr>
      <w:tr w:rsidR="00D27D02" w:rsidRPr="00A44AAA" w:rsidTr="009152DA">
        <w:trPr>
          <w:trHeight w:val="737"/>
          <w:jc w:val="center"/>
        </w:trPr>
        <w:tc>
          <w:tcPr>
            <w:tcW w:w="2592" w:type="dxa"/>
            <w:shd w:val="clear" w:color="auto" w:fill="92CDDC" w:themeFill="accent5" w:themeFillTint="99"/>
            <w:vAlign w:val="center"/>
          </w:tcPr>
          <w:p w:rsidR="00D27D02" w:rsidRPr="006A747E" w:rsidRDefault="00D27D02" w:rsidP="00346637">
            <w:pPr>
              <w:pStyle w:val="TableParagraph"/>
              <w:ind w:left="107"/>
              <w:rPr>
                <w:rFonts w:ascii="Times New Roman" w:hAnsi="Times New Roman" w:cs="Times New Roman"/>
                <w:b/>
                <w:szCs w:val="24"/>
              </w:rPr>
            </w:pPr>
            <w:r w:rsidRPr="006A747E">
              <w:rPr>
                <w:rFonts w:ascii="Times New Roman" w:hAnsi="Times New Roman" w:cs="Times New Roman"/>
                <w:b/>
                <w:spacing w:val="-2"/>
                <w:w w:val="105"/>
                <w:szCs w:val="24"/>
              </w:rPr>
              <w:t>Tespitler</w:t>
            </w:r>
          </w:p>
        </w:tc>
        <w:tc>
          <w:tcPr>
            <w:tcW w:w="7591" w:type="dxa"/>
            <w:gridSpan w:val="9"/>
            <w:shd w:val="clear" w:color="auto" w:fill="92CDDC" w:themeFill="accent5" w:themeFillTint="99"/>
            <w:vAlign w:val="center"/>
          </w:tcPr>
          <w:p w:rsidR="00D27D02" w:rsidRDefault="00D27D02" w:rsidP="000C1C7A">
            <w:pPr>
              <w:pStyle w:val="TableParagraph"/>
              <w:numPr>
                <w:ilvl w:val="0"/>
                <w:numId w:val="25"/>
              </w:numPr>
              <w:rPr>
                <w:rFonts w:ascii="Times New Roman" w:hAnsi="Times New Roman" w:cs="Times New Roman"/>
                <w:sz w:val="20"/>
              </w:rPr>
            </w:pPr>
            <w:r>
              <w:rPr>
                <w:rFonts w:ascii="Times New Roman" w:hAnsi="Times New Roman" w:cs="Times New Roman"/>
                <w:sz w:val="20"/>
              </w:rPr>
              <w:t>Destekleme ve Yetiştirme Kurslarına olan öğrenci katılım sayısı artırılacak.</w:t>
            </w:r>
          </w:p>
          <w:p w:rsidR="00D27D02" w:rsidRPr="000C1C7A" w:rsidRDefault="00D27D02" w:rsidP="000C1C7A">
            <w:pPr>
              <w:pStyle w:val="TableParagraph"/>
              <w:numPr>
                <w:ilvl w:val="0"/>
                <w:numId w:val="25"/>
              </w:numPr>
              <w:rPr>
                <w:rFonts w:ascii="Times New Roman" w:hAnsi="Times New Roman" w:cs="Times New Roman"/>
                <w:sz w:val="20"/>
              </w:rPr>
            </w:pPr>
            <w:r>
              <w:rPr>
                <w:rFonts w:ascii="Times New Roman" w:hAnsi="Times New Roman" w:cs="Times New Roman"/>
                <w:sz w:val="20"/>
              </w:rPr>
              <w:t>Kitap okuma alışkanlığı elde edilmesi için Türk Dili ve Edebiyatı öğretmenleri ile gereken çalışmalar yapılacak.</w:t>
            </w:r>
          </w:p>
        </w:tc>
      </w:tr>
      <w:tr w:rsidR="00D27D02" w:rsidRPr="00A44AAA" w:rsidTr="009152DA">
        <w:trPr>
          <w:trHeight w:val="737"/>
          <w:jc w:val="center"/>
        </w:trPr>
        <w:tc>
          <w:tcPr>
            <w:tcW w:w="2592" w:type="dxa"/>
            <w:shd w:val="clear" w:color="auto" w:fill="92CDDC" w:themeFill="accent5" w:themeFillTint="99"/>
            <w:vAlign w:val="center"/>
          </w:tcPr>
          <w:p w:rsidR="00D27D02" w:rsidRPr="006A747E" w:rsidRDefault="00D27D02" w:rsidP="00346637">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w w:val="110"/>
                <w:szCs w:val="24"/>
              </w:rPr>
              <w:t>İhtiyaçlar</w:t>
            </w:r>
          </w:p>
        </w:tc>
        <w:tc>
          <w:tcPr>
            <w:tcW w:w="7591" w:type="dxa"/>
            <w:gridSpan w:val="9"/>
            <w:shd w:val="clear" w:color="auto" w:fill="DAEEF3" w:themeFill="accent5" w:themeFillTint="33"/>
            <w:vAlign w:val="center"/>
          </w:tcPr>
          <w:p w:rsidR="00D27D02" w:rsidRDefault="00D27D02" w:rsidP="000C1C7A">
            <w:pPr>
              <w:pStyle w:val="TableParagraph"/>
              <w:numPr>
                <w:ilvl w:val="0"/>
                <w:numId w:val="25"/>
              </w:numPr>
              <w:spacing w:before="122"/>
              <w:rPr>
                <w:rFonts w:ascii="Times New Roman" w:hAnsi="Times New Roman" w:cs="Times New Roman"/>
                <w:sz w:val="20"/>
              </w:rPr>
            </w:pPr>
            <w:r>
              <w:rPr>
                <w:rFonts w:ascii="Times New Roman" w:hAnsi="Times New Roman" w:cs="Times New Roman"/>
                <w:sz w:val="20"/>
              </w:rPr>
              <w:t>Kütüphanede eksik olan kitapların tespit edilmesi</w:t>
            </w:r>
          </w:p>
          <w:p w:rsidR="00D27D02" w:rsidRPr="006A747E" w:rsidRDefault="00D27D02" w:rsidP="000C1C7A">
            <w:pPr>
              <w:pStyle w:val="TableParagraph"/>
              <w:numPr>
                <w:ilvl w:val="0"/>
                <w:numId w:val="25"/>
              </w:numPr>
              <w:spacing w:before="122"/>
              <w:rPr>
                <w:rFonts w:ascii="Times New Roman" w:hAnsi="Times New Roman" w:cs="Times New Roman"/>
                <w:sz w:val="20"/>
              </w:rPr>
            </w:pPr>
            <w:r>
              <w:rPr>
                <w:rFonts w:ascii="Times New Roman" w:hAnsi="Times New Roman" w:cs="Times New Roman"/>
                <w:sz w:val="20"/>
              </w:rPr>
              <w:t>Öğrencilere dijital platformların kullanımı ile ilgili rehberlik yapılması</w:t>
            </w:r>
          </w:p>
        </w:tc>
      </w:tr>
    </w:tbl>
    <w:p w:rsidR="006A747E" w:rsidRDefault="006A747E">
      <w: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88374D" w:rsidRPr="0088374D" w:rsidTr="00DA4748">
        <w:trPr>
          <w:trHeight w:val="558"/>
          <w:jc w:val="center"/>
        </w:trPr>
        <w:tc>
          <w:tcPr>
            <w:tcW w:w="2592" w:type="dxa"/>
            <w:shd w:val="clear" w:color="auto" w:fill="92CDDC" w:themeFill="accent5" w:themeFillTint="99"/>
            <w:vAlign w:val="center"/>
          </w:tcPr>
          <w:p w:rsidR="0088374D" w:rsidRPr="0088374D" w:rsidRDefault="0088374D" w:rsidP="00346637">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rsidR="0088374D" w:rsidRPr="0088374D" w:rsidRDefault="0088374D" w:rsidP="00346637">
            <w:pPr>
              <w:pStyle w:val="TableParagraph"/>
              <w:ind w:left="108" w:right="232"/>
              <w:jc w:val="center"/>
              <w:rPr>
                <w:rFonts w:ascii="Times New Roman" w:hAnsi="Times New Roman" w:cs="Times New Roman"/>
                <w:b/>
                <w:spacing w:val="-2"/>
                <w:w w:val="105"/>
                <w:sz w:val="24"/>
                <w:szCs w:val="24"/>
              </w:rPr>
            </w:pPr>
            <w:r w:rsidRPr="0088374D">
              <w:rPr>
                <w:rFonts w:ascii="Times New Roman" w:hAnsi="Times New Roman" w:cs="Times New Roman"/>
                <w:b/>
                <w:spacing w:val="-2"/>
                <w:w w:val="105"/>
                <w:sz w:val="24"/>
                <w:szCs w:val="24"/>
              </w:rPr>
              <w:t>EĞİTİM-ÖĞRETİMDE KALİTE</w:t>
            </w:r>
          </w:p>
        </w:tc>
      </w:tr>
      <w:tr w:rsidR="0088374D" w:rsidRPr="0088374D" w:rsidTr="00DA4748">
        <w:trPr>
          <w:trHeight w:val="737"/>
          <w:jc w:val="center"/>
        </w:trPr>
        <w:tc>
          <w:tcPr>
            <w:tcW w:w="2592" w:type="dxa"/>
            <w:shd w:val="clear" w:color="auto" w:fill="92CDDC" w:themeFill="accent5" w:themeFillTint="99"/>
            <w:vAlign w:val="center"/>
          </w:tcPr>
          <w:p w:rsidR="0088374D" w:rsidRPr="0088374D" w:rsidRDefault="0088374D" w:rsidP="00346637">
            <w:pPr>
              <w:pStyle w:val="TableParagraph"/>
              <w:spacing w:before="2"/>
              <w:ind w:left="107"/>
              <w:rPr>
                <w:rFonts w:ascii="Times New Roman" w:hAnsi="Times New Roman" w:cs="Times New Roman"/>
                <w:b/>
                <w:spacing w:val="4"/>
              </w:rPr>
            </w:pPr>
            <w:r w:rsidRPr="0088374D">
              <w:rPr>
                <w:rFonts w:ascii="Times New Roman" w:hAnsi="Times New Roman" w:cs="Times New Roman"/>
                <w:b/>
              </w:rPr>
              <w:t>Amaç</w:t>
            </w:r>
            <w:r w:rsidRPr="0088374D">
              <w:rPr>
                <w:rFonts w:ascii="Times New Roman" w:hAnsi="Times New Roman" w:cs="Times New Roman"/>
                <w:b/>
                <w:spacing w:val="-4"/>
              </w:rPr>
              <w:t xml:space="preserve"> </w:t>
            </w:r>
            <w:r w:rsidR="00986B32">
              <w:rPr>
                <w:rFonts w:ascii="Times New Roman" w:hAnsi="Times New Roman" w:cs="Times New Roman"/>
                <w:b/>
                <w:spacing w:val="-10"/>
                <w:w w:val="110"/>
              </w:rPr>
              <w:t>3</w:t>
            </w:r>
          </w:p>
        </w:tc>
        <w:tc>
          <w:tcPr>
            <w:tcW w:w="7591" w:type="dxa"/>
            <w:gridSpan w:val="9"/>
            <w:shd w:val="clear" w:color="auto" w:fill="92CDDC" w:themeFill="accent5" w:themeFillTint="99"/>
            <w:vAlign w:val="center"/>
          </w:tcPr>
          <w:p w:rsidR="0088374D" w:rsidRPr="003C6677" w:rsidRDefault="003C6677" w:rsidP="00346637">
            <w:pPr>
              <w:pStyle w:val="TableParagraph"/>
              <w:ind w:left="108" w:right="232"/>
              <w:jc w:val="center"/>
              <w:rPr>
                <w:rFonts w:ascii="Times New Roman" w:hAnsi="Times New Roman" w:cs="Times New Roman"/>
                <w:spacing w:val="-2"/>
                <w:w w:val="105"/>
                <w:sz w:val="20"/>
                <w:szCs w:val="20"/>
              </w:rPr>
            </w:pPr>
            <w:r w:rsidRPr="003C6677">
              <w:rPr>
                <w:rFonts w:ascii="Times New Roman" w:hAnsi="Times New Roman" w:cs="Times New Roman"/>
                <w:spacing w:val="-2"/>
                <w:w w:val="105"/>
                <w:sz w:val="20"/>
                <w:szCs w:val="20"/>
              </w:rPr>
              <w:t>A 3. Öğrencileri ilgi, yetenek ve akademik becerileri doğrultusunda üst öğretime hazırlanması, yaratıcı, yenilikçi, girişimci, üretken, kalkınmaya destek veren bireyler olarak yetiştirilmesi sağlanacaktır.</w:t>
            </w:r>
          </w:p>
        </w:tc>
      </w:tr>
      <w:tr w:rsidR="0088374D" w:rsidRPr="0088374D" w:rsidTr="00DA4748">
        <w:trPr>
          <w:trHeight w:val="737"/>
          <w:jc w:val="center"/>
        </w:trPr>
        <w:tc>
          <w:tcPr>
            <w:tcW w:w="2592" w:type="dxa"/>
            <w:shd w:val="clear" w:color="auto" w:fill="92CDDC" w:themeFill="accent5" w:themeFillTint="99"/>
            <w:vAlign w:val="center"/>
          </w:tcPr>
          <w:p w:rsidR="0088374D" w:rsidRPr="0088374D" w:rsidRDefault="0088374D" w:rsidP="00346637">
            <w:pPr>
              <w:pStyle w:val="TableParagraph"/>
              <w:spacing w:before="2"/>
              <w:ind w:left="107"/>
              <w:rPr>
                <w:rFonts w:ascii="Times New Roman" w:hAnsi="Times New Roman" w:cs="Times New Roman"/>
                <w:b/>
                <w:spacing w:val="4"/>
              </w:rPr>
            </w:pPr>
            <w:r w:rsidRPr="0088374D">
              <w:rPr>
                <w:rFonts w:ascii="Times New Roman" w:hAnsi="Times New Roman" w:cs="Times New Roman"/>
                <w:b/>
                <w:w w:val="105"/>
              </w:rPr>
              <w:t>Hedef</w:t>
            </w:r>
            <w:r w:rsidRPr="0088374D">
              <w:rPr>
                <w:rFonts w:ascii="Times New Roman" w:hAnsi="Times New Roman" w:cs="Times New Roman"/>
                <w:b/>
                <w:spacing w:val="-12"/>
                <w:w w:val="105"/>
              </w:rPr>
              <w:t xml:space="preserve"> </w:t>
            </w:r>
            <w:r w:rsidR="00986B32">
              <w:rPr>
                <w:rFonts w:ascii="Times New Roman" w:hAnsi="Times New Roman" w:cs="Times New Roman"/>
                <w:b/>
                <w:spacing w:val="-5"/>
                <w:w w:val="110"/>
              </w:rPr>
              <w:t>3.3</w:t>
            </w:r>
          </w:p>
        </w:tc>
        <w:tc>
          <w:tcPr>
            <w:tcW w:w="7591" w:type="dxa"/>
            <w:gridSpan w:val="9"/>
            <w:shd w:val="clear" w:color="auto" w:fill="92CDDC" w:themeFill="accent5" w:themeFillTint="99"/>
            <w:vAlign w:val="center"/>
          </w:tcPr>
          <w:p w:rsidR="0088374D" w:rsidRPr="003C6677" w:rsidRDefault="003C6677" w:rsidP="00346637">
            <w:pPr>
              <w:pStyle w:val="TableParagraph"/>
              <w:ind w:left="108" w:right="232"/>
              <w:jc w:val="center"/>
              <w:rPr>
                <w:rFonts w:ascii="Times New Roman" w:hAnsi="Times New Roman" w:cs="Times New Roman"/>
                <w:spacing w:val="-2"/>
                <w:w w:val="105"/>
                <w:sz w:val="20"/>
                <w:szCs w:val="20"/>
              </w:rPr>
            </w:pPr>
            <w:r w:rsidRPr="003C6677">
              <w:rPr>
                <w:rFonts w:ascii="Times New Roman" w:hAnsi="Times New Roman" w:cs="Times New Roman"/>
                <w:spacing w:val="-2"/>
                <w:w w:val="105"/>
                <w:sz w:val="20"/>
                <w:szCs w:val="20"/>
              </w:rPr>
              <w:t>H 3.3. Öğrencilerin akademik başarısının arttırılması ve yaşam becerilerinin geliştirilmesi için rehberlik faaliyetleri güçlendirilecektir.</w:t>
            </w:r>
          </w:p>
        </w:tc>
      </w:tr>
      <w:tr w:rsidR="0088374D" w:rsidRPr="0088374D" w:rsidTr="00DA4748">
        <w:trPr>
          <w:trHeight w:val="737"/>
          <w:jc w:val="center"/>
        </w:trPr>
        <w:tc>
          <w:tcPr>
            <w:tcW w:w="2592" w:type="dxa"/>
            <w:shd w:val="clear" w:color="auto" w:fill="92CDDC" w:themeFill="accent5" w:themeFillTint="99"/>
            <w:vAlign w:val="center"/>
          </w:tcPr>
          <w:p w:rsidR="0088374D" w:rsidRPr="0088374D" w:rsidRDefault="0088374D" w:rsidP="00346637">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3"/>
              </w:rPr>
              <w:t xml:space="preserve"> </w:t>
            </w:r>
            <w:r w:rsidRPr="0088374D">
              <w:rPr>
                <w:rFonts w:ascii="Times New Roman" w:hAnsi="Times New Roman" w:cs="Times New Roman"/>
                <w:b/>
                <w:spacing w:val="-2"/>
              </w:rPr>
              <w:t>Göstergeleri</w:t>
            </w:r>
          </w:p>
        </w:tc>
        <w:tc>
          <w:tcPr>
            <w:tcW w:w="991" w:type="dxa"/>
            <w:shd w:val="clear" w:color="auto" w:fill="92CDDC" w:themeFill="accent5" w:themeFillTint="99"/>
            <w:vAlign w:val="center"/>
          </w:tcPr>
          <w:p w:rsidR="0088374D" w:rsidRPr="0088374D" w:rsidRDefault="0088374D" w:rsidP="00346637">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88374D" w:rsidRPr="0088374D" w:rsidRDefault="0088374D" w:rsidP="00346637">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88374D" w:rsidRPr="0088374D" w:rsidRDefault="0088374D" w:rsidP="00346637">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rsidR="0088374D" w:rsidRPr="0088374D" w:rsidRDefault="0088374D" w:rsidP="00346637">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rsidR="0088374D" w:rsidRPr="0088374D" w:rsidRDefault="0088374D" w:rsidP="00346637">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rsidR="0088374D" w:rsidRPr="0088374D" w:rsidRDefault="0088374D" w:rsidP="00346637">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rsidR="0088374D" w:rsidRPr="0088374D" w:rsidRDefault="0088374D" w:rsidP="00346637">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rsidR="0088374D" w:rsidRPr="0088374D" w:rsidRDefault="0088374D" w:rsidP="00346637">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88374D" w:rsidRPr="0088374D" w:rsidRDefault="0088374D" w:rsidP="00346637">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9462A8" w:rsidRPr="0088374D" w:rsidTr="009462A8">
        <w:trPr>
          <w:trHeight w:val="737"/>
          <w:jc w:val="center"/>
        </w:trPr>
        <w:tc>
          <w:tcPr>
            <w:tcW w:w="2592" w:type="dxa"/>
            <w:shd w:val="clear" w:color="auto" w:fill="92CDDC" w:themeFill="accent5" w:themeFillTint="99"/>
            <w:vAlign w:val="center"/>
          </w:tcPr>
          <w:p w:rsidR="009462A8" w:rsidRPr="0088374D" w:rsidRDefault="009462A8" w:rsidP="009462A8">
            <w:pPr>
              <w:pStyle w:val="TableParagraph"/>
              <w:rPr>
                <w:rFonts w:ascii="Times New Roman" w:hAnsi="Times New Roman" w:cs="Times New Roman"/>
                <w:sz w:val="20"/>
                <w:szCs w:val="20"/>
              </w:rPr>
            </w:pPr>
            <w:r w:rsidRPr="003C6677">
              <w:rPr>
                <w:rFonts w:ascii="Times New Roman" w:hAnsi="Times New Roman" w:cs="Times New Roman"/>
                <w:sz w:val="20"/>
                <w:szCs w:val="20"/>
              </w:rPr>
              <w:t>PG 3.3.1. Öğrenci görüşmeleri oranı</w:t>
            </w:r>
          </w:p>
        </w:tc>
        <w:tc>
          <w:tcPr>
            <w:tcW w:w="991" w:type="dxa"/>
            <w:shd w:val="clear" w:color="auto" w:fill="DAEEF3" w:themeFill="accent5" w:themeFillTint="33"/>
            <w:vAlign w:val="center"/>
          </w:tcPr>
          <w:p w:rsidR="009462A8" w:rsidRPr="0088374D" w:rsidRDefault="009462A8" w:rsidP="00346637">
            <w:pPr>
              <w:pStyle w:val="TableParagraph"/>
              <w:rPr>
                <w:rFonts w:ascii="Times New Roman" w:hAnsi="Times New Roman" w:cs="Times New Roman"/>
                <w:sz w:val="20"/>
                <w:szCs w:val="20"/>
              </w:rPr>
            </w:pPr>
            <w:r>
              <w:rPr>
                <w:rFonts w:ascii="Times New Roman" w:hAnsi="Times New Roman" w:cs="Times New Roman"/>
                <w:sz w:val="20"/>
                <w:szCs w:val="20"/>
              </w:rPr>
              <w:t>90</w:t>
            </w:r>
          </w:p>
        </w:tc>
        <w:tc>
          <w:tcPr>
            <w:tcW w:w="1135" w:type="dxa"/>
            <w:shd w:val="clear" w:color="auto" w:fill="DAEEF3" w:themeFill="accent5" w:themeFillTint="33"/>
            <w:vAlign w:val="center"/>
          </w:tcPr>
          <w:p w:rsidR="009462A8" w:rsidRPr="0088374D" w:rsidRDefault="009462A8" w:rsidP="003C6677">
            <w:pPr>
              <w:pStyle w:val="TableParagraph"/>
              <w:jc w:val="center"/>
              <w:rPr>
                <w:rFonts w:ascii="Times New Roman" w:hAnsi="Times New Roman" w:cs="Times New Roman"/>
                <w:sz w:val="20"/>
                <w:szCs w:val="20"/>
              </w:rPr>
            </w:pPr>
            <w:r>
              <w:rPr>
                <w:rFonts w:ascii="Times New Roman" w:hAnsi="Times New Roman" w:cs="Times New Roman"/>
                <w:sz w:val="20"/>
                <w:szCs w:val="20"/>
              </w:rPr>
              <w:t>40</w:t>
            </w:r>
          </w:p>
        </w:tc>
        <w:tc>
          <w:tcPr>
            <w:tcW w:w="797" w:type="dxa"/>
            <w:shd w:val="clear" w:color="auto" w:fill="DAEEF3" w:themeFill="accent5" w:themeFillTint="33"/>
            <w:vAlign w:val="center"/>
          </w:tcPr>
          <w:p w:rsidR="009462A8" w:rsidRPr="0088374D" w:rsidRDefault="009462A8" w:rsidP="00346637">
            <w:pPr>
              <w:pStyle w:val="TableParagraph"/>
              <w:rPr>
                <w:rFonts w:ascii="Times New Roman" w:hAnsi="Times New Roman" w:cs="Times New Roman"/>
                <w:sz w:val="20"/>
                <w:szCs w:val="20"/>
              </w:rPr>
            </w:pPr>
            <w:r>
              <w:rPr>
                <w:rFonts w:ascii="Times New Roman" w:hAnsi="Times New Roman" w:cs="Times New Roman"/>
                <w:sz w:val="20"/>
                <w:szCs w:val="20"/>
              </w:rPr>
              <w:t>50</w:t>
            </w:r>
          </w:p>
        </w:tc>
        <w:tc>
          <w:tcPr>
            <w:tcW w:w="720" w:type="dxa"/>
            <w:shd w:val="clear" w:color="auto" w:fill="DAEEF3" w:themeFill="accent5" w:themeFillTint="33"/>
            <w:vAlign w:val="center"/>
          </w:tcPr>
          <w:p w:rsidR="009462A8" w:rsidRPr="0088374D" w:rsidRDefault="009462A8" w:rsidP="00346637">
            <w:pPr>
              <w:pStyle w:val="TableParagraph"/>
              <w:rPr>
                <w:rFonts w:ascii="Times New Roman" w:hAnsi="Times New Roman" w:cs="Times New Roman"/>
                <w:sz w:val="20"/>
                <w:szCs w:val="20"/>
              </w:rPr>
            </w:pPr>
            <w:r>
              <w:rPr>
                <w:rFonts w:ascii="Times New Roman" w:hAnsi="Times New Roman" w:cs="Times New Roman"/>
                <w:sz w:val="20"/>
                <w:szCs w:val="20"/>
              </w:rPr>
              <w:t>60</w:t>
            </w:r>
          </w:p>
        </w:tc>
        <w:tc>
          <w:tcPr>
            <w:tcW w:w="718" w:type="dxa"/>
            <w:shd w:val="clear" w:color="auto" w:fill="DAEEF3" w:themeFill="accent5" w:themeFillTint="33"/>
            <w:vAlign w:val="center"/>
          </w:tcPr>
          <w:p w:rsidR="009462A8" w:rsidRPr="0088374D" w:rsidRDefault="009462A8" w:rsidP="00346637">
            <w:pPr>
              <w:pStyle w:val="TableParagraph"/>
              <w:rPr>
                <w:rFonts w:ascii="Times New Roman" w:hAnsi="Times New Roman" w:cs="Times New Roman"/>
                <w:sz w:val="20"/>
                <w:szCs w:val="20"/>
              </w:rPr>
            </w:pPr>
            <w:r>
              <w:rPr>
                <w:rFonts w:ascii="Times New Roman" w:hAnsi="Times New Roman" w:cs="Times New Roman"/>
                <w:sz w:val="20"/>
                <w:szCs w:val="20"/>
              </w:rPr>
              <w:t>70</w:t>
            </w:r>
          </w:p>
        </w:tc>
        <w:tc>
          <w:tcPr>
            <w:tcW w:w="720" w:type="dxa"/>
            <w:shd w:val="clear" w:color="auto" w:fill="DAEEF3" w:themeFill="accent5" w:themeFillTint="33"/>
            <w:vAlign w:val="center"/>
          </w:tcPr>
          <w:p w:rsidR="009462A8" w:rsidRPr="0088374D" w:rsidRDefault="009462A8" w:rsidP="00346637">
            <w:pPr>
              <w:pStyle w:val="TableParagraph"/>
              <w:rPr>
                <w:rFonts w:ascii="Times New Roman" w:hAnsi="Times New Roman" w:cs="Times New Roman"/>
                <w:sz w:val="20"/>
                <w:szCs w:val="20"/>
              </w:rPr>
            </w:pPr>
            <w:r>
              <w:rPr>
                <w:rFonts w:ascii="Times New Roman" w:hAnsi="Times New Roman" w:cs="Times New Roman"/>
                <w:sz w:val="20"/>
                <w:szCs w:val="20"/>
              </w:rPr>
              <w:t>80</w:t>
            </w:r>
          </w:p>
        </w:tc>
        <w:tc>
          <w:tcPr>
            <w:tcW w:w="720" w:type="dxa"/>
            <w:shd w:val="clear" w:color="auto" w:fill="DAEEF3" w:themeFill="accent5" w:themeFillTint="33"/>
            <w:vAlign w:val="center"/>
          </w:tcPr>
          <w:p w:rsidR="009462A8" w:rsidRPr="0088374D" w:rsidRDefault="009462A8" w:rsidP="00346637">
            <w:pPr>
              <w:pStyle w:val="TableParagraph"/>
              <w:rPr>
                <w:rFonts w:ascii="Times New Roman" w:hAnsi="Times New Roman" w:cs="Times New Roman"/>
                <w:sz w:val="20"/>
                <w:szCs w:val="20"/>
              </w:rPr>
            </w:pPr>
            <w:r>
              <w:rPr>
                <w:rFonts w:ascii="Times New Roman" w:hAnsi="Times New Roman" w:cs="Times New Roman"/>
                <w:sz w:val="20"/>
                <w:szCs w:val="20"/>
              </w:rPr>
              <w:t>90</w:t>
            </w:r>
          </w:p>
        </w:tc>
        <w:tc>
          <w:tcPr>
            <w:tcW w:w="864" w:type="dxa"/>
            <w:shd w:val="clear" w:color="auto" w:fill="DAEEF3" w:themeFill="accent5" w:themeFillTint="33"/>
          </w:tcPr>
          <w:p w:rsidR="009462A8" w:rsidRDefault="009462A8">
            <w:pPr>
              <w:rPr>
                <w:rFonts w:ascii="Times New Roman" w:hAnsi="Times New Roman" w:cs="Times New Roman"/>
                <w:sz w:val="20"/>
              </w:rPr>
            </w:pPr>
          </w:p>
          <w:p w:rsidR="009462A8" w:rsidRDefault="009462A8">
            <w:r w:rsidRPr="00D965BC">
              <w:rPr>
                <w:rFonts w:ascii="Times New Roman" w:hAnsi="Times New Roman" w:cs="Times New Roman"/>
                <w:sz w:val="20"/>
              </w:rPr>
              <w:t>6 AY</w:t>
            </w:r>
          </w:p>
        </w:tc>
        <w:tc>
          <w:tcPr>
            <w:tcW w:w="926" w:type="dxa"/>
            <w:shd w:val="clear" w:color="auto" w:fill="DAEEF3" w:themeFill="accent5" w:themeFillTint="33"/>
          </w:tcPr>
          <w:p w:rsidR="009462A8" w:rsidRDefault="009462A8">
            <w:pPr>
              <w:rPr>
                <w:rFonts w:ascii="Times New Roman" w:hAnsi="Times New Roman" w:cs="Times New Roman"/>
                <w:sz w:val="20"/>
              </w:rPr>
            </w:pPr>
          </w:p>
          <w:p w:rsidR="009462A8" w:rsidRDefault="009462A8">
            <w:r w:rsidRPr="00D965BC">
              <w:rPr>
                <w:rFonts w:ascii="Times New Roman" w:hAnsi="Times New Roman" w:cs="Times New Roman"/>
                <w:sz w:val="20"/>
              </w:rPr>
              <w:t>6 AY</w:t>
            </w:r>
          </w:p>
        </w:tc>
      </w:tr>
      <w:tr w:rsidR="009462A8" w:rsidRPr="0088374D" w:rsidTr="009462A8">
        <w:trPr>
          <w:trHeight w:val="737"/>
          <w:jc w:val="center"/>
        </w:trPr>
        <w:tc>
          <w:tcPr>
            <w:tcW w:w="2592" w:type="dxa"/>
            <w:shd w:val="clear" w:color="auto" w:fill="92CDDC" w:themeFill="accent5" w:themeFillTint="99"/>
            <w:vAlign w:val="center"/>
          </w:tcPr>
          <w:p w:rsidR="009462A8" w:rsidRPr="0088374D" w:rsidRDefault="009462A8" w:rsidP="009462A8">
            <w:pPr>
              <w:pStyle w:val="TableParagraph"/>
              <w:rPr>
                <w:rFonts w:ascii="Times New Roman" w:hAnsi="Times New Roman" w:cs="Times New Roman"/>
                <w:sz w:val="20"/>
                <w:szCs w:val="20"/>
              </w:rPr>
            </w:pPr>
            <w:r w:rsidRPr="003C6677">
              <w:rPr>
                <w:rFonts w:ascii="Times New Roman" w:hAnsi="Times New Roman" w:cs="Times New Roman"/>
                <w:sz w:val="20"/>
                <w:szCs w:val="20"/>
              </w:rPr>
              <w:t>PG 3.3.2. Veli görüşmeleri oranı</w:t>
            </w:r>
          </w:p>
        </w:tc>
        <w:tc>
          <w:tcPr>
            <w:tcW w:w="991" w:type="dxa"/>
            <w:shd w:val="clear" w:color="auto" w:fill="DAEEF3" w:themeFill="accent5" w:themeFillTint="33"/>
            <w:vAlign w:val="center"/>
          </w:tcPr>
          <w:p w:rsidR="009462A8" w:rsidRPr="0088374D" w:rsidRDefault="009462A8" w:rsidP="00346637">
            <w:pPr>
              <w:pStyle w:val="TableParagraph"/>
              <w:rPr>
                <w:rFonts w:ascii="Times New Roman" w:hAnsi="Times New Roman" w:cs="Times New Roman"/>
                <w:sz w:val="20"/>
                <w:szCs w:val="20"/>
              </w:rPr>
            </w:pPr>
            <w:r>
              <w:rPr>
                <w:rFonts w:ascii="Times New Roman" w:hAnsi="Times New Roman" w:cs="Times New Roman"/>
                <w:sz w:val="20"/>
                <w:szCs w:val="20"/>
              </w:rPr>
              <w:t>80</w:t>
            </w:r>
          </w:p>
        </w:tc>
        <w:tc>
          <w:tcPr>
            <w:tcW w:w="1135" w:type="dxa"/>
            <w:shd w:val="clear" w:color="auto" w:fill="DAEEF3" w:themeFill="accent5" w:themeFillTint="33"/>
            <w:vAlign w:val="center"/>
          </w:tcPr>
          <w:p w:rsidR="009462A8" w:rsidRPr="0088374D" w:rsidRDefault="009462A8" w:rsidP="003C6677">
            <w:pPr>
              <w:pStyle w:val="TableParagraph"/>
              <w:jc w:val="center"/>
              <w:rPr>
                <w:rFonts w:ascii="Times New Roman" w:hAnsi="Times New Roman" w:cs="Times New Roman"/>
                <w:sz w:val="20"/>
                <w:szCs w:val="20"/>
              </w:rPr>
            </w:pPr>
            <w:r>
              <w:rPr>
                <w:rFonts w:ascii="Times New Roman" w:hAnsi="Times New Roman" w:cs="Times New Roman"/>
                <w:sz w:val="20"/>
                <w:szCs w:val="20"/>
              </w:rPr>
              <w:t>30</w:t>
            </w:r>
          </w:p>
        </w:tc>
        <w:tc>
          <w:tcPr>
            <w:tcW w:w="797" w:type="dxa"/>
            <w:shd w:val="clear" w:color="auto" w:fill="DAEEF3" w:themeFill="accent5" w:themeFillTint="33"/>
            <w:vAlign w:val="center"/>
          </w:tcPr>
          <w:p w:rsidR="009462A8" w:rsidRPr="0088374D" w:rsidRDefault="009462A8" w:rsidP="00346637">
            <w:pPr>
              <w:pStyle w:val="TableParagraph"/>
              <w:rPr>
                <w:rFonts w:ascii="Times New Roman" w:hAnsi="Times New Roman" w:cs="Times New Roman"/>
                <w:sz w:val="20"/>
                <w:szCs w:val="20"/>
              </w:rPr>
            </w:pPr>
            <w:r>
              <w:rPr>
                <w:rFonts w:ascii="Times New Roman" w:hAnsi="Times New Roman" w:cs="Times New Roman"/>
                <w:sz w:val="20"/>
                <w:szCs w:val="20"/>
              </w:rPr>
              <w:t>40</w:t>
            </w:r>
          </w:p>
        </w:tc>
        <w:tc>
          <w:tcPr>
            <w:tcW w:w="720" w:type="dxa"/>
            <w:shd w:val="clear" w:color="auto" w:fill="DAEEF3" w:themeFill="accent5" w:themeFillTint="33"/>
            <w:vAlign w:val="center"/>
          </w:tcPr>
          <w:p w:rsidR="009462A8" w:rsidRPr="0088374D" w:rsidRDefault="009462A8" w:rsidP="00346637">
            <w:pPr>
              <w:pStyle w:val="TableParagraph"/>
              <w:rPr>
                <w:rFonts w:ascii="Times New Roman" w:hAnsi="Times New Roman" w:cs="Times New Roman"/>
                <w:sz w:val="20"/>
                <w:szCs w:val="20"/>
              </w:rPr>
            </w:pPr>
            <w:r>
              <w:rPr>
                <w:rFonts w:ascii="Times New Roman" w:hAnsi="Times New Roman" w:cs="Times New Roman"/>
                <w:sz w:val="20"/>
                <w:szCs w:val="20"/>
              </w:rPr>
              <w:t>50</w:t>
            </w:r>
          </w:p>
        </w:tc>
        <w:tc>
          <w:tcPr>
            <w:tcW w:w="718" w:type="dxa"/>
            <w:shd w:val="clear" w:color="auto" w:fill="DAEEF3" w:themeFill="accent5" w:themeFillTint="33"/>
            <w:vAlign w:val="center"/>
          </w:tcPr>
          <w:p w:rsidR="009462A8" w:rsidRPr="0088374D" w:rsidRDefault="009462A8" w:rsidP="00346637">
            <w:pPr>
              <w:pStyle w:val="TableParagraph"/>
              <w:rPr>
                <w:rFonts w:ascii="Times New Roman" w:hAnsi="Times New Roman" w:cs="Times New Roman"/>
                <w:sz w:val="20"/>
                <w:szCs w:val="20"/>
              </w:rPr>
            </w:pPr>
            <w:r>
              <w:rPr>
                <w:rFonts w:ascii="Times New Roman" w:hAnsi="Times New Roman" w:cs="Times New Roman"/>
                <w:sz w:val="20"/>
                <w:szCs w:val="20"/>
              </w:rPr>
              <w:t>60</w:t>
            </w:r>
          </w:p>
        </w:tc>
        <w:tc>
          <w:tcPr>
            <w:tcW w:w="720" w:type="dxa"/>
            <w:shd w:val="clear" w:color="auto" w:fill="DAEEF3" w:themeFill="accent5" w:themeFillTint="33"/>
            <w:vAlign w:val="center"/>
          </w:tcPr>
          <w:p w:rsidR="009462A8" w:rsidRPr="0088374D" w:rsidRDefault="009462A8" w:rsidP="00346637">
            <w:pPr>
              <w:pStyle w:val="TableParagraph"/>
              <w:rPr>
                <w:rFonts w:ascii="Times New Roman" w:hAnsi="Times New Roman" w:cs="Times New Roman"/>
                <w:sz w:val="20"/>
                <w:szCs w:val="20"/>
              </w:rPr>
            </w:pPr>
            <w:r>
              <w:rPr>
                <w:rFonts w:ascii="Times New Roman" w:hAnsi="Times New Roman" w:cs="Times New Roman"/>
                <w:sz w:val="20"/>
                <w:szCs w:val="20"/>
              </w:rPr>
              <w:t>70</w:t>
            </w:r>
          </w:p>
        </w:tc>
        <w:tc>
          <w:tcPr>
            <w:tcW w:w="720" w:type="dxa"/>
            <w:shd w:val="clear" w:color="auto" w:fill="DAEEF3" w:themeFill="accent5" w:themeFillTint="33"/>
            <w:vAlign w:val="center"/>
          </w:tcPr>
          <w:p w:rsidR="009462A8" w:rsidRPr="0088374D" w:rsidRDefault="009462A8" w:rsidP="00346637">
            <w:pPr>
              <w:pStyle w:val="TableParagraph"/>
              <w:rPr>
                <w:rFonts w:ascii="Times New Roman" w:hAnsi="Times New Roman" w:cs="Times New Roman"/>
                <w:sz w:val="20"/>
                <w:szCs w:val="20"/>
              </w:rPr>
            </w:pPr>
            <w:r>
              <w:rPr>
                <w:rFonts w:ascii="Times New Roman" w:hAnsi="Times New Roman" w:cs="Times New Roman"/>
                <w:sz w:val="20"/>
                <w:szCs w:val="20"/>
              </w:rPr>
              <w:t>80</w:t>
            </w:r>
          </w:p>
        </w:tc>
        <w:tc>
          <w:tcPr>
            <w:tcW w:w="864" w:type="dxa"/>
            <w:shd w:val="clear" w:color="auto" w:fill="DAEEF3" w:themeFill="accent5" w:themeFillTint="33"/>
          </w:tcPr>
          <w:p w:rsidR="009462A8" w:rsidRDefault="009462A8">
            <w:pPr>
              <w:rPr>
                <w:rFonts w:ascii="Times New Roman" w:hAnsi="Times New Roman" w:cs="Times New Roman"/>
                <w:sz w:val="20"/>
              </w:rPr>
            </w:pPr>
          </w:p>
          <w:p w:rsidR="009462A8" w:rsidRDefault="009462A8">
            <w:r w:rsidRPr="00D965BC">
              <w:rPr>
                <w:rFonts w:ascii="Times New Roman" w:hAnsi="Times New Roman" w:cs="Times New Roman"/>
                <w:sz w:val="20"/>
              </w:rPr>
              <w:t>6 AY</w:t>
            </w:r>
          </w:p>
        </w:tc>
        <w:tc>
          <w:tcPr>
            <w:tcW w:w="926" w:type="dxa"/>
            <w:shd w:val="clear" w:color="auto" w:fill="DAEEF3" w:themeFill="accent5" w:themeFillTint="33"/>
          </w:tcPr>
          <w:p w:rsidR="009462A8" w:rsidRDefault="009462A8">
            <w:pPr>
              <w:rPr>
                <w:rFonts w:ascii="Times New Roman" w:hAnsi="Times New Roman" w:cs="Times New Roman"/>
                <w:sz w:val="20"/>
              </w:rPr>
            </w:pPr>
          </w:p>
          <w:p w:rsidR="009462A8" w:rsidRDefault="009462A8">
            <w:r w:rsidRPr="00D965BC">
              <w:rPr>
                <w:rFonts w:ascii="Times New Roman" w:hAnsi="Times New Roman" w:cs="Times New Roman"/>
                <w:sz w:val="20"/>
              </w:rPr>
              <w:t>6 AY</w:t>
            </w:r>
          </w:p>
        </w:tc>
      </w:tr>
      <w:tr w:rsidR="009462A8" w:rsidRPr="0088374D" w:rsidTr="009462A8">
        <w:trPr>
          <w:trHeight w:val="737"/>
          <w:jc w:val="center"/>
        </w:trPr>
        <w:tc>
          <w:tcPr>
            <w:tcW w:w="2592" w:type="dxa"/>
            <w:shd w:val="clear" w:color="auto" w:fill="92CDDC" w:themeFill="accent5" w:themeFillTint="99"/>
            <w:vAlign w:val="center"/>
          </w:tcPr>
          <w:p w:rsidR="009462A8" w:rsidRPr="0088374D" w:rsidRDefault="009462A8" w:rsidP="009462A8">
            <w:pPr>
              <w:pStyle w:val="TableParagraph"/>
              <w:rPr>
                <w:rFonts w:ascii="Times New Roman" w:hAnsi="Times New Roman" w:cs="Times New Roman"/>
                <w:sz w:val="20"/>
                <w:szCs w:val="20"/>
              </w:rPr>
            </w:pPr>
            <w:r w:rsidRPr="003C6677">
              <w:rPr>
                <w:rFonts w:ascii="Times New Roman" w:hAnsi="Times New Roman" w:cs="Times New Roman"/>
                <w:sz w:val="20"/>
                <w:szCs w:val="20"/>
              </w:rPr>
              <w:t>PG 3.3.3. Öğretmen görüşmeleri sayısı</w:t>
            </w:r>
          </w:p>
        </w:tc>
        <w:tc>
          <w:tcPr>
            <w:tcW w:w="991" w:type="dxa"/>
            <w:shd w:val="clear" w:color="auto" w:fill="DAEEF3" w:themeFill="accent5" w:themeFillTint="33"/>
            <w:vAlign w:val="center"/>
          </w:tcPr>
          <w:p w:rsidR="009462A8" w:rsidRPr="0088374D" w:rsidRDefault="009462A8" w:rsidP="00346637">
            <w:pPr>
              <w:pStyle w:val="TableParagraph"/>
              <w:rPr>
                <w:rFonts w:ascii="Times New Roman" w:hAnsi="Times New Roman" w:cs="Times New Roman"/>
                <w:sz w:val="20"/>
                <w:szCs w:val="20"/>
              </w:rPr>
            </w:pPr>
            <w:r>
              <w:rPr>
                <w:rFonts w:ascii="Times New Roman" w:hAnsi="Times New Roman" w:cs="Times New Roman"/>
                <w:sz w:val="20"/>
                <w:szCs w:val="20"/>
              </w:rPr>
              <w:t>90</w:t>
            </w:r>
          </w:p>
        </w:tc>
        <w:tc>
          <w:tcPr>
            <w:tcW w:w="1135" w:type="dxa"/>
            <w:shd w:val="clear" w:color="auto" w:fill="DAEEF3" w:themeFill="accent5" w:themeFillTint="33"/>
            <w:vAlign w:val="center"/>
          </w:tcPr>
          <w:p w:rsidR="009462A8" w:rsidRPr="0088374D" w:rsidRDefault="009462A8" w:rsidP="009462A8">
            <w:pPr>
              <w:pStyle w:val="TableParagraph"/>
              <w:jc w:val="center"/>
              <w:rPr>
                <w:rFonts w:ascii="Times New Roman" w:hAnsi="Times New Roman" w:cs="Times New Roman"/>
                <w:sz w:val="20"/>
                <w:szCs w:val="20"/>
              </w:rPr>
            </w:pPr>
            <w:r>
              <w:rPr>
                <w:rFonts w:ascii="Times New Roman" w:hAnsi="Times New Roman" w:cs="Times New Roman"/>
                <w:sz w:val="20"/>
                <w:szCs w:val="20"/>
              </w:rPr>
              <w:t>40</w:t>
            </w:r>
          </w:p>
        </w:tc>
        <w:tc>
          <w:tcPr>
            <w:tcW w:w="797" w:type="dxa"/>
            <w:shd w:val="clear" w:color="auto" w:fill="DAEEF3" w:themeFill="accent5" w:themeFillTint="33"/>
            <w:vAlign w:val="center"/>
          </w:tcPr>
          <w:p w:rsidR="009462A8" w:rsidRPr="0088374D" w:rsidRDefault="009462A8" w:rsidP="009462A8">
            <w:pPr>
              <w:pStyle w:val="TableParagraph"/>
              <w:rPr>
                <w:rFonts w:ascii="Times New Roman" w:hAnsi="Times New Roman" w:cs="Times New Roman"/>
                <w:sz w:val="20"/>
                <w:szCs w:val="20"/>
              </w:rPr>
            </w:pPr>
            <w:r>
              <w:rPr>
                <w:rFonts w:ascii="Times New Roman" w:hAnsi="Times New Roman" w:cs="Times New Roman"/>
                <w:sz w:val="20"/>
                <w:szCs w:val="20"/>
              </w:rPr>
              <w:t>50</w:t>
            </w:r>
          </w:p>
        </w:tc>
        <w:tc>
          <w:tcPr>
            <w:tcW w:w="720" w:type="dxa"/>
            <w:shd w:val="clear" w:color="auto" w:fill="DAEEF3" w:themeFill="accent5" w:themeFillTint="33"/>
            <w:vAlign w:val="center"/>
          </w:tcPr>
          <w:p w:rsidR="009462A8" w:rsidRPr="0088374D" w:rsidRDefault="009462A8" w:rsidP="009462A8">
            <w:pPr>
              <w:pStyle w:val="TableParagraph"/>
              <w:rPr>
                <w:rFonts w:ascii="Times New Roman" w:hAnsi="Times New Roman" w:cs="Times New Roman"/>
                <w:sz w:val="20"/>
                <w:szCs w:val="20"/>
              </w:rPr>
            </w:pPr>
            <w:r>
              <w:rPr>
                <w:rFonts w:ascii="Times New Roman" w:hAnsi="Times New Roman" w:cs="Times New Roman"/>
                <w:sz w:val="20"/>
                <w:szCs w:val="20"/>
              </w:rPr>
              <w:t>60</w:t>
            </w:r>
          </w:p>
        </w:tc>
        <w:tc>
          <w:tcPr>
            <w:tcW w:w="718" w:type="dxa"/>
            <w:shd w:val="clear" w:color="auto" w:fill="DAEEF3" w:themeFill="accent5" w:themeFillTint="33"/>
            <w:vAlign w:val="center"/>
          </w:tcPr>
          <w:p w:rsidR="009462A8" w:rsidRPr="0088374D" w:rsidRDefault="009462A8" w:rsidP="009462A8">
            <w:pPr>
              <w:pStyle w:val="TableParagraph"/>
              <w:rPr>
                <w:rFonts w:ascii="Times New Roman" w:hAnsi="Times New Roman" w:cs="Times New Roman"/>
                <w:sz w:val="20"/>
                <w:szCs w:val="20"/>
              </w:rPr>
            </w:pPr>
            <w:r>
              <w:rPr>
                <w:rFonts w:ascii="Times New Roman" w:hAnsi="Times New Roman" w:cs="Times New Roman"/>
                <w:sz w:val="20"/>
                <w:szCs w:val="20"/>
              </w:rPr>
              <w:t>70</w:t>
            </w:r>
          </w:p>
        </w:tc>
        <w:tc>
          <w:tcPr>
            <w:tcW w:w="720" w:type="dxa"/>
            <w:shd w:val="clear" w:color="auto" w:fill="DAEEF3" w:themeFill="accent5" w:themeFillTint="33"/>
            <w:vAlign w:val="center"/>
          </w:tcPr>
          <w:p w:rsidR="009462A8" w:rsidRPr="0088374D" w:rsidRDefault="009462A8" w:rsidP="009462A8">
            <w:pPr>
              <w:pStyle w:val="TableParagraph"/>
              <w:rPr>
                <w:rFonts w:ascii="Times New Roman" w:hAnsi="Times New Roman" w:cs="Times New Roman"/>
                <w:sz w:val="20"/>
                <w:szCs w:val="20"/>
              </w:rPr>
            </w:pPr>
            <w:r>
              <w:rPr>
                <w:rFonts w:ascii="Times New Roman" w:hAnsi="Times New Roman" w:cs="Times New Roman"/>
                <w:sz w:val="20"/>
                <w:szCs w:val="20"/>
              </w:rPr>
              <w:t>80</w:t>
            </w:r>
          </w:p>
        </w:tc>
        <w:tc>
          <w:tcPr>
            <w:tcW w:w="720" w:type="dxa"/>
            <w:shd w:val="clear" w:color="auto" w:fill="DAEEF3" w:themeFill="accent5" w:themeFillTint="33"/>
            <w:vAlign w:val="center"/>
          </w:tcPr>
          <w:p w:rsidR="009462A8" w:rsidRPr="0088374D" w:rsidRDefault="009462A8" w:rsidP="009462A8">
            <w:pPr>
              <w:pStyle w:val="TableParagraph"/>
              <w:rPr>
                <w:rFonts w:ascii="Times New Roman" w:hAnsi="Times New Roman" w:cs="Times New Roman"/>
                <w:sz w:val="20"/>
                <w:szCs w:val="20"/>
              </w:rPr>
            </w:pPr>
            <w:r>
              <w:rPr>
                <w:rFonts w:ascii="Times New Roman" w:hAnsi="Times New Roman" w:cs="Times New Roman"/>
                <w:sz w:val="20"/>
                <w:szCs w:val="20"/>
              </w:rPr>
              <w:t>90</w:t>
            </w:r>
          </w:p>
        </w:tc>
        <w:tc>
          <w:tcPr>
            <w:tcW w:w="864" w:type="dxa"/>
            <w:shd w:val="clear" w:color="auto" w:fill="DAEEF3" w:themeFill="accent5" w:themeFillTint="33"/>
          </w:tcPr>
          <w:p w:rsidR="009462A8" w:rsidRDefault="009462A8">
            <w:r w:rsidRPr="00D965BC">
              <w:rPr>
                <w:rFonts w:ascii="Times New Roman" w:hAnsi="Times New Roman" w:cs="Times New Roman"/>
                <w:sz w:val="20"/>
              </w:rPr>
              <w:t>6 AY</w:t>
            </w:r>
          </w:p>
        </w:tc>
        <w:tc>
          <w:tcPr>
            <w:tcW w:w="926" w:type="dxa"/>
            <w:shd w:val="clear" w:color="auto" w:fill="DAEEF3" w:themeFill="accent5" w:themeFillTint="33"/>
          </w:tcPr>
          <w:p w:rsidR="009462A8" w:rsidRDefault="009462A8">
            <w:pPr>
              <w:rPr>
                <w:rFonts w:ascii="Times New Roman" w:hAnsi="Times New Roman" w:cs="Times New Roman"/>
                <w:sz w:val="20"/>
              </w:rPr>
            </w:pPr>
          </w:p>
          <w:p w:rsidR="009462A8" w:rsidRDefault="009462A8">
            <w:r w:rsidRPr="00D965BC">
              <w:rPr>
                <w:rFonts w:ascii="Times New Roman" w:hAnsi="Times New Roman" w:cs="Times New Roman"/>
                <w:sz w:val="20"/>
              </w:rPr>
              <w:t>6 AY</w:t>
            </w:r>
          </w:p>
        </w:tc>
      </w:tr>
      <w:tr w:rsidR="009462A8" w:rsidRPr="0088374D" w:rsidTr="009462A8">
        <w:trPr>
          <w:trHeight w:val="737"/>
          <w:jc w:val="center"/>
        </w:trPr>
        <w:tc>
          <w:tcPr>
            <w:tcW w:w="2592" w:type="dxa"/>
            <w:shd w:val="clear" w:color="auto" w:fill="92CDDC" w:themeFill="accent5" w:themeFillTint="99"/>
            <w:vAlign w:val="center"/>
          </w:tcPr>
          <w:p w:rsidR="009462A8" w:rsidRPr="0088374D" w:rsidRDefault="009462A8" w:rsidP="009462A8">
            <w:pPr>
              <w:pStyle w:val="TableParagraph"/>
              <w:rPr>
                <w:rFonts w:ascii="Times New Roman" w:hAnsi="Times New Roman" w:cs="Times New Roman"/>
                <w:sz w:val="20"/>
                <w:szCs w:val="20"/>
              </w:rPr>
            </w:pPr>
            <w:r w:rsidRPr="003C6677">
              <w:rPr>
                <w:rFonts w:ascii="Times New Roman" w:hAnsi="Times New Roman" w:cs="Times New Roman"/>
                <w:sz w:val="20"/>
                <w:szCs w:val="20"/>
              </w:rPr>
              <w:t>PG 3.3.4. Düzenlenen etkinlik sayısı</w:t>
            </w:r>
          </w:p>
        </w:tc>
        <w:tc>
          <w:tcPr>
            <w:tcW w:w="991" w:type="dxa"/>
            <w:shd w:val="clear" w:color="auto" w:fill="DAEEF3" w:themeFill="accent5" w:themeFillTint="33"/>
            <w:vAlign w:val="center"/>
          </w:tcPr>
          <w:p w:rsidR="009462A8" w:rsidRPr="0088374D" w:rsidRDefault="009462A8" w:rsidP="00346637">
            <w:pPr>
              <w:pStyle w:val="TableParagraph"/>
              <w:rPr>
                <w:rFonts w:ascii="Times New Roman" w:hAnsi="Times New Roman" w:cs="Times New Roman"/>
                <w:sz w:val="20"/>
                <w:szCs w:val="20"/>
              </w:rPr>
            </w:pPr>
            <w:r>
              <w:rPr>
                <w:rFonts w:ascii="Times New Roman" w:hAnsi="Times New Roman" w:cs="Times New Roman"/>
                <w:sz w:val="20"/>
                <w:szCs w:val="20"/>
              </w:rPr>
              <w:t>50</w:t>
            </w:r>
          </w:p>
        </w:tc>
        <w:tc>
          <w:tcPr>
            <w:tcW w:w="1135" w:type="dxa"/>
            <w:shd w:val="clear" w:color="auto" w:fill="DAEEF3" w:themeFill="accent5" w:themeFillTint="33"/>
            <w:vAlign w:val="center"/>
          </w:tcPr>
          <w:p w:rsidR="009462A8" w:rsidRPr="0088374D" w:rsidRDefault="009462A8" w:rsidP="003C6677">
            <w:pPr>
              <w:pStyle w:val="TableParagraph"/>
              <w:jc w:val="center"/>
              <w:rPr>
                <w:rFonts w:ascii="Times New Roman" w:hAnsi="Times New Roman" w:cs="Times New Roman"/>
                <w:sz w:val="20"/>
                <w:szCs w:val="20"/>
              </w:rPr>
            </w:pPr>
            <w:r>
              <w:rPr>
                <w:rFonts w:ascii="Times New Roman" w:hAnsi="Times New Roman" w:cs="Times New Roman"/>
                <w:sz w:val="20"/>
                <w:szCs w:val="20"/>
              </w:rPr>
              <w:t>10</w:t>
            </w:r>
          </w:p>
        </w:tc>
        <w:tc>
          <w:tcPr>
            <w:tcW w:w="797" w:type="dxa"/>
            <w:shd w:val="clear" w:color="auto" w:fill="DAEEF3" w:themeFill="accent5" w:themeFillTint="33"/>
            <w:vAlign w:val="center"/>
          </w:tcPr>
          <w:p w:rsidR="009462A8" w:rsidRPr="0088374D" w:rsidRDefault="009462A8" w:rsidP="00346637">
            <w:pPr>
              <w:pStyle w:val="TableParagraph"/>
              <w:rPr>
                <w:rFonts w:ascii="Times New Roman" w:hAnsi="Times New Roman" w:cs="Times New Roman"/>
                <w:sz w:val="20"/>
                <w:szCs w:val="20"/>
              </w:rPr>
            </w:pPr>
            <w:r>
              <w:rPr>
                <w:rFonts w:ascii="Times New Roman" w:hAnsi="Times New Roman" w:cs="Times New Roman"/>
                <w:sz w:val="20"/>
                <w:szCs w:val="20"/>
              </w:rPr>
              <w:t>15</w:t>
            </w:r>
          </w:p>
        </w:tc>
        <w:tc>
          <w:tcPr>
            <w:tcW w:w="720" w:type="dxa"/>
            <w:shd w:val="clear" w:color="auto" w:fill="DAEEF3" w:themeFill="accent5" w:themeFillTint="33"/>
            <w:vAlign w:val="center"/>
          </w:tcPr>
          <w:p w:rsidR="009462A8" w:rsidRPr="0088374D" w:rsidRDefault="009462A8" w:rsidP="00346637">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718" w:type="dxa"/>
            <w:shd w:val="clear" w:color="auto" w:fill="DAEEF3" w:themeFill="accent5" w:themeFillTint="33"/>
            <w:vAlign w:val="center"/>
          </w:tcPr>
          <w:p w:rsidR="009462A8" w:rsidRPr="0088374D" w:rsidRDefault="009462A8" w:rsidP="00346637">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720" w:type="dxa"/>
            <w:shd w:val="clear" w:color="auto" w:fill="DAEEF3" w:themeFill="accent5" w:themeFillTint="33"/>
            <w:vAlign w:val="center"/>
          </w:tcPr>
          <w:p w:rsidR="009462A8" w:rsidRPr="0088374D" w:rsidRDefault="009462A8" w:rsidP="00346637">
            <w:pPr>
              <w:pStyle w:val="TableParagraph"/>
              <w:rPr>
                <w:rFonts w:ascii="Times New Roman" w:hAnsi="Times New Roman" w:cs="Times New Roman"/>
                <w:sz w:val="20"/>
                <w:szCs w:val="20"/>
              </w:rPr>
            </w:pPr>
            <w:r>
              <w:rPr>
                <w:rFonts w:ascii="Times New Roman" w:hAnsi="Times New Roman" w:cs="Times New Roman"/>
                <w:sz w:val="20"/>
                <w:szCs w:val="20"/>
              </w:rPr>
              <w:t>40</w:t>
            </w:r>
          </w:p>
        </w:tc>
        <w:tc>
          <w:tcPr>
            <w:tcW w:w="720" w:type="dxa"/>
            <w:shd w:val="clear" w:color="auto" w:fill="DAEEF3" w:themeFill="accent5" w:themeFillTint="33"/>
            <w:vAlign w:val="center"/>
          </w:tcPr>
          <w:p w:rsidR="009462A8" w:rsidRPr="0088374D" w:rsidRDefault="009462A8" w:rsidP="00346637">
            <w:pPr>
              <w:pStyle w:val="TableParagraph"/>
              <w:rPr>
                <w:rFonts w:ascii="Times New Roman" w:hAnsi="Times New Roman" w:cs="Times New Roman"/>
                <w:sz w:val="20"/>
                <w:szCs w:val="20"/>
              </w:rPr>
            </w:pPr>
            <w:r>
              <w:rPr>
                <w:rFonts w:ascii="Times New Roman" w:hAnsi="Times New Roman" w:cs="Times New Roman"/>
                <w:sz w:val="20"/>
                <w:szCs w:val="20"/>
              </w:rPr>
              <w:t>50</w:t>
            </w:r>
          </w:p>
        </w:tc>
        <w:tc>
          <w:tcPr>
            <w:tcW w:w="864" w:type="dxa"/>
            <w:shd w:val="clear" w:color="auto" w:fill="DAEEF3" w:themeFill="accent5" w:themeFillTint="33"/>
          </w:tcPr>
          <w:p w:rsidR="009462A8" w:rsidRDefault="009462A8">
            <w:pPr>
              <w:rPr>
                <w:rFonts w:ascii="Times New Roman" w:hAnsi="Times New Roman" w:cs="Times New Roman"/>
                <w:sz w:val="20"/>
              </w:rPr>
            </w:pPr>
          </w:p>
          <w:p w:rsidR="009462A8" w:rsidRDefault="009462A8">
            <w:r w:rsidRPr="00D965BC">
              <w:rPr>
                <w:rFonts w:ascii="Times New Roman" w:hAnsi="Times New Roman" w:cs="Times New Roman"/>
                <w:sz w:val="20"/>
              </w:rPr>
              <w:t>6 AY</w:t>
            </w:r>
          </w:p>
        </w:tc>
        <w:tc>
          <w:tcPr>
            <w:tcW w:w="926" w:type="dxa"/>
            <w:shd w:val="clear" w:color="auto" w:fill="DAEEF3" w:themeFill="accent5" w:themeFillTint="33"/>
          </w:tcPr>
          <w:p w:rsidR="009462A8" w:rsidRDefault="009462A8">
            <w:pPr>
              <w:rPr>
                <w:rFonts w:ascii="Times New Roman" w:hAnsi="Times New Roman" w:cs="Times New Roman"/>
                <w:sz w:val="20"/>
              </w:rPr>
            </w:pPr>
          </w:p>
          <w:p w:rsidR="009462A8" w:rsidRDefault="009462A8">
            <w:r w:rsidRPr="00D965BC">
              <w:rPr>
                <w:rFonts w:ascii="Times New Roman" w:hAnsi="Times New Roman" w:cs="Times New Roman"/>
                <w:sz w:val="20"/>
              </w:rPr>
              <w:t>6 AY</w:t>
            </w:r>
          </w:p>
        </w:tc>
      </w:tr>
      <w:tr w:rsidR="009462A8" w:rsidRPr="0088374D" w:rsidTr="009462A8">
        <w:trPr>
          <w:trHeight w:val="737"/>
          <w:jc w:val="center"/>
        </w:trPr>
        <w:tc>
          <w:tcPr>
            <w:tcW w:w="2592" w:type="dxa"/>
            <w:shd w:val="clear" w:color="auto" w:fill="92CDDC" w:themeFill="accent5" w:themeFillTint="99"/>
            <w:vAlign w:val="center"/>
          </w:tcPr>
          <w:p w:rsidR="009462A8" w:rsidRPr="0088374D" w:rsidRDefault="009462A8" w:rsidP="009462A8">
            <w:pPr>
              <w:pStyle w:val="TableParagraph"/>
              <w:rPr>
                <w:rFonts w:ascii="Times New Roman" w:hAnsi="Times New Roman" w:cs="Times New Roman"/>
                <w:sz w:val="20"/>
                <w:szCs w:val="20"/>
              </w:rPr>
            </w:pPr>
            <w:r w:rsidRPr="003C6677">
              <w:rPr>
                <w:rFonts w:ascii="Times New Roman" w:hAnsi="Times New Roman" w:cs="Times New Roman"/>
                <w:sz w:val="20"/>
                <w:szCs w:val="20"/>
              </w:rPr>
              <w:t>PG 3.3.5. Bireysel ve grup başarısını arttırma uygulamaları sayısı</w:t>
            </w:r>
          </w:p>
        </w:tc>
        <w:tc>
          <w:tcPr>
            <w:tcW w:w="991" w:type="dxa"/>
            <w:shd w:val="clear" w:color="auto" w:fill="DAEEF3" w:themeFill="accent5" w:themeFillTint="33"/>
            <w:vAlign w:val="center"/>
          </w:tcPr>
          <w:p w:rsidR="009462A8" w:rsidRPr="0088374D" w:rsidRDefault="009462A8" w:rsidP="00346637">
            <w:pPr>
              <w:pStyle w:val="TableParagraph"/>
              <w:rPr>
                <w:rFonts w:ascii="Times New Roman" w:hAnsi="Times New Roman" w:cs="Times New Roman"/>
                <w:sz w:val="20"/>
                <w:szCs w:val="20"/>
              </w:rPr>
            </w:pPr>
            <w:r>
              <w:rPr>
                <w:rFonts w:ascii="Times New Roman" w:hAnsi="Times New Roman" w:cs="Times New Roman"/>
                <w:sz w:val="20"/>
                <w:szCs w:val="20"/>
              </w:rPr>
              <w:t>50</w:t>
            </w:r>
          </w:p>
        </w:tc>
        <w:tc>
          <w:tcPr>
            <w:tcW w:w="1135" w:type="dxa"/>
            <w:shd w:val="clear" w:color="auto" w:fill="DAEEF3" w:themeFill="accent5" w:themeFillTint="33"/>
            <w:vAlign w:val="center"/>
          </w:tcPr>
          <w:p w:rsidR="009462A8" w:rsidRPr="0088374D" w:rsidRDefault="009462A8" w:rsidP="003C6677">
            <w:pPr>
              <w:pStyle w:val="TableParagraph"/>
              <w:jc w:val="center"/>
              <w:rPr>
                <w:rFonts w:ascii="Times New Roman" w:hAnsi="Times New Roman" w:cs="Times New Roman"/>
                <w:sz w:val="20"/>
                <w:szCs w:val="20"/>
              </w:rPr>
            </w:pPr>
            <w:r>
              <w:rPr>
                <w:rFonts w:ascii="Times New Roman" w:hAnsi="Times New Roman" w:cs="Times New Roman"/>
                <w:sz w:val="20"/>
                <w:szCs w:val="20"/>
              </w:rPr>
              <w:t>10</w:t>
            </w:r>
          </w:p>
        </w:tc>
        <w:tc>
          <w:tcPr>
            <w:tcW w:w="797" w:type="dxa"/>
            <w:shd w:val="clear" w:color="auto" w:fill="DAEEF3" w:themeFill="accent5" w:themeFillTint="33"/>
            <w:vAlign w:val="center"/>
          </w:tcPr>
          <w:p w:rsidR="009462A8" w:rsidRPr="0088374D" w:rsidRDefault="009462A8" w:rsidP="009462A8">
            <w:pPr>
              <w:pStyle w:val="TableParagraph"/>
              <w:rPr>
                <w:rFonts w:ascii="Times New Roman" w:hAnsi="Times New Roman" w:cs="Times New Roman"/>
                <w:sz w:val="20"/>
                <w:szCs w:val="20"/>
              </w:rPr>
            </w:pPr>
            <w:r>
              <w:rPr>
                <w:rFonts w:ascii="Times New Roman" w:hAnsi="Times New Roman" w:cs="Times New Roman"/>
                <w:sz w:val="20"/>
                <w:szCs w:val="20"/>
              </w:rPr>
              <w:t>15</w:t>
            </w:r>
          </w:p>
        </w:tc>
        <w:tc>
          <w:tcPr>
            <w:tcW w:w="720" w:type="dxa"/>
            <w:shd w:val="clear" w:color="auto" w:fill="DAEEF3" w:themeFill="accent5" w:themeFillTint="33"/>
            <w:vAlign w:val="center"/>
          </w:tcPr>
          <w:p w:rsidR="009462A8" w:rsidRPr="0088374D" w:rsidRDefault="009462A8" w:rsidP="009462A8">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718" w:type="dxa"/>
            <w:shd w:val="clear" w:color="auto" w:fill="DAEEF3" w:themeFill="accent5" w:themeFillTint="33"/>
            <w:vAlign w:val="center"/>
          </w:tcPr>
          <w:p w:rsidR="009462A8" w:rsidRPr="0088374D" w:rsidRDefault="009462A8" w:rsidP="009462A8">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720" w:type="dxa"/>
            <w:shd w:val="clear" w:color="auto" w:fill="DAEEF3" w:themeFill="accent5" w:themeFillTint="33"/>
            <w:vAlign w:val="center"/>
          </w:tcPr>
          <w:p w:rsidR="009462A8" w:rsidRPr="0088374D" w:rsidRDefault="009462A8" w:rsidP="009462A8">
            <w:pPr>
              <w:pStyle w:val="TableParagraph"/>
              <w:rPr>
                <w:rFonts w:ascii="Times New Roman" w:hAnsi="Times New Roman" w:cs="Times New Roman"/>
                <w:sz w:val="20"/>
                <w:szCs w:val="20"/>
              </w:rPr>
            </w:pPr>
            <w:r>
              <w:rPr>
                <w:rFonts w:ascii="Times New Roman" w:hAnsi="Times New Roman" w:cs="Times New Roman"/>
                <w:sz w:val="20"/>
                <w:szCs w:val="20"/>
              </w:rPr>
              <w:t>40</w:t>
            </w:r>
          </w:p>
        </w:tc>
        <w:tc>
          <w:tcPr>
            <w:tcW w:w="720" w:type="dxa"/>
            <w:shd w:val="clear" w:color="auto" w:fill="DAEEF3" w:themeFill="accent5" w:themeFillTint="33"/>
            <w:vAlign w:val="center"/>
          </w:tcPr>
          <w:p w:rsidR="009462A8" w:rsidRPr="0088374D" w:rsidRDefault="009462A8" w:rsidP="009462A8">
            <w:pPr>
              <w:pStyle w:val="TableParagraph"/>
              <w:rPr>
                <w:rFonts w:ascii="Times New Roman" w:hAnsi="Times New Roman" w:cs="Times New Roman"/>
                <w:sz w:val="20"/>
                <w:szCs w:val="20"/>
              </w:rPr>
            </w:pPr>
            <w:r>
              <w:rPr>
                <w:rFonts w:ascii="Times New Roman" w:hAnsi="Times New Roman" w:cs="Times New Roman"/>
                <w:sz w:val="20"/>
                <w:szCs w:val="20"/>
              </w:rPr>
              <w:t>50</w:t>
            </w:r>
          </w:p>
        </w:tc>
        <w:tc>
          <w:tcPr>
            <w:tcW w:w="864" w:type="dxa"/>
            <w:shd w:val="clear" w:color="auto" w:fill="DAEEF3" w:themeFill="accent5" w:themeFillTint="33"/>
          </w:tcPr>
          <w:p w:rsidR="009462A8" w:rsidRDefault="009462A8">
            <w:pPr>
              <w:rPr>
                <w:rFonts w:ascii="Times New Roman" w:hAnsi="Times New Roman" w:cs="Times New Roman"/>
                <w:sz w:val="20"/>
              </w:rPr>
            </w:pPr>
          </w:p>
          <w:p w:rsidR="009462A8" w:rsidRDefault="009462A8">
            <w:r w:rsidRPr="00D965BC">
              <w:rPr>
                <w:rFonts w:ascii="Times New Roman" w:hAnsi="Times New Roman" w:cs="Times New Roman"/>
                <w:sz w:val="20"/>
              </w:rPr>
              <w:t>6 AY</w:t>
            </w:r>
          </w:p>
        </w:tc>
        <w:tc>
          <w:tcPr>
            <w:tcW w:w="926" w:type="dxa"/>
            <w:shd w:val="clear" w:color="auto" w:fill="DAEEF3" w:themeFill="accent5" w:themeFillTint="33"/>
          </w:tcPr>
          <w:p w:rsidR="009462A8" w:rsidRDefault="009462A8">
            <w:pPr>
              <w:rPr>
                <w:rFonts w:ascii="Times New Roman" w:hAnsi="Times New Roman" w:cs="Times New Roman"/>
                <w:sz w:val="20"/>
              </w:rPr>
            </w:pPr>
          </w:p>
          <w:p w:rsidR="009462A8" w:rsidRDefault="009462A8">
            <w:r w:rsidRPr="00D965BC">
              <w:rPr>
                <w:rFonts w:ascii="Times New Roman" w:hAnsi="Times New Roman" w:cs="Times New Roman"/>
                <w:sz w:val="20"/>
              </w:rPr>
              <w:t>6 AY</w:t>
            </w:r>
          </w:p>
        </w:tc>
      </w:tr>
      <w:tr w:rsidR="009462A8" w:rsidRPr="0088374D" w:rsidTr="00DA4748">
        <w:trPr>
          <w:trHeight w:val="737"/>
          <w:jc w:val="center"/>
        </w:trPr>
        <w:tc>
          <w:tcPr>
            <w:tcW w:w="2592" w:type="dxa"/>
            <w:shd w:val="clear" w:color="auto" w:fill="92CDDC" w:themeFill="accent5" w:themeFillTint="99"/>
            <w:vAlign w:val="center"/>
          </w:tcPr>
          <w:p w:rsidR="009462A8" w:rsidRPr="0088374D" w:rsidRDefault="009462A8" w:rsidP="00346637">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rsidR="009462A8" w:rsidRPr="000C1C7A" w:rsidRDefault="009462A8" w:rsidP="003C6677">
            <w:pPr>
              <w:pStyle w:val="TableParagraph"/>
              <w:spacing w:before="121"/>
              <w:ind w:left="107"/>
              <w:rPr>
                <w:rFonts w:ascii="Times New Roman" w:hAnsi="Times New Roman" w:cs="Times New Roman"/>
                <w:sz w:val="20"/>
              </w:rPr>
            </w:pPr>
            <w:r w:rsidRPr="000C1C7A">
              <w:rPr>
                <w:rFonts w:ascii="Times New Roman" w:hAnsi="Times New Roman" w:cs="Times New Roman"/>
                <w:sz w:val="20"/>
              </w:rPr>
              <w:t xml:space="preserve">Okul idaresi </w:t>
            </w:r>
          </w:p>
          <w:p w:rsidR="009462A8" w:rsidRPr="0088374D" w:rsidRDefault="009462A8" w:rsidP="00346637">
            <w:pPr>
              <w:pStyle w:val="TableParagraph"/>
              <w:spacing w:before="121"/>
              <w:ind w:left="107"/>
              <w:rPr>
                <w:rFonts w:ascii="Times New Roman" w:hAnsi="Times New Roman" w:cs="Times New Roman"/>
                <w:sz w:val="20"/>
                <w:szCs w:val="20"/>
              </w:rPr>
            </w:pPr>
          </w:p>
        </w:tc>
      </w:tr>
      <w:tr w:rsidR="009462A8" w:rsidRPr="0088374D" w:rsidTr="00DA4748">
        <w:trPr>
          <w:trHeight w:val="737"/>
          <w:jc w:val="center"/>
        </w:trPr>
        <w:tc>
          <w:tcPr>
            <w:tcW w:w="2592" w:type="dxa"/>
            <w:shd w:val="clear" w:color="auto" w:fill="92CDDC" w:themeFill="accent5" w:themeFillTint="99"/>
            <w:vAlign w:val="center"/>
          </w:tcPr>
          <w:p w:rsidR="009462A8" w:rsidRPr="0088374D" w:rsidRDefault="009462A8" w:rsidP="00346637">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rsidR="009462A8" w:rsidRPr="0088374D" w:rsidRDefault="009462A8" w:rsidP="003C6677">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Rehberlik Servisi, Bursa Rehberlik ve Araştırma Merkezi</w:t>
            </w:r>
          </w:p>
        </w:tc>
      </w:tr>
      <w:tr w:rsidR="009462A8" w:rsidRPr="0088374D" w:rsidTr="00DA4748">
        <w:trPr>
          <w:trHeight w:val="737"/>
          <w:jc w:val="center"/>
        </w:trPr>
        <w:tc>
          <w:tcPr>
            <w:tcW w:w="2592" w:type="dxa"/>
            <w:shd w:val="clear" w:color="auto" w:fill="92CDDC" w:themeFill="accent5" w:themeFillTint="99"/>
            <w:vAlign w:val="center"/>
          </w:tcPr>
          <w:p w:rsidR="009462A8" w:rsidRPr="0088374D" w:rsidRDefault="009462A8" w:rsidP="00346637">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rsidR="009462A8" w:rsidRPr="0088374D" w:rsidRDefault="009462A8" w:rsidP="00346637">
            <w:pPr>
              <w:pStyle w:val="TableParagraph"/>
              <w:spacing w:before="2"/>
              <w:ind w:left="107"/>
              <w:rPr>
                <w:rFonts w:ascii="Times New Roman" w:hAnsi="Times New Roman" w:cs="Times New Roman"/>
                <w:sz w:val="20"/>
                <w:szCs w:val="20"/>
              </w:rPr>
            </w:pPr>
            <w:r>
              <w:rPr>
                <w:rFonts w:ascii="Times New Roman" w:hAnsi="Times New Roman" w:cs="Times New Roman"/>
                <w:sz w:val="20"/>
                <w:szCs w:val="20"/>
              </w:rPr>
              <w:t>-</w:t>
            </w:r>
          </w:p>
        </w:tc>
      </w:tr>
      <w:tr w:rsidR="009462A8" w:rsidRPr="0088374D" w:rsidTr="00DA4748">
        <w:trPr>
          <w:trHeight w:val="737"/>
          <w:jc w:val="center"/>
        </w:trPr>
        <w:tc>
          <w:tcPr>
            <w:tcW w:w="2592" w:type="dxa"/>
            <w:shd w:val="clear" w:color="auto" w:fill="92CDDC" w:themeFill="accent5" w:themeFillTint="99"/>
            <w:vAlign w:val="center"/>
          </w:tcPr>
          <w:p w:rsidR="009462A8" w:rsidRPr="0088374D" w:rsidRDefault="009462A8" w:rsidP="00346637">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9462A8" w:rsidRPr="003C6677" w:rsidRDefault="009462A8" w:rsidP="003C6677">
            <w:pPr>
              <w:pStyle w:val="TableParagraph"/>
              <w:spacing w:before="2"/>
              <w:ind w:left="107"/>
              <w:rPr>
                <w:rFonts w:ascii="Times New Roman" w:hAnsi="Times New Roman" w:cs="Times New Roman"/>
                <w:sz w:val="20"/>
                <w:szCs w:val="20"/>
              </w:rPr>
            </w:pPr>
            <w:r w:rsidRPr="003C6677">
              <w:rPr>
                <w:rFonts w:ascii="Times New Roman" w:hAnsi="Times New Roman" w:cs="Times New Roman"/>
                <w:sz w:val="20"/>
                <w:szCs w:val="20"/>
              </w:rPr>
              <w:t>S1. Eğitsel/kişisel rehberlik çalışmaları kapsamında öğrencilerin eksikleri ihtiyaçları tespit edilerek bu ihtiyaçların giderilmesi için birey/grup bazlı planlamaların yapılması sağlanacaktır.</w:t>
            </w:r>
          </w:p>
          <w:p w:rsidR="009462A8" w:rsidRPr="003C6677" w:rsidRDefault="009462A8" w:rsidP="003C6677">
            <w:pPr>
              <w:pStyle w:val="TableParagraph"/>
              <w:spacing w:before="2"/>
              <w:ind w:left="107"/>
              <w:rPr>
                <w:rFonts w:ascii="Times New Roman" w:hAnsi="Times New Roman" w:cs="Times New Roman"/>
                <w:sz w:val="20"/>
                <w:szCs w:val="20"/>
              </w:rPr>
            </w:pPr>
            <w:r w:rsidRPr="003C6677">
              <w:rPr>
                <w:rFonts w:ascii="Times New Roman" w:hAnsi="Times New Roman" w:cs="Times New Roman"/>
                <w:sz w:val="20"/>
                <w:szCs w:val="20"/>
              </w:rPr>
              <w:t>S2. Sınıf rehber öğretmen ve okul rehber öğretmen arasındaki çalışma iş birliği güçlendirilerek sağlıklı ruh yapısına sahip, kendisini keşfetmeyi öğrenmiş mutlu bireyler yetiştirmeyi sağlamak amacıyla etkinlikler/uygulamalar gerçekleştirilecektir.</w:t>
            </w:r>
          </w:p>
          <w:p w:rsidR="009462A8" w:rsidRPr="003C6677" w:rsidRDefault="009462A8" w:rsidP="003C6677">
            <w:pPr>
              <w:pStyle w:val="TableParagraph"/>
              <w:spacing w:before="2"/>
              <w:ind w:left="107"/>
              <w:rPr>
                <w:rFonts w:ascii="Times New Roman" w:hAnsi="Times New Roman" w:cs="Times New Roman"/>
                <w:sz w:val="20"/>
                <w:szCs w:val="20"/>
              </w:rPr>
            </w:pPr>
            <w:r w:rsidRPr="003C6677">
              <w:rPr>
                <w:rFonts w:ascii="Times New Roman" w:hAnsi="Times New Roman" w:cs="Times New Roman"/>
                <w:sz w:val="20"/>
                <w:szCs w:val="20"/>
              </w:rPr>
              <w:t>S3. Rehberlik faaliyetlerinin kapsamı ve önemi ile ilgili öğretmenlere yönelik farkındalık çalışmaları yürütülecektir.</w:t>
            </w:r>
          </w:p>
          <w:p w:rsidR="009462A8" w:rsidRPr="0088374D" w:rsidRDefault="009462A8" w:rsidP="003C6677">
            <w:pPr>
              <w:pStyle w:val="TableParagraph"/>
              <w:spacing w:before="2"/>
              <w:ind w:left="107"/>
              <w:rPr>
                <w:rFonts w:ascii="Times New Roman" w:hAnsi="Times New Roman" w:cs="Times New Roman"/>
                <w:sz w:val="20"/>
                <w:szCs w:val="20"/>
              </w:rPr>
            </w:pPr>
            <w:r w:rsidRPr="003C6677">
              <w:rPr>
                <w:rFonts w:ascii="Times New Roman" w:hAnsi="Times New Roman" w:cs="Times New Roman"/>
                <w:sz w:val="20"/>
                <w:szCs w:val="20"/>
              </w:rPr>
              <w:t>S4. Öğrencilerin yaş dönem özellikleri, bu dönemde karşılaşılabilecek sorunlar ve bu sorunlarla baş etme, öğrenci-veli sağlıklı iletişim kurma yöntemleriyle ilgili velilere yönelik etkinlikler düzenlenecektir.</w:t>
            </w:r>
          </w:p>
        </w:tc>
      </w:tr>
      <w:tr w:rsidR="009462A8" w:rsidRPr="0088374D" w:rsidTr="00DA4748">
        <w:trPr>
          <w:trHeight w:val="737"/>
          <w:jc w:val="center"/>
        </w:trPr>
        <w:tc>
          <w:tcPr>
            <w:tcW w:w="2592" w:type="dxa"/>
            <w:shd w:val="clear" w:color="auto" w:fill="92CDDC" w:themeFill="accent5" w:themeFillTint="99"/>
            <w:vAlign w:val="center"/>
          </w:tcPr>
          <w:p w:rsidR="009462A8" w:rsidRPr="0088374D" w:rsidRDefault="009462A8" w:rsidP="00346637">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rsidR="009462A8" w:rsidRPr="0088374D" w:rsidRDefault="009462A8" w:rsidP="00346637">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300.000 TL</w:t>
            </w:r>
          </w:p>
        </w:tc>
      </w:tr>
      <w:tr w:rsidR="009462A8" w:rsidRPr="0088374D" w:rsidTr="00DA4748">
        <w:trPr>
          <w:trHeight w:val="737"/>
          <w:jc w:val="center"/>
        </w:trPr>
        <w:tc>
          <w:tcPr>
            <w:tcW w:w="2592" w:type="dxa"/>
            <w:shd w:val="clear" w:color="auto" w:fill="92CDDC" w:themeFill="accent5" w:themeFillTint="99"/>
            <w:vAlign w:val="center"/>
          </w:tcPr>
          <w:p w:rsidR="009462A8" w:rsidRPr="0088374D" w:rsidRDefault="009462A8" w:rsidP="00346637">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rsidR="009462A8" w:rsidRPr="0088374D" w:rsidRDefault="009462A8" w:rsidP="00346637">
            <w:pPr>
              <w:pStyle w:val="TableParagraph"/>
              <w:spacing w:line="350" w:lineRule="atLeast"/>
              <w:ind w:left="107"/>
              <w:rPr>
                <w:rFonts w:ascii="Times New Roman" w:hAnsi="Times New Roman" w:cs="Times New Roman"/>
                <w:sz w:val="20"/>
                <w:szCs w:val="20"/>
              </w:rPr>
            </w:pPr>
            <w:r>
              <w:rPr>
                <w:rFonts w:ascii="Times New Roman" w:hAnsi="Times New Roman" w:cs="Times New Roman"/>
                <w:sz w:val="20"/>
                <w:szCs w:val="20"/>
              </w:rPr>
              <w:t xml:space="preserve">Okulumuzda tecrübeli iki Rehberlik Öğretmeni bulunmakta ve Rehberlik Servisimiz aktif çalışmaktadır. </w:t>
            </w:r>
          </w:p>
        </w:tc>
      </w:tr>
    </w:tbl>
    <w:p w:rsidR="001F1794" w:rsidRDefault="001F1794">
      <w:r>
        <w:br w:type="page"/>
      </w:r>
    </w:p>
    <w:tbl>
      <w:tblPr>
        <w:tblStyle w:val="TableNormal"/>
        <w:tblpPr w:leftFromText="141" w:rightFromText="141" w:horzAnchor="margin" w:tblpXSpec="center" w:tblpY="-645"/>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1F1794" w:rsidRPr="0088374D" w:rsidTr="00083FA0">
        <w:trPr>
          <w:trHeight w:val="558"/>
        </w:trPr>
        <w:tc>
          <w:tcPr>
            <w:tcW w:w="2592" w:type="dxa"/>
            <w:shd w:val="clear" w:color="auto" w:fill="92CDDC" w:themeFill="accent5" w:themeFillTint="99"/>
            <w:vAlign w:val="center"/>
          </w:tcPr>
          <w:p w:rsidR="001F1794" w:rsidRPr="0088374D" w:rsidRDefault="001F1794" w:rsidP="00083FA0">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rsidR="001F1794" w:rsidRPr="0088374D" w:rsidRDefault="001F1794" w:rsidP="00083FA0">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1F1794" w:rsidRPr="0088374D" w:rsidTr="00083FA0">
        <w:trPr>
          <w:trHeight w:val="737"/>
        </w:trPr>
        <w:tc>
          <w:tcPr>
            <w:tcW w:w="2592" w:type="dxa"/>
            <w:shd w:val="clear" w:color="auto" w:fill="92CDDC" w:themeFill="accent5" w:themeFillTint="99"/>
            <w:vAlign w:val="center"/>
          </w:tcPr>
          <w:p w:rsidR="001F1794" w:rsidRPr="001F1794" w:rsidRDefault="001F1794" w:rsidP="00083FA0">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szCs w:val="24"/>
              </w:rPr>
              <w:t>Amaç</w:t>
            </w:r>
            <w:r w:rsidRPr="001F1794">
              <w:rPr>
                <w:rFonts w:ascii="Times New Roman" w:hAnsi="Times New Roman" w:cs="Times New Roman"/>
                <w:b/>
                <w:spacing w:val="-4"/>
                <w:szCs w:val="24"/>
              </w:rPr>
              <w:t xml:space="preserve"> </w:t>
            </w:r>
            <w:r w:rsidR="001A53CE">
              <w:rPr>
                <w:rFonts w:ascii="Times New Roman" w:hAnsi="Times New Roman" w:cs="Times New Roman"/>
                <w:b/>
                <w:spacing w:val="-10"/>
                <w:w w:val="110"/>
                <w:szCs w:val="24"/>
              </w:rPr>
              <w:t>4</w:t>
            </w:r>
          </w:p>
        </w:tc>
        <w:tc>
          <w:tcPr>
            <w:tcW w:w="7591" w:type="dxa"/>
            <w:gridSpan w:val="9"/>
            <w:shd w:val="clear" w:color="auto" w:fill="92CDDC" w:themeFill="accent5" w:themeFillTint="99"/>
            <w:vAlign w:val="center"/>
          </w:tcPr>
          <w:p w:rsidR="001F1794" w:rsidRPr="0088374D" w:rsidRDefault="00986B32" w:rsidP="00083FA0">
            <w:pPr>
              <w:pStyle w:val="TableParagraph"/>
              <w:ind w:left="108" w:right="232"/>
              <w:jc w:val="center"/>
              <w:rPr>
                <w:rFonts w:ascii="Times New Roman" w:hAnsi="Times New Roman" w:cs="Times New Roman"/>
                <w:b/>
                <w:spacing w:val="-2"/>
                <w:w w:val="105"/>
                <w:sz w:val="20"/>
                <w:szCs w:val="20"/>
              </w:rPr>
            </w:pPr>
            <w:r>
              <w:rPr>
                <w:sz w:val="18"/>
                <w:szCs w:val="18"/>
              </w:rPr>
              <w:t>A 4</w:t>
            </w:r>
            <w:r w:rsidRPr="005C2192">
              <w:rPr>
                <w:sz w:val="18"/>
                <w:szCs w:val="18"/>
              </w:rPr>
              <w:t>. Okulların kurumsal kapasite ve yeterlilikleri verimli ve sürdürülebilir bir şekilde geliştirilecektir.</w:t>
            </w:r>
          </w:p>
        </w:tc>
      </w:tr>
      <w:tr w:rsidR="001F1794" w:rsidRPr="0088374D" w:rsidTr="00083FA0">
        <w:trPr>
          <w:trHeight w:val="737"/>
        </w:trPr>
        <w:tc>
          <w:tcPr>
            <w:tcW w:w="2592" w:type="dxa"/>
            <w:shd w:val="clear" w:color="auto" w:fill="92CDDC" w:themeFill="accent5" w:themeFillTint="99"/>
            <w:vAlign w:val="center"/>
          </w:tcPr>
          <w:p w:rsidR="001F1794" w:rsidRPr="001F1794" w:rsidRDefault="001F1794" w:rsidP="00083FA0">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w w:val="105"/>
                <w:szCs w:val="24"/>
              </w:rPr>
              <w:t>Hedef</w:t>
            </w:r>
            <w:r w:rsidRPr="001F1794">
              <w:rPr>
                <w:rFonts w:ascii="Times New Roman" w:hAnsi="Times New Roman" w:cs="Times New Roman"/>
                <w:b/>
                <w:spacing w:val="-12"/>
                <w:w w:val="105"/>
                <w:szCs w:val="24"/>
              </w:rPr>
              <w:t xml:space="preserve"> </w:t>
            </w:r>
            <w:r w:rsidR="001A53CE">
              <w:rPr>
                <w:rFonts w:ascii="Times New Roman" w:hAnsi="Times New Roman" w:cs="Times New Roman"/>
                <w:b/>
                <w:spacing w:val="-5"/>
                <w:w w:val="110"/>
                <w:szCs w:val="24"/>
              </w:rPr>
              <w:t>4</w:t>
            </w:r>
            <w:r w:rsidRPr="001F1794">
              <w:rPr>
                <w:rFonts w:ascii="Times New Roman" w:hAnsi="Times New Roman" w:cs="Times New Roman"/>
                <w:b/>
                <w:spacing w:val="-5"/>
                <w:w w:val="110"/>
                <w:szCs w:val="24"/>
              </w:rPr>
              <w:t>.1</w:t>
            </w:r>
          </w:p>
        </w:tc>
        <w:tc>
          <w:tcPr>
            <w:tcW w:w="7591" w:type="dxa"/>
            <w:gridSpan w:val="9"/>
            <w:shd w:val="clear" w:color="auto" w:fill="92CDDC" w:themeFill="accent5" w:themeFillTint="99"/>
            <w:vAlign w:val="center"/>
          </w:tcPr>
          <w:p w:rsidR="001F1794" w:rsidRPr="0088374D" w:rsidRDefault="001A53CE" w:rsidP="00083FA0">
            <w:pPr>
              <w:pStyle w:val="TableParagraph"/>
              <w:ind w:left="108" w:right="232"/>
              <w:rPr>
                <w:rFonts w:ascii="Times New Roman" w:hAnsi="Times New Roman" w:cs="Times New Roman"/>
                <w:b/>
                <w:spacing w:val="-2"/>
                <w:w w:val="105"/>
                <w:sz w:val="20"/>
                <w:szCs w:val="20"/>
              </w:rPr>
            </w:pPr>
            <w:r>
              <w:rPr>
                <w:sz w:val="18"/>
                <w:szCs w:val="18"/>
              </w:rPr>
              <w:t>H 4</w:t>
            </w:r>
            <w:r w:rsidRPr="005C2192">
              <w:rPr>
                <w:sz w:val="18"/>
                <w:szCs w:val="18"/>
              </w:rPr>
              <w:t>.1</w:t>
            </w:r>
            <w:r>
              <w:rPr>
                <w:sz w:val="18"/>
                <w:szCs w:val="18"/>
              </w:rPr>
              <w:t xml:space="preserve"> </w:t>
            </w:r>
            <w:r w:rsidRPr="005C2192">
              <w:rPr>
                <w:sz w:val="18"/>
                <w:szCs w:val="18"/>
              </w:rPr>
              <w:t>Okulun fiziki mekânları ihtiyaç ve hedefleri doğrultusunda iyileştirilmesi sağlanacaktır.</w:t>
            </w:r>
          </w:p>
        </w:tc>
      </w:tr>
      <w:tr w:rsidR="001F1794" w:rsidRPr="0088374D" w:rsidTr="00083FA0">
        <w:trPr>
          <w:trHeight w:val="737"/>
        </w:trPr>
        <w:tc>
          <w:tcPr>
            <w:tcW w:w="2592" w:type="dxa"/>
            <w:shd w:val="clear" w:color="auto" w:fill="92CDDC" w:themeFill="accent5" w:themeFillTint="99"/>
            <w:vAlign w:val="center"/>
          </w:tcPr>
          <w:p w:rsidR="001F1794" w:rsidRPr="0088374D" w:rsidRDefault="001F1794" w:rsidP="00083FA0">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3"/>
              </w:rPr>
              <w:t xml:space="preserve"> </w:t>
            </w:r>
            <w:r w:rsidRPr="0088374D">
              <w:rPr>
                <w:rFonts w:ascii="Times New Roman" w:hAnsi="Times New Roman" w:cs="Times New Roman"/>
                <w:b/>
                <w:spacing w:val="-2"/>
              </w:rPr>
              <w:t>Göstergeleri</w:t>
            </w:r>
          </w:p>
        </w:tc>
        <w:tc>
          <w:tcPr>
            <w:tcW w:w="991" w:type="dxa"/>
            <w:shd w:val="clear" w:color="auto" w:fill="92CDDC" w:themeFill="accent5" w:themeFillTint="99"/>
            <w:vAlign w:val="center"/>
          </w:tcPr>
          <w:p w:rsidR="001F1794" w:rsidRPr="0088374D" w:rsidRDefault="001F1794" w:rsidP="00083FA0">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1F1794" w:rsidRPr="0088374D" w:rsidRDefault="001F1794" w:rsidP="00083FA0">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1F1794" w:rsidRPr="0088374D" w:rsidRDefault="001F1794" w:rsidP="00083FA0">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rsidR="001F1794" w:rsidRPr="0088374D" w:rsidRDefault="001F1794" w:rsidP="00083FA0">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rsidR="001F1794" w:rsidRPr="0088374D" w:rsidRDefault="001F1794" w:rsidP="00083FA0">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rsidR="001F1794" w:rsidRPr="0088374D" w:rsidRDefault="001F1794" w:rsidP="00083FA0">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rsidR="001F1794" w:rsidRPr="0088374D" w:rsidRDefault="001F1794" w:rsidP="00083FA0">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rsidR="001F1794" w:rsidRPr="0088374D" w:rsidRDefault="001F1794" w:rsidP="00083FA0">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1F1794" w:rsidRPr="0088374D" w:rsidRDefault="001F1794" w:rsidP="00083FA0">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1F1794" w:rsidRPr="0088374D" w:rsidTr="00083FA0">
        <w:trPr>
          <w:trHeight w:val="737"/>
        </w:trPr>
        <w:tc>
          <w:tcPr>
            <w:tcW w:w="2592" w:type="dxa"/>
            <w:shd w:val="clear" w:color="auto" w:fill="92CDDC" w:themeFill="accent5" w:themeFillTint="99"/>
            <w:vAlign w:val="center"/>
          </w:tcPr>
          <w:p w:rsidR="001F1794" w:rsidRPr="001F1794" w:rsidRDefault="001F1794" w:rsidP="00083FA0">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008479A1">
              <w:rPr>
                <w:rFonts w:ascii="Times New Roman" w:hAnsi="Times New Roman" w:cs="Times New Roman"/>
                <w:b/>
                <w:spacing w:val="-2"/>
                <w:w w:val="105"/>
                <w:szCs w:val="24"/>
              </w:rPr>
              <w:t>4</w:t>
            </w:r>
            <w:r w:rsidRPr="001F1794">
              <w:rPr>
                <w:rFonts w:ascii="Times New Roman" w:hAnsi="Times New Roman" w:cs="Times New Roman"/>
                <w:b/>
                <w:spacing w:val="-2"/>
                <w:w w:val="105"/>
                <w:szCs w:val="24"/>
              </w:rPr>
              <w:t>.1.1</w:t>
            </w:r>
          </w:p>
        </w:tc>
        <w:tc>
          <w:tcPr>
            <w:tcW w:w="991" w:type="dxa"/>
            <w:shd w:val="clear" w:color="auto" w:fill="DAEEF3" w:themeFill="accent5" w:themeFillTint="33"/>
            <w:vAlign w:val="center"/>
          </w:tcPr>
          <w:p w:rsidR="001F1794" w:rsidRPr="00083FA0" w:rsidRDefault="00083FA0" w:rsidP="00083FA0">
            <w:pPr>
              <w:pStyle w:val="TableParagraph"/>
              <w:rPr>
                <w:rFonts w:ascii="Times New Roman" w:hAnsi="Times New Roman" w:cs="Times New Roman"/>
                <w:sz w:val="18"/>
                <w:szCs w:val="18"/>
              </w:rPr>
            </w:pPr>
            <w:r w:rsidRPr="00083FA0">
              <w:rPr>
                <w:rFonts w:ascii="Times New Roman" w:hAnsi="Times New Roman" w:cs="Times New Roman"/>
                <w:sz w:val="18"/>
                <w:szCs w:val="18"/>
              </w:rPr>
              <w:t>PG 4.1.1. İyileştirilen fiziki mekân (derslik, spor salonu, kütüphane, pansiyon vb.) sayısı</w:t>
            </w:r>
          </w:p>
        </w:tc>
        <w:tc>
          <w:tcPr>
            <w:tcW w:w="1135" w:type="dxa"/>
            <w:shd w:val="clear" w:color="auto" w:fill="DAEEF3" w:themeFill="accent5" w:themeFillTint="33"/>
            <w:vAlign w:val="center"/>
          </w:tcPr>
          <w:p w:rsidR="001F1794" w:rsidRPr="0088374D" w:rsidRDefault="001F1794" w:rsidP="00083FA0">
            <w:pPr>
              <w:pStyle w:val="TableParagraph"/>
              <w:rPr>
                <w:rFonts w:ascii="Times New Roman" w:hAnsi="Times New Roman" w:cs="Times New Roman"/>
                <w:sz w:val="20"/>
                <w:szCs w:val="20"/>
              </w:rPr>
            </w:pPr>
          </w:p>
        </w:tc>
        <w:tc>
          <w:tcPr>
            <w:tcW w:w="797" w:type="dxa"/>
            <w:shd w:val="clear" w:color="auto" w:fill="DAEEF3" w:themeFill="accent5" w:themeFillTint="33"/>
            <w:vAlign w:val="center"/>
          </w:tcPr>
          <w:p w:rsidR="001F1794" w:rsidRPr="0088374D" w:rsidRDefault="001F1794" w:rsidP="00083FA0">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rsidR="001F1794" w:rsidRPr="0088374D" w:rsidRDefault="001F1794" w:rsidP="00083FA0">
            <w:pPr>
              <w:pStyle w:val="TableParagraph"/>
              <w:rPr>
                <w:rFonts w:ascii="Times New Roman" w:hAnsi="Times New Roman" w:cs="Times New Roman"/>
                <w:sz w:val="20"/>
                <w:szCs w:val="20"/>
              </w:rPr>
            </w:pPr>
          </w:p>
        </w:tc>
        <w:tc>
          <w:tcPr>
            <w:tcW w:w="718" w:type="dxa"/>
            <w:shd w:val="clear" w:color="auto" w:fill="DAEEF3" w:themeFill="accent5" w:themeFillTint="33"/>
            <w:vAlign w:val="center"/>
          </w:tcPr>
          <w:p w:rsidR="001F1794" w:rsidRPr="0088374D" w:rsidRDefault="001F1794" w:rsidP="00083FA0">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rsidR="001F1794" w:rsidRPr="0088374D" w:rsidRDefault="001F1794" w:rsidP="00083FA0">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rsidR="001F1794" w:rsidRPr="0088374D" w:rsidRDefault="001F1794" w:rsidP="00083FA0">
            <w:pPr>
              <w:pStyle w:val="TableParagraph"/>
              <w:rPr>
                <w:rFonts w:ascii="Times New Roman" w:hAnsi="Times New Roman" w:cs="Times New Roman"/>
                <w:sz w:val="20"/>
                <w:szCs w:val="20"/>
              </w:rPr>
            </w:pPr>
          </w:p>
        </w:tc>
        <w:tc>
          <w:tcPr>
            <w:tcW w:w="864" w:type="dxa"/>
            <w:shd w:val="clear" w:color="auto" w:fill="DAEEF3" w:themeFill="accent5" w:themeFillTint="33"/>
            <w:vAlign w:val="center"/>
          </w:tcPr>
          <w:p w:rsidR="001F1794" w:rsidRPr="0088374D" w:rsidRDefault="001F1794" w:rsidP="00083FA0">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rsidR="001F1794" w:rsidRPr="0088374D" w:rsidRDefault="001F1794" w:rsidP="00083FA0">
            <w:pPr>
              <w:pStyle w:val="TableParagraph"/>
              <w:rPr>
                <w:rFonts w:ascii="Times New Roman" w:hAnsi="Times New Roman" w:cs="Times New Roman"/>
                <w:sz w:val="20"/>
                <w:szCs w:val="20"/>
              </w:rPr>
            </w:pPr>
          </w:p>
        </w:tc>
      </w:tr>
      <w:tr w:rsidR="001F1794" w:rsidRPr="0088374D" w:rsidTr="00083FA0">
        <w:trPr>
          <w:trHeight w:val="737"/>
        </w:trPr>
        <w:tc>
          <w:tcPr>
            <w:tcW w:w="2592" w:type="dxa"/>
            <w:shd w:val="clear" w:color="auto" w:fill="92CDDC" w:themeFill="accent5" w:themeFillTint="99"/>
            <w:vAlign w:val="center"/>
          </w:tcPr>
          <w:p w:rsidR="001F1794" w:rsidRPr="001F1794" w:rsidRDefault="001F1794" w:rsidP="00083FA0">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008479A1">
              <w:rPr>
                <w:rFonts w:ascii="Times New Roman" w:hAnsi="Times New Roman" w:cs="Times New Roman"/>
                <w:b/>
                <w:spacing w:val="-2"/>
                <w:w w:val="105"/>
                <w:szCs w:val="24"/>
              </w:rPr>
              <w:t>4</w:t>
            </w:r>
            <w:r w:rsidRPr="001F1794">
              <w:rPr>
                <w:rFonts w:ascii="Times New Roman" w:hAnsi="Times New Roman" w:cs="Times New Roman"/>
                <w:b/>
                <w:spacing w:val="-2"/>
                <w:w w:val="105"/>
                <w:szCs w:val="24"/>
              </w:rPr>
              <w:t>.1.2</w:t>
            </w:r>
          </w:p>
        </w:tc>
        <w:tc>
          <w:tcPr>
            <w:tcW w:w="991" w:type="dxa"/>
            <w:shd w:val="clear" w:color="auto" w:fill="DAEEF3" w:themeFill="accent5" w:themeFillTint="33"/>
            <w:vAlign w:val="center"/>
          </w:tcPr>
          <w:p w:rsidR="001F1794" w:rsidRPr="00083FA0" w:rsidRDefault="00083FA0" w:rsidP="00083FA0">
            <w:pPr>
              <w:pStyle w:val="TableParagraph"/>
              <w:rPr>
                <w:rFonts w:ascii="Times New Roman" w:hAnsi="Times New Roman" w:cs="Times New Roman"/>
                <w:sz w:val="18"/>
                <w:szCs w:val="18"/>
              </w:rPr>
            </w:pPr>
            <w:r w:rsidRPr="00083FA0">
              <w:rPr>
                <w:rFonts w:ascii="Times New Roman" w:hAnsi="Times New Roman" w:cs="Times New Roman"/>
                <w:sz w:val="18"/>
                <w:szCs w:val="18"/>
              </w:rPr>
              <w:t>PG 4.1.2. Fiziksel mekanların temizlik ve hijyenine ilişkin memnuniyet oranı (%)</w:t>
            </w:r>
          </w:p>
        </w:tc>
        <w:tc>
          <w:tcPr>
            <w:tcW w:w="1135" w:type="dxa"/>
            <w:shd w:val="clear" w:color="auto" w:fill="DAEEF3" w:themeFill="accent5" w:themeFillTint="33"/>
            <w:vAlign w:val="center"/>
          </w:tcPr>
          <w:p w:rsidR="001F1794" w:rsidRPr="0088374D" w:rsidRDefault="001F1794" w:rsidP="00083FA0">
            <w:pPr>
              <w:pStyle w:val="TableParagraph"/>
              <w:rPr>
                <w:rFonts w:ascii="Times New Roman" w:hAnsi="Times New Roman" w:cs="Times New Roman"/>
                <w:sz w:val="20"/>
                <w:szCs w:val="20"/>
              </w:rPr>
            </w:pPr>
          </w:p>
        </w:tc>
        <w:tc>
          <w:tcPr>
            <w:tcW w:w="797" w:type="dxa"/>
            <w:shd w:val="clear" w:color="auto" w:fill="DAEEF3" w:themeFill="accent5" w:themeFillTint="33"/>
            <w:vAlign w:val="center"/>
          </w:tcPr>
          <w:p w:rsidR="001F1794" w:rsidRPr="0088374D" w:rsidRDefault="001F1794" w:rsidP="00083FA0">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rsidR="001F1794" w:rsidRPr="0088374D" w:rsidRDefault="001F1794" w:rsidP="00083FA0">
            <w:pPr>
              <w:pStyle w:val="TableParagraph"/>
              <w:rPr>
                <w:rFonts w:ascii="Times New Roman" w:hAnsi="Times New Roman" w:cs="Times New Roman"/>
                <w:sz w:val="20"/>
                <w:szCs w:val="20"/>
              </w:rPr>
            </w:pPr>
          </w:p>
        </w:tc>
        <w:tc>
          <w:tcPr>
            <w:tcW w:w="718" w:type="dxa"/>
            <w:shd w:val="clear" w:color="auto" w:fill="DAEEF3" w:themeFill="accent5" w:themeFillTint="33"/>
            <w:vAlign w:val="center"/>
          </w:tcPr>
          <w:p w:rsidR="001F1794" w:rsidRPr="0088374D" w:rsidRDefault="001F1794" w:rsidP="00083FA0">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rsidR="001F1794" w:rsidRPr="0088374D" w:rsidRDefault="001F1794" w:rsidP="00083FA0">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rsidR="001F1794" w:rsidRPr="0088374D" w:rsidRDefault="001F1794" w:rsidP="00083FA0">
            <w:pPr>
              <w:pStyle w:val="TableParagraph"/>
              <w:rPr>
                <w:rFonts w:ascii="Times New Roman" w:hAnsi="Times New Roman" w:cs="Times New Roman"/>
                <w:sz w:val="20"/>
                <w:szCs w:val="20"/>
              </w:rPr>
            </w:pPr>
          </w:p>
        </w:tc>
        <w:tc>
          <w:tcPr>
            <w:tcW w:w="864" w:type="dxa"/>
            <w:shd w:val="clear" w:color="auto" w:fill="DAEEF3" w:themeFill="accent5" w:themeFillTint="33"/>
            <w:vAlign w:val="center"/>
          </w:tcPr>
          <w:p w:rsidR="001F1794" w:rsidRPr="0088374D" w:rsidRDefault="001F1794" w:rsidP="00083FA0">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rsidR="001F1794" w:rsidRPr="0088374D" w:rsidRDefault="001F1794" w:rsidP="00083FA0">
            <w:pPr>
              <w:pStyle w:val="TableParagraph"/>
              <w:rPr>
                <w:rFonts w:ascii="Times New Roman" w:hAnsi="Times New Roman" w:cs="Times New Roman"/>
                <w:sz w:val="20"/>
                <w:szCs w:val="20"/>
              </w:rPr>
            </w:pPr>
          </w:p>
        </w:tc>
      </w:tr>
      <w:tr w:rsidR="001F1794" w:rsidRPr="0088374D" w:rsidTr="00083FA0">
        <w:trPr>
          <w:trHeight w:val="737"/>
        </w:trPr>
        <w:tc>
          <w:tcPr>
            <w:tcW w:w="2592" w:type="dxa"/>
            <w:shd w:val="clear" w:color="auto" w:fill="92CDDC" w:themeFill="accent5" w:themeFillTint="99"/>
            <w:vAlign w:val="center"/>
          </w:tcPr>
          <w:p w:rsidR="001F1794" w:rsidRPr="001F1794" w:rsidRDefault="001F1794" w:rsidP="00083FA0">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008479A1">
              <w:rPr>
                <w:rFonts w:ascii="Times New Roman" w:hAnsi="Times New Roman" w:cs="Times New Roman"/>
                <w:b/>
                <w:spacing w:val="-2"/>
                <w:w w:val="105"/>
                <w:szCs w:val="24"/>
              </w:rPr>
              <w:t>4</w:t>
            </w:r>
            <w:r w:rsidRPr="001F1794">
              <w:rPr>
                <w:rFonts w:ascii="Times New Roman" w:hAnsi="Times New Roman" w:cs="Times New Roman"/>
                <w:b/>
                <w:spacing w:val="-2"/>
                <w:w w:val="105"/>
                <w:szCs w:val="24"/>
              </w:rPr>
              <w:t>.1.3</w:t>
            </w:r>
          </w:p>
        </w:tc>
        <w:tc>
          <w:tcPr>
            <w:tcW w:w="991" w:type="dxa"/>
            <w:shd w:val="clear" w:color="auto" w:fill="DAEEF3" w:themeFill="accent5" w:themeFillTint="33"/>
            <w:vAlign w:val="center"/>
          </w:tcPr>
          <w:p w:rsidR="001F1794" w:rsidRPr="00083FA0" w:rsidRDefault="00083FA0" w:rsidP="00083FA0">
            <w:pPr>
              <w:pStyle w:val="TableParagraph"/>
              <w:rPr>
                <w:rFonts w:ascii="Times New Roman" w:hAnsi="Times New Roman" w:cs="Times New Roman"/>
                <w:sz w:val="18"/>
                <w:szCs w:val="18"/>
              </w:rPr>
            </w:pPr>
            <w:r w:rsidRPr="00083FA0">
              <w:rPr>
                <w:sz w:val="18"/>
                <w:szCs w:val="18"/>
              </w:rPr>
              <w:t>PG 4.1.3. Altyapı ve donatım eksikliği bulunan fiziksel birim sayısı</w:t>
            </w:r>
          </w:p>
        </w:tc>
        <w:tc>
          <w:tcPr>
            <w:tcW w:w="1135" w:type="dxa"/>
            <w:shd w:val="clear" w:color="auto" w:fill="DAEEF3" w:themeFill="accent5" w:themeFillTint="33"/>
            <w:vAlign w:val="center"/>
          </w:tcPr>
          <w:p w:rsidR="001F1794" w:rsidRPr="0088374D" w:rsidRDefault="001F1794" w:rsidP="00083FA0">
            <w:pPr>
              <w:pStyle w:val="TableParagraph"/>
              <w:rPr>
                <w:rFonts w:ascii="Times New Roman" w:hAnsi="Times New Roman" w:cs="Times New Roman"/>
                <w:sz w:val="20"/>
                <w:szCs w:val="20"/>
              </w:rPr>
            </w:pPr>
          </w:p>
        </w:tc>
        <w:tc>
          <w:tcPr>
            <w:tcW w:w="797" w:type="dxa"/>
            <w:shd w:val="clear" w:color="auto" w:fill="DAEEF3" w:themeFill="accent5" w:themeFillTint="33"/>
            <w:vAlign w:val="center"/>
          </w:tcPr>
          <w:p w:rsidR="001F1794" w:rsidRPr="0088374D" w:rsidRDefault="001F1794" w:rsidP="00083FA0">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rsidR="001F1794" w:rsidRPr="0088374D" w:rsidRDefault="001F1794" w:rsidP="00083FA0">
            <w:pPr>
              <w:pStyle w:val="TableParagraph"/>
              <w:rPr>
                <w:rFonts w:ascii="Times New Roman" w:hAnsi="Times New Roman" w:cs="Times New Roman"/>
                <w:sz w:val="20"/>
                <w:szCs w:val="20"/>
              </w:rPr>
            </w:pPr>
          </w:p>
        </w:tc>
        <w:tc>
          <w:tcPr>
            <w:tcW w:w="718" w:type="dxa"/>
            <w:shd w:val="clear" w:color="auto" w:fill="DAEEF3" w:themeFill="accent5" w:themeFillTint="33"/>
            <w:vAlign w:val="center"/>
          </w:tcPr>
          <w:p w:rsidR="001F1794" w:rsidRPr="0088374D" w:rsidRDefault="001F1794" w:rsidP="00083FA0">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rsidR="001F1794" w:rsidRPr="0088374D" w:rsidRDefault="001F1794" w:rsidP="00083FA0">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rsidR="001F1794" w:rsidRPr="0088374D" w:rsidRDefault="001F1794" w:rsidP="00083FA0">
            <w:pPr>
              <w:pStyle w:val="TableParagraph"/>
              <w:rPr>
                <w:rFonts w:ascii="Times New Roman" w:hAnsi="Times New Roman" w:cs="Times New Roman"/>
                <w:sz w:val="20"/>
                <w:szCs w:val="20"/>
              </w:rPr>
            </w:pPr>
          </w:p>
        </w:tc>
        <w:tc>
          <w:tcPr>
            <w:tcW w:w="864" w:type="dxa"/>
            <w:shd w:val="clear" w:color="auto" w:fill="DAEEF3" w:themeFill="accent5" w:themeFillTint="33"/>
            <w:vAlign w:val="center"/>
          </w:tcPr>
          <w:p w:rsidR="001F1794" w:rsidRPr="0088374D" w:rsidRDefault="001F1794" w:rsidP="00083FA0">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rsidR="001F1794" w:rsidRPr="0088374D" w:rsidRDefault="001F1794" w:rsidP="00083FA0">
            <w:pPr>
              <w:pStyle w:val="TableParagraph"/>
              <w:rPr>
                <w:rFonts w:ascii="Times New Roman" w:hAnsi="Times New Roman" w:cs="Times New Roman"/>
                <w:sz w:val="20"/>
                <w:szCs w:val="20"/>
              </w:rPr>
            </w:pPr>
          </w:p>
        </w:tc>
      </w:tr>
      <w:tr w:rsidR="001F1794" w:rsidRPr="0088374D" w:rsidTr="00083FA0">
        <w:trPr>
          <w:trHeight w:val="737"/>
        </w:trPr>
        <w:tc>
          <w:tcPr>
            <w:tcW w:w="2592" w:type="dxa"/>
            <w:shd w:val="clear" w:color="auto" w:fill="92CDDC" w:themeFill="accent5" w:themeFillTint="99"/>
            <w:vAlign w:val="center"/>
          </w:tcPr>
          <w:p w:rsidR="001F1794" w:rsidRPr="0088374D" w:rsidRDefault="001F1794" w:rsidP="00083FA0">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rsidR="00083FA0" w:rsidRPr="000C1C7A" w:rsidRDefault="00083FA0" w:rsidP="00083FA0">
            <w:pPr>
              <w:pStyle w:val="TableParagraph"/>
              <w:spacing w:before="121"/>
              <w:ind w:left="107"/>
              <w:rPr>
                <w:rFonts w:ascii="Times New Roman" w:hAnsi="Times New Roman" w:cs="Times New Roman"/>
                <w:sz w:val="20"/>
              </w:rPr>
            </w:pPr>
            <w:r w:rsidRPr="000C1C7A">
              <w:rPr>
                <w:rFonts w:ascii="Times New Roman" w:hAnsi="Times New Roman" w:cs="Times New Roman"/>
                <w:sz w:val="20"/>
              </w:rPr>
              <w:t xml:space="preserve">Okul idaresi </w:t>
            </w:r>
          </w:p>
          <w:p w:rsidR="001F1794" w:rsidRPr="0088374D" w:rsidRDefault="001F1794" w:rsidP="00083FA0">
            <w:pPr>
              <w:pStyle w:val="TableParagraph"/>
              <w:spacing w:before="121"/>
              <w:ind w:left="107"/>
              <w:rPr>
                <w:rFonts w:ascii="Times New Roman" w:hAnsi="Times New Roman" w:cs="Times New Roman"/>
                <w:sz w:val="20"/>
                <w:szCs w:val="20"/>
              </w:rPr>
            </w:pPr>
          </w:p>
        </w:tc>
      </w:tr>
      <w:tr w:rsidR="001F1794" w:rsidRPr="0088374D" w:rsidTr="00083FA0">
        <w:trPr>
          <w:trHeight w:val="737"/>
        </w:trPr>
        <w:tc>
          <w:tcPr>
            <w:tcW w:w="2592" w:type="dxa"/>
            <w:shd w:val="clear" w:color="auto" w:fill="92CDDC" w:themeFill="accent5" w:themeFillTint="99"/>
            <w:vAlign w:val="center"/>
          </w:tcPr>
          <w:p w:rsidR="001F1794" w:rsidRPr="0088374D" w:rsidRDefault="001F1794" w:rsidP="00083FA0">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rsidR="001F1794" w:rsidRPr="0088374D" w:rsidRDefault="001F1794" w:rsidP="00083FA0">
            <w:pPr>
              <w:pStyle w:val="TableParagraph"/>
              <w:spacing w:before="6" w:line="369" w:lineRule="auto"/>
              <w:rPr>
                <w:rFonts w:ascii="Times New Roman" w:hAnsi="Times New Roman" w:cs="Times New Roman"/>
                <w:sz w:val="20"/>
                <w:szCs w:val="20"/>
              </w:rPr>
            </w:pPr>
          </w:p>
        </w:tc>
      </w:tr>
      <w:tr w:rsidR="001F1794" w:rsidRPr="0088374D" w:rsidTr="00083FA0">
        <w:trPr>
          <w:trHeight w:val="737"/>
        </w:trPr>
        <w:tc>
          <w:tcPr>
            <w:tcW w:w="2592" w:type="dxa"/>
            <w:shd w:val="clear" w:color="auto" w:fill="92CDDC" w:themeFill="accent5" w:themeFillTint="99"/>
            <w:vAlign w:val="center"/>
          </w:tcPr>
          <w:p w:rsidR="001F1794" w:rsidRPr="0088374D" w:rsidRDefault="001F1794" w:rsidP="00083FA0">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rsidR="001F1794" w:rsidRPr="0088374D" w:rsidRDefault="001F1794" w:rsidP="00083FA0">
            <w:pPr>
              <w:pStyle w:val="TableParagraph"/>
              <w:spacing w:before="2"/>
              <w:rPr>
                <w:rFonts w:ascii="Times New Roman" w:hAnsi="Times New Roman" w:cs="Times New Roman"/>
                <w:sz w:val="20"/>
                <w:szCs w:val="20"/>
              </w:rPr>
            </w:pPr>
          </w:p>
        </w:tc>
      </w:tr>
      <w:tr w:rsidR="001F1794" w:rsidRPr="0088374D" w:rsidTr="00083FA0">
        <w:trPr>
          <w:trHeight w:val="737"/>
        </w:trPr>
        <w:tc>
          <w:tcPr>
            <w:tcW w:w="2592" w:type="dxa"/>
            <w:shd w:val="clear" w:color="auto" w:fill="92CDDC" w:themeFill="accent5" w:themeFillTint="99"/>
            <w:vAlign w:val="center"/>
          </w:tcPr>
          <w:p w:rsidR="001F1794" w:rsidRPr="0088374D" w:rsidRDefault="001F1794" w:rsidP="00083FA0">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083FA0" w:rsidRPr="00083FA0" w:rsidRDefault="00083FA0" w:rsidP="00083FA0">
            <w:pPr>
              <w:pStyle w:val="TableParagraph"/>
              <w:spacing w:before="2"/>
              <w:ind w:left="107"/>
              <w:rPr>
                <w:rFonts w:ascii="Times New Roman" w:hAnsi="Times New Roman" w:cs="Times New Roman"/>
                <w:sz w:val="18"/>
                <w:szCs w:val="18"/>
              </w:rPr>
            </w:pPr>
            <w:r w:rsidRPr="00083FA0">
              <w:rPr>
                <w:rFonts w:ascii="Times New Roman" w:hAnsi="Times New Roman" w:cs="Times New Roman"/>
                <w:sz w:val="18"/>
                <w:szCs w:val="18"/>
              </w:rPr>
              <w:t>S1. Okulun fiziki mekânlarının durum tespiti yapılacak ve iyileştirilme için önceliklendirilmiş bir plan doğrultusunda çalışmalar yapılacaktır.</w:t>
            </w:r>
          </w:p>
          <w:p w:rsidR="00083FA0" w:rsidRPr="00083FA0" w:rsidRDefault="00083FA0" w:rsidP="00083FA0">
            <w:pPr>
              <w:pStyle w:val="TableParagraph"/>
              <w:spacing w:before="2"/>
              <w:ind w:left="107"/>
              <w:rPr>
                <w:rFonts w:ascii="Times New Roman" w:hAnsi="Times New Roman" w:cs="Times New Roman"/>
                <w:sz w:val="18"/>
                <w:szCs w:val="18"/>
              </w:rPr>
            </w:pPr>
            <w:r w:rsidRPr="00083FA0">
              <w:rPr>
                <w:rFonts w:ascii="Times New Roman" w:hAnsi="Times New Roman" w:cs="Times New Roman"/>
                <w:sz w:val="18"/>
                <w:szCs w:val="18"/>
              </w:rPr>
              <w:t>S2. Fiziki mekânların iyileştirilmesi için kamu idareleri, belediyeler ve işverenlerle iş birlikleri yapılacaktır.</w:t>
            </w:r>
          </w:p>
          <w:p w:rsidR="00083FA0" w:rsidRPr="00083FA0" w:rsidRDefault="00083FA0" w:rsidP="00083FA0">
            <w:pPr>
              <w:pStyle w:val="TableParagraph"/>
              <w:spacing w:before="2"/>
              <w:ind w:left="107"/>
              <w:rPr>
                <w:rFonts w:ascii="Times New Roman" w:hAnsi="Times New Roman" w:cs="Times New Roman"/>
                <w:sz w:val="18"/>
                <w:szCs w:val="18"/>
              </w:rPr>
            </w:pPr>
            <w:r w:rsidRPr="00083FA0">
              <w:rPr>
                <w:rFonts w:ascii="Times New Roman" w:hAnsi="Times New Roman" w:cs="Times New Roman"/>
                <w:sz w:val="18"/>
                <w:szCs w:val="18"/>
              </w:rPr>
              <w:t>S3. Bilişim altyapısını güçlendirme çalışmaları yapılacaktır.</w:t>
            </w:r>
          </w:p>
          <w:p w:rsidR="001F1794" w:rsidRPr="0088374D" w:rsidRDefault="00083FA0" w:rsidP="00083FA0">
            <w:pPr>
              <w:pStyle w:val="TableParagraph"/>
              <w:spacing w:before="2"/>
              <w:ind w:left="107"/>
              <w:rPr>
                <w:rFonts w:ascii="Times New Roman" w:hAnsi="Times New Roman" w:cs="Times New Roman"/>
                <w:sz w:val="20"/>
                <w:szCs w:val="20"/>
              </w:rPr>
            </w:pPr>
            <w:r w:rsidRPr="00083FA0">
              <w:rPr>
                <w:rFonts w:ascii="Times New Roman" w:hAnsi="Times New Roman" w:cs="Times New Roman"/>
                <w:sz w:val="18"/>
                <w:szCs w:val="18"/>
              </w:rPr>
              <w:t>S4. Temizlik ve hijyen memnuniyet düzeyi belirlemek için anketler uygulanarak yapılacak değerlendirmeler sonucunda gerekli tedbirler alınacaktır.</w:t>
            </w:r>
          </w:p>
        </w:tc>
      </w:tr>
      <w:tr w:rsidR="001F1794" w:rsidRPr="0088374D" w:rsidTr="00083FA0">
        <w:trPr>
          <w:trHeight w:val="737"/>
        </w:trPr>
        <w:tc>
          <w:tcPr>
            <w:tcW w:w="2592" w:type="dxa"/>
            <w:shd w:val="clear" w:color="auto" w:fill="92CDDC" w:themeFill="accent5" w:themeFillTint="99"/>
            <w:vAlign w:val="center"/>
          </w:tcPr>
          <w:p w:rsidR="001F1794" w:rsidRPr="0088374D" w:rsidRDefault="001F1794" w:rsidP="00083FA0">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rsidR="001F1794" w:rsidRPr="0088374D" w:rsidRDefault="006729CA" w:rsidP="00083FA0">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2.000.000 TL</w:t>
            </w:r>
          </w:p>
        </w:tc>
      </w:tr>
      <w:tr w:rsidR="001F1794" w:rsidRPr="0088374D" w:rsidTr="00083FA0">
        <w:trPr>
          <w:trHeight w:val="737"/>
        </w:trPr>
        <w:tc>
          <w:tcPr>
            <w:tcW w:w="2592" w:type="dxa"/>
            <w:shd w:val="clear" w:color="auto" w:fill="92CDDC" w:themeFill="accent5" w:themeFillTint="99"/>
            <w:vAlign w:val="center"/>
          </w:tcPr>
          <w:p w:rsidR="001F1794" w:rsidRPr="0088374D" w:rsidRDefault="001F1794" w:rsidP="00083FA0">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rsidR="001F1794" w:rsidRPr="0088374D" w:rsidRDefault="001F1794" w:rsidP="00083FA0">
            <w:pPr>
              <w:pStyle w:val="TableParagraph"/>
              <w:spacing w:line="350" w:lineRule="atLeast"/>
              <w:ind w:left="107"/>
              <w:rPr>
                <w:rFonts w:ascii="Times New Roman" w:hAnsi="Times New Roman" w:cs="Times New Roman"/>
                <w:sz w:val="20"/>
                <w:szCs w:val="20"/>
              </w:rPr>
            </w:pPr>
          </w:p>
        </w:tc>
      </w:tr>
      <w:tr w:rsidR="001F1794" w:rsidRPr="0088374D" w:rsidTr="00083FA0">
        <w:trPr>
          <w:trHeight w:val="737"/>
        </w:trPr>
        <w:tc>
          <w:tcPr>
            <w:tcW w:w="2592" w:type="dxa"/>
            <w:shd w:val="clear" w:color="auto" w:fill="92CDDC" w:themeFill="accent5" w:themeFillTint="99"/>
            <w:vAlign w:val="center"/>
          </w:tcPr>
          <w:p w:rsidR="001F1794" w:rsidRPr="0088374D" w:rsidRDefault="001F1794" w:rsidP="00083FA0">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1F1794" w:rsidRPr="009462A8" w:rsidRDefault="00083FA0" w:rsidP="00083FA0">
            <w:pPr>
              <w:pStyle w:val="TableParagraph"/>
              <w:numPr>
                <w:ilvl w:val="0"/>
                <w:numId w:val="25"/>
              </w:numPr>
              <w:spacing w:before="122"/>
              <w:rPr>
                <w:rFonts w:ascii="Times New Roman" w:hAnsi="Times New Roman" w:cs="Times New Roman"/>
                <w:color w:val="FF0000"/>
                <w:sz w:val="20"/>
                <w:szCs w:val="20"/>
              </w:rPr>
            </w:pPr>
            <w:r w:rsidRPr="009462A8">
              <w:rPr>
                <w:rFonts w:ascii="Times New Roman" w:hAnsi="Times New Roman" w:cs="Times New Roman"/>
                <w:sz w:val="20"/>
                <w:szCs w:val="20"/>
              </w:rPr>
              <w:t xml:space="preserve">Okulumuz 2023-2024 eğitim öğretim yılında yeni binaya taşınacağı için </w:t>
            </w:r>
            <w:r w:rsidRPr="009462A8">
              <w:rPr>
                <w:sz w:val="18"/>
                <w:szCs w:val="18"/>
              </w:rPr>
              <w:t>kurumsal kapasite ve yeterlilikler taşındıktan sonra tespit edilecektir.</w:t>
            </w:r>
          </w:p>
        </w:tc>
      </w:tr>
    </w:tbl>
    <w:p w:rsidR="0088374D" w:rsidRDefault="0088374D">
      <w: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014DB7" w:rsidRPr="0088374D" w:rsidTr="00346637">
        <w:trPr>
          <w:trHeight w:val="558"/>
          <w:jc w:val="center"/>
        </w:trPr>
        <w:tc>
          <w:tcPr>
            <w:tcW w:w="2592" w:type="dxa"/>
            <w:shd w:val="clear" w:color="auto" w:fill="92CDDC" w:themeFill="accent5" w:themeFillTint="99"/>
            <w:vAlign w:val="center"/>
          </w:tcPr>
          <w:p w:rsidR="00014DB7" w:rsidRPr="0088374D" w:rsidRDefault="00014DB7" w:rsidP="00346637">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rsidR="00014DB7" w:rsidRPr="0088374D" w:rsidRDefault="00014DB7" w:rsidP="00346637">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014DB7" w:rsidRPr="0088374D" w:rsidTr="00346637">
        <w:trPr>
          <w:trHeight w:val="737"/>
          <w:jc w:val="center"/>
        </w:trPr>
        <w:tc>
          <w:tcPr>
            <w:tcW w:w="2592" w:type="dxa"/>
            <w:shd w:val="clear" w:color="auto" w:fill="92CDDC" w:themeFill="accent5" w:themeFillTint="99"/>
            <w:vAlign w:val="center"/>
          </w:tcPr>
          <w:p w:rsidR="00014DB7" w:rsidRPr="00014DB7" w:rsidRDefault="00014DB7" w:rsidP="00014DB7">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szCs w:val="24"/>
              </w:rPr>
              <w:t>Amaç</w:t>
            </w:r>
            <w:r w:rsidRPr="00014DB7">
              <w:rPr>
                <w:rFonts w:ascii="Times New Roman" w:hAnsi="Times New Roman" w:cs="Times New Roman"/>
                <w:b/>
                <w:spacing w:val="-4"/>
                <w:szCs w:val="24"/>
              </w:rPr>
              <w:t xml:space="preserve"> </w:t>
            </w:r>
            <w:r w:rsidR="008479A1">
              <w:rPr>
                <w:rFonts w:ascii="Times New Roman" w:hAnsi="Times New Roman" w:cs="Times New Roman"/>
                <w:b/>
                <w:spacing w:val="-10"/>
                <w:w w:val="110"/>
                <w:szCs w:val="24"/>
              </w:rPr>
              <w:t>5</w:t>
            </w:r>
          </w:p>
        </w:tc>
        <w:tc>
          <w:tcPr>
            <w:tcW w:w="7591" w:type="dxa"/>
            <w:gridSpan w:val="9"/>
            <w:shd w:val="clear" w:color="auto" w:fill="92CDDC" w:themeFill="accent5" w:themeFillTint="99"/>
            <w:vAlign w:val="center"/>
          </w:tcPr>
          <w:p w:rsidR="00014DB7" w:rsidRPr="0088374D" w:rsidRDefault="008479A1" w:rsidP="00083FA0">
            <w:pPr>
              <w:pStyle w:val="TableParagraph"/>
              <w:spacing w:before="121"/>
              <w:ind w:left="107"/>
              <w:rPr>
                <w:rFonts w:ascii="Times New Roman" w:hAnsi="Times New Roman" w:cs="Times New Roman"/>
                <w:b/>
                <w:spacing w:val="-2"/>
                <w:w w:val="105"/>
                <w:sz w:val="20"/>
                <w:szCs w:val="20"/>
              </w:rPr>
            </w:pPr>
            <w:r>
              <w:rPr>
                <w:sz w:val="18"/>
                <w:szCs w:val="18"/>
              </w:rPr>
              <w:t>A 5</w:t>
            </w:r>
            <w:r w:rsidRPr="005C2192">
              <w:rPr>
                <w:sz w:val="18"/>
                <w:szCs w:val="18"/>
              </w:rPr>
              <w:t>. Okulun amaçlarına ulaşmasını sağlayacak kurumsal imkân ve yetkinlikler verimli ve sürdürülebilir bir şekilde geliştirilecektir.</w:t>
            </w:r>
          </w:p>
        </w:tc>
      </w:tr>
      <w:tr w:rsidR="00014DB7" w:rsidRPr="0088374D" w:rsidTr="00346637">
        <w:trPr>
          <w:trHeight w:val="737"/>
          <w:jc w:val="center"/>
        </w:trPr>
        <w:tc>
          <w:tcPr>
            <w:tcW w:w="2592" w:type="dxa"/>
            <w:shd w:val="clear" w:color="auto" w:fill="92CDDC" w:themeFill="accent5" w:themeFillTint="99"/>
            <w:vAlign w:val="center"/>
          </w:tcPr>
          <w:p w:rsidR="00014DB7" w:rsidRPr="00014DB7" w:rsidRDefault="00014DB7" w:rsidP="008479A1">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w w:val="105"/>
                <w:szCs w:val="24"/>
              </w:rPr>
              <w:t>Hedef</w:t>
            </w:r>
            <w:r w:rsidRPr="00014DB7">
              <w:rPr>
                <w:rFonts w:ascii="Times New Roman" w:hAnsi="Times New Roman" w:cs="Times New Roman"/>
                <w:b/>
                <w:spacing w:val="-12"/>
                <w:w w:val="105"/>
                <w:szCs w:val="24"/>
              </w:rPr>
              <w:t xml:space="preserve"> </w:t>
            </w:r>
            <w:r w:rsidR="008479A1">
              <w:rPr>
                <w:rFonts w:ascii="Times New Roman" w:hAnsi="Times New Roman" w:cs="Times New Roman"/>
                <w:b/>
                <w:spacing w:val="-5"/>
                <w:w w:val="110"/>
                <w:szCs w:val="24"/>
              </w:rPr>
              <w:t>5.1</w:t>
            </w:r>
          </w:p>
        </w:tc>
        <w:tc>
          <w:tcPr>
            <w:tcW w:w="7591" w:type="dxa"/>
            <w:gridSpan w:val="9"/>
            <w:shd w:val="clear" w:color="auto" w:fill="92CDDC" w:themeFill="accent5" w:themeFillTint="99"/>
            <w:vAlign w:val="center"/>
          </w:tcPr>
          <w:p w:rsidR="00014DB7" w:rsidRPr="008479A1" w:rsidRDefault="008479A1" w:rsidP="00083FA0">
            <w:pPr>
              <w:pStyle w:val="TableParagraph"/>
              <w:ind w:left="108" w:right="232"/>
              <w:rPr>
                <w:rFonts w:ascii="Times New Roman" w:hAnsi="Times New Roman" w:cs="Times New Roman"/>
                <w:spacing w:val="-2"/>
                <w:w w:val="105"/>
                <w:sz w:val="20"/>
                <w:szCs w:val="20"/>
              </w:rPr>
            </w:pPr>
            <w:r w:rsidRPr="008479A1">
              <w:rPr>
                <w:rFonts w:ascii="Times New Roman" w:hAnsi="Times New Roman" w:cs="Times New Roman"/>
                <w:spacing w:val="-2"/>
                <w:w w:val="105"/>
                <w:sz w:val="20"/>
                <w:szCs w:val="20"/>
              </w:rPr>
              <w:t>H 5.1. Eğitim ve öğretimin sağlıklı ve güvenli bir ortamda gerçekleştirilmesi için okul sağlığı ve güvenliği geliştirilecektir</w:t>
            </w:r>
          </w:p>
        </w:tc>
      </w:tr>
      <w:tr w:rsidR="00014DB7" w:rsidRPr="0088374D" w:rsidTr="00346637">
        <w:trPr>
          <w:trHeight w:val="737"/>
          <w:jc w:val="center"/>
        </w:trPr>
        <w:tc>
          <w:tcPr>
            <w:tcW w:w="2592" w:type="dxa"/>
            <w:shd w:val="clear" w:color="auto" w:fill="92CDDC" w:themeFill="accent5" w:themeFillTint="99"/>
            <w:vAlign w:val="center"/>
          </w:tcPr>
          <w:p w:rsidR="00014DB7" w:rsidRPr="00014DB7" w:rsidRDefault="00014DB7" w:rsidP="00014DB7">
            <w:pPr>
              <w:pStyle w:val="TableParagraph"/>
              <w:spacing w:before="2"/>
              <w:ind w:left="107"/>
              <w:rPr>
                <w:rFonts w:ascii="Times New Roman" w:hAnsi="Times New Roman" w:cs="Times New Roman"/>
                <w:b/>
                <w:szCs w:val="24"/>
              </w:rPr>
            </w:pPr>
            <w:r w:rsidRPr="00014DB7">
              <w:rPr>
                <w:rFonts w:ascii="Times New Roman" w:hAnsi="Times New Roman" w:cs="Times New Roman"/>
                <w:b/>
                <w:spacing w:val="4"/>
                <w:szCs w:val="24"/>
              </w:rPr>
              <w:t>Performans</w:t>
            </w:r>
            <w:r w:rsidRPr="00014DB7">
              <w:rPr>
                <w:rFonts w:ascii="Times New Roman" w:hAnsi="Times New Roman" w:cs="Times New Roman"/>
                <w:b/>
                <w:spacing w:val="23"/>
                <w:szCs w:val="24"/>
              </w:rPr>
              <w:t xml:space="preserve"> </w:t>
            </w:r>
            <w:r w:rsidRPr="00014DB7">
              <w:rPr>
                <w:rFonts w:ascii="Times New Roman" w:hAnsi="Times New Roman" w:cs="Times New Roman"/>
                <w:b/>
                <w:spacing w:val="-2"/>
                <w:szCs w:val="24"/>
              </w:rPr>
              <w:t>Göstergeleri</w:t>
            </w:r>
          </w:p>
        </w:tc>
        <w:tc>
          <w:tcPr>
            <w:tcW w:w="991" w:type="dxa"/>
            <w:shd w:val="clear" w:color="auto" w:fill="92CDDC" w:themeFill="accent5" w:themeFillTint="99"/>
            <w:vAlign w:val="center"/>
          </w:tcPr>
          <w:p w:rsidR="00014DB7" w:rsidRPr="0088374D" w:rsidRDefault="00014DB7" w:rsidP="00014DB7">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014DB7" w:rsidRPr="0088374D" w:rsidRDefault="00014DB7" w:rsidP="00014DB7">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014DB7" w:rsidRPr="0088374D" w:rsidRDefault="00014DB7" w:rsidP="00014DB7">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rsidR="00014DB7" w:rsidRPr="0088374D" w:rsidRDefault="00014DB7" w:rsidP="00014DB7">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rsidR="00014DB7" w:rsidRPr="0088374D" w:rsidRDefault="00014DB7" w:rsidP="00014DB7">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rsidR="00014DB7" w:rsidRPr="0088374D" w:rsidRDefault="00014DB7" w:rsidP="00014DB7">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rsidR="00014DB7" w:rsidRPr="0088374D" w:rsidRDefault="00014DB7" w:rsidP="00014DB7">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rsidR="00014DB7" w:rsidRPr="0088374D" w:rsidRDefault="00014DB7" w:rsidP="00014DB7">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014DB7" w:rsidRPr="0088374D" w:rsidRDefault="00014DB7" w:rsidP="00014DB7">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014DB7" w:rsidRPr="0088374D" w:rsidTr="00346637">
        <w:trPr>
          <w:trHeight w:val="737"/>
          <w:jc w:val="center"/>
        </w:trPr>
        <w:tc>
          <w:tcPr>
            <w:tcW w:w="2592" w:type="dxa"/>
            <w:shd w:val="clear" w:color="auto" w:fill="92CDDC" w:themeFill="accent5" w:themeFillTint="99"/>
            <w:vAlign w:val="center"/>
          </w:tcPr>
          <w:p w:rsidR="00014DB7" w:rsidRPr="00014DB7" w:rsidRDefault="00014DB7" w:rsidP="008479A1">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sidR="008479A1">
              <w:rPr>
                <w:rFonts w:ascii="Times New Roman" w:hAnsi="Times New Roman" w:cs="Times New Roman"/>
                <w:b/>
                <w:spacing w:val="-2"/>
                <w:w w:val="105"/>
                <w:szCs w:val="24"/>
              </w:rPr>
              <w:t>5.1.2</w:t>
            </w:r>
          </w:p>
        </w:tc>
        <w:tc>
          <w:tcPr>
            <w:tcW w:w="991" w:type="dxa"/>
            <w:shd w:val="clear" w:color="auto" w:fill="DAEEF3" w:themeFill="accent5" w:themeFillTint="33"/>
            <w:vAlign w:val="center"/>
          </w:tcPr>
          <w:p w:rsidR="00014DB7" w:rsidRPr="0088374D" w:rsidRDefault="008479A1" w:rsidP="00014DB7">
            <w:pPr>
              <w:pStyle w:val="TableParagraph"/>
              <w:rPr>
                <w:rFonts w:ascii="Times New Roman" w:hAnsi="Times New Roman" w:cs="Times New Roman"/>
                <w:sz w:val="20"/>
                <w:szCs w:val="20"/>
              </w:rPr>
            </w:pPr>
            <w:r w:rsidRPr="008479A1">
              <w:rPr>
                <w:rFonts w:ascii="Times New Roman" w:hAnsi="Times New Roman" w:cs="Times New Roman"/>
                <w:sz w:val="20"/>
                <w:szCs w:val="20"/>
              </w:rPr>
              <w:t>PG5.1.2. Bağımlılıkla mücadele ile ilgili konularda eğitim alan öğrenci, öğretmen ve veli oranı (kırılım yapılacak)</w:t>
            </w:r>
          </w:p>
        </w:tc>
        <w:tc>
          <w:tcPr>
            <w:tcW w:w="1135" w:type="dxa"/>
            <w:shd w:val="clear" w:color="auto" w:fill="DAEEF3" w:themeFill="accent5" w:themeFillTint="33"/>
            <w:vAlign w:val="center"/>
          </w:tcPr>
          <w:p w:rsidR="00014DB7" w:rsidRPr="0088374D" w:rsidRDefault="00F82D88" w:rsidP="00F82D88">
            <w:pPr>
              <w:pStyle w:val="TableParagraph"/>
              <w:jc w:val="center"/>
              <w:rPr>
                <w:rFonts w:ascii="Times New Roman" w:hAnsi="Times New Roman" w:cs="Times New Roman"/>
                <w:sz w:val="20"/>
                <w:szCs w:val="20"/>
              </w:rPr>
            </w:pPr>
            <w:r>
              <w:rPr>
                <w:rFonts w:ascii="Times New Roman" w:hAnsi="Times New Roman" w:cs="Times New Roman"/>
                <w:sz w:val="20"/>
                <w:szCs w:val="20"/>
              </w:rPr>
              <w:t>&amp; 62</w:t>
            </w:r>
          </w:p>
        </w:tc>
        <w:tc>
          <w:tcPr>
            <w:tcW w:w="797" w:type="dxa"/>
            <w:shd w:val="clear" w:color="auto" w:fill="DAEEF3" w:themeFill="accent5" w:themeFillTint="33"/>
            <w:vAlign w:val="center"/>
          </w:tcPr>
          <w:p w:rsidR="00014DB7" w:rsidRPr="0088374D" w:rsidRDefault="00014DB7" w:rsidP="00014DB7">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rsidR="00014DB7" w:rsidRPr="0088374D" w:rsidRDefault="00014DB7" w:rsidP="00014DB7">
            <w:pPr>
              <w:pStyle w:val="TableParagraph"/>
              <w:rPr>
                <w:rFonts w:ascii="Times New Roman" w:hAnsi="Times New Roman" w:cs="Times New Roman"/>
                <w:sz w:val="20"/>
                <w:szCs w:val="20"/>
              </w:rPr>
            </w:pPr>
          </w:p>
        </w:tc>
        <w:tc>
          <w:tcPr>
            <w:tcW w:w="718" w:type="dxa"/>
            <w:shd w:val="clear" w:color="auto" w:fill="DAEEF3" w:themeFill="accent5" w:themeFillTint="33"/>
            <w:vAlign w:val="center"/>
          </w:tcPr>
          <w:p w:rsidR="00014DB7" w:rsidRPr="0088374D" w:rsidRDefault="00014DB7" w:rsidP="00014DB7">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rsidR="00014DB7" w:rsidRPr="0088374D" w:rsidRDefault="00014DB7" w:rsidP="00014DB7">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rsidR="00014DB7" w:rsidRPr="0088374D" w:rsidRDefault="00014DB7" w:rsidP="00014DB7">
            <w:pPr>
              <w:pStyle w:val="TableParagraph"/>
              <w:rPr>
                <w:rFonts w:ascii="Times New Roman" w:hAnsi="Times New Roman" w:cs="Times New Roman"/>
                <w:sz w:val="20"/>
                <w:szCs w:val="20"/>
              </w:rPr>
            </w:pPr>
          </w:p>
        </w:tc>
        <w:tc>
          <w:tcPr>
            <w:tcW w:w="864" w:type="dxa"/>
            <w:shd w:val="clear" w:color="auto" w:fill="DAEEF3" w:themeFill="accent5" w:themeFillTint="33"/>
            <w:vAlign w:val="center"/>
          </w:tcPr>
          <w:p w:rsidR="00014DB7" w:rsidRPr="0088374D" w:rsidRDefault="00014DB7" w:rsidP="00014DB7">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rsidR="00014DB7" w:rsidRPr="0088374D" w:rsidRDefault="00014DB7" w:rsidP="00014DB7">
            <w:pPr>
              <w:pStyle w:val="TableParagraph"/>
              <w:rPr>
                <w:rFonts w:ascii="Times New Roman" w:hAnsi="Times New Roman" w:cs="Times New Roman"/>
                <w:sz w:val="20"/>
                <w:szCs w:val="20"/>
              </w:rPr>
            </w:pPr>
          </w:p>
        </w:tc>
      </w:tr>
      <w:tr w:rsidR="00014DB7" w:rsidRPr="0088374D" w:rsidTr="00346637">
        <w:trPr>
          <w:trHeight w:val="737"/>
          <w:jc w:val="center"/>
        </w:trPr>
        <w:tc>
          <w:tcPr>
            <w:tcW w:w="2592" w:type="dxa"/>
            <w:shd w:val="clear" w:color="auto" w:fill="92CDDC" w:themeFill="accent5" w:themeFillTint="99"/>
            <w:vAlign w:val="center"/>
          </w:tcPr>
          <w:p w:rsidR="00014DB7" w:rsidRPr="00014DB7" w:rsidRDefault="00014DB7" w:rsidP="008479A1">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sidR="008479A1">
              <w:rPr>
                <w:rFonts w:ascii="Times New Roman" w:hAnsi="Times New Roman" w:cs="Times New Roman"/>
                <w:b/>
                <w:spacing w:val="-2"/>
                <w:w w:val="105"/>
                <w:szCs w:val="24"/>
              </w:rPr>
              <w:t>5.1.3</w:t>
            </w:r>
          </w:p>
        </w:tc>
        <w:tc>
          <w:tcPr>
            <w:tcW w:w="991" w:type="dxa"/>
            <w:shd w:val="clear" w:color="auto" w:fill="DAEEF3" w:themeFill="accent5" w:themeFillTint="33"/>
            <w:vAlign w:val="center"/>
          </w:tcPr>
          <w:p w:rsidR="00014DB7" w:rsidRPr="0088374D" w:rsidRDefault="008479A1" w:rsidP="00014DB7">
            <w:pPr>
              <w:pStyle w:val="TableParagraph"/>
              <w:rPr>
                <w:rFonts w:ascii="Times New Roman" w:hAnsi="Times New Roman" w:cs="Times New Roman"/>
                <w:sz w:val="20"/>
                <w:szCs w:val="20"/>
              </w:rPr>
            </w:pPr>
            <w:r w:rsidRPr="008479A1">
              <w:rPr>
                <w:rFonts w:ascii="Times New Roman" w:hAnsi="Times New Roman" w:cs="Times New Roman"/>
                <w:sz w:val="20"/>
                <w:szCs w:val="20"/>
              </w:rPr>
              <w:t>PG 5.1.3.</w:t>
            </w:r>
            <w:r>
              <w:rPr>
                <w:rFonts w:ascii="Times New Roman" w:hAnsi="Times New Roman" w:cs="Times New Roman"/>
                <w:sz w:val="20"/>
                <w:szCs w:val="20"/>
              </w:rPr>
              <w:t xml:space="preserve"> </w:t>
            </w:r>
            <w:r w:rsidRPr="008479A1">
              <w:rPr>
                <w:rFonts w:ascii="Times New Roman" w:hAnsi="Times New Roman" w:cs="Times New Roman"/>
                <w:sz w:val="20"/>
                <w:szCs w:val="20"/>
              </w:rPr>
              <w:t>Akran zorbalığı ve siber zorbalıkla ilgili konularda eğitim alan öğrenci ve öğretmen sayısı (kırılım yapılacak)</w:t>
            </w:r>
          </w:p>
        </w:tc>
        <w:tc>
          <w:tcPr>
            <w:tcW w:w="1135" w:type="dxa"/>
            <w:shd w:val="clear" w:color="auto" w:fill="DAEEF3" w:themeFill="accent5" w:themeFillTint="33"/>
            <w:vAlign w:val="center"/>
          </w:tcPr>
          <w:p w:rsidR="00014DB7" w:rsidRPr="0088374D" w:rsidRDefault="00F82D88" w:rsidP="00F82D88">
            <w:pPr>
              <w:pStyle w:val="TableParagraph"/>
              <w:jc w:val="center"/>
              <w:rPr>
                <w:rFonts w:ascii="Times New Roman" w:hAnsi="Times New Roman" w:cs="Times New Roman"/>
                <w:sz w:val="20"/>
                <w:szCs w:val="20"/>
              </w:rPr>
            </w:pPr>
            <w:r>
              <w:rPr>
                <w:rFonts w:ascii="Times New Roman" w:hAnsi="Times New Roman" w:cs="Times New Roman"/>
                <w:sz w:val="20"/>
                <w:szCs w:val="20"/>
              </w:rPr>
              <w:t>% 25</w:t>
            </w:r>
          </w:p>
        </w:tc>
        <w:tc>
          <w:tcPr>
            <w:tcW w:w="797" w:type="dxa"/>
            <w:shd w:val="clear" w:color="auto" w:fill="DAEEF3" w:themeFill="accent5" w:themeFillTint="33"/>
            <w:vAlign w:val="center"/>
          </w:tcPr>
          <w:p w:rsidR="00014DB7" w:rsidRPr="0088374D" w:rsidRDefault="00014DB7" w:rsidP="00014DB7">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rsidR="00014DB7" w:rsidRPr="0088374D" w:rsidRDefault="00014DB7" w:rsidP="00014DB7">
            <w:pPr>
              <w:pStyle w:val="TableParagraph"/>
              <w:rPr>
                <w:rFonts w:ascii="Times New Roman" w:hAnsi="Times New Roman" w:cs="Times New Roman"/>
                <w:sz w:val="20"/>
                <w:szCs w:val="20"/>
              </w:rPr>
            </w:pPr>
          </w:p>
        </w:tc>
        <w:tc>
          <w:tcPr>
            <w:tcW w:w="718" w:type="dxa"/>
            <w:shd w:val="clear" w:color="auto" w:fill="DAEEF3" w:themeFill="accent5" w:themeFillTint="33"/>
            <w:vAlign w:val="center"/>
          </w:tcPr>
          <w:p w:rsidR="00014DB7" w:rsidRPr="0088374D" w:rsidRDefault="00014DB7" w:rsidP="00014DB7">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rsidR="00014DB7" w:rsidRPr="0088374D" w:rsidRDefault="00014DB7" w:rsidP="00014DB7">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rsidR="00014DB7" w:rsidRPr="0088374D" w:rsidRDefault="00014DB7" w:rsidP="00014DB7">
            <w:pPr>
              <w:pStyle w:val="TableParagraph"/>
              <w:rPr>
                <w:rFonts w:ascii="Times New Roman" w:hAnsi="Times New Roman" w:cs="Times New Roman"/>
                <w:sz w:val="20"/>
                <w:szCs w:val="20"/>
              </w:rPr>
            </w:pPr>
          </w:p>
        </w:tc>
        <w:tc>
          <w:tcPr>
            <w:tcW w:w="864" w:type="dxa"/>
            <w:shd w:val="clear" w:color="auto" w:fill="DAEEF3" w:themeFill="accent5" w:themeFillTint="33"/>
            <w:vAlign w:val="center"/>
          </w:tcPr>
          <w:p w:rsidR="00014DB7" w:rsidRPr="0088374D" w:rsidRDefault="00014DB7" w:rsidP="00014DB7">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rsidR="00014DB7" w:rsidRPr="0088374D" w:rsidRDefault="00014DB7" w:rsidP="00014DB7">
            <w:pPr>
              <w:pStyle w:val="TableParagraph"/>
              <w:rPr>
                <w:rFonts w:ascii="Times New Roman" w:hAnsi="Times New Roman" w:cs="Times New Roman"/>
                <w:sz w:val="20"/>
                <w:szCs w:val="20"/>
              </w:rPr>
            </w:pPr>
          </w:p>
        </w:tc>
      </w:tr>
      <w:tr w:rsidR="00014DB7" w:rsidRPr="0088374D" w:rsidTr="00346637">
        <w:trPr>
          <w:trHeight w:val="737"/>
          <w:jc w:val="center"/>
        </w:trPr>
        <w:tc>
          <w:tcPr>
            <w:tcW w:w="2592" w:type="dxa"/>
            <w:shd w:val="clear" w:color="auto" w:fill="92CDDC" w:themeFill="accent5" w:themeFillTint="99"/>
            <w:vAlign w:val="center"/>
          </w:tcPr>
          <w:p w:rsidR="00014DB7" w:rsidRPr="00014DB7" w:rsidRDefault="00014DB7" w:rsidP="008479A1">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sidR="008479A1">
              <w:rPr>
                <w:rFonts w:ascii="Times New Roman" w:hAnsi="Times New Roman" w:cs="Times New Roman"/>
                <w:b/>
                <w:spacing w:val="-2"/>
                <w:w w:val="105"/>
                <w:szCs w:val="24"/>
              </w:rPr>
              <w:t>5.1.7</w:t>
            </w:r>
          </w:p>
        </w:tc>
        <w:tc>
          <w:tcPr>
            <w:tcW w:w="991" w:type="dxa"/>
            <w:shd w:val="clear" w:color="auto" w:fill="DAEEF3" w:themeFill="accent5" w:themeFillTint="33"/>
            <w:vAlign w:val="center"/>
          </w:tcPr>
          <w:p w:rsidR="00014DB7" w:rsidRPr="0088374D" w:rsidRDefault="008479A1" w:rsidP="00014DB7">
            <w:pPr>
              <w:pStyle w:val="TableParagraph"/>
              <w:rPr>
                <w:rFonts w:ascii="Times New Roman" w:hAnsi="Times New Roman" w:cs="Times New Roman"/>
                <w:sz w:val="20"/>
                <w:szCs w:val="20"/>
              </w:rPr>
            </w:pPr>
            <w:r w:rsidRPr="008479A1">
              <w:rPr>
                <w:rFonts w:ascii="Times New Roman" w:hAnsi="Times New Roman" w:cs="Times New Roman"/>
                <w:sz w:val="20"/>
                <w:szCs w:val="20"/>
              </w:rPr>
              <w:t>PG 5.1.7 Afete hazırlık eğitimlerine katılan öğrenci ve öğretmen sayısı (kırılım yapılacak)</w:t>
            </w:r>
          </w:p>
        </w:tc>
        <w:tc>
          <w:tcPr>
            <w:tcW w:w="1135" w:type="dxa"/>
            <w:shd w:val="clear" w:color="auto" w:fill="DAEEF3" w:themeFill="accent5" w:themeFillTint="33"/>
            <w:vAlign w:val="center"/>
          </w:tcPr>
          <w:p w:rsidR="00014DB7" w:rsidRPr="0088374D" w:rsidRDefault="00F82D88" w:rsidP="00F82D88">
            <w:pPr>
              <w:pStyle w:val="TableParagraph"/>
              <w:jc w:val="center"/>
              <w:rPr>
                <w:rFonts w:ascii="Times New Roman" w:hAnsi="Times New Roman" w:cs="Times New Roman"/>
                <w:sz w:val="20"/>
                <w:szCs w:val="20"/>
              </w:rPr>
            </w:pPr>
            <w:r>
              <w:rPr>
                <w:rFonts w:ascii="Times New Roman" w:hAnsi="Times New Roman" w:cs="Times New Roman"/>
                <w:sz w:val="20"/>
                <w:szCs w:val="20"/>
              </w:rPr>
              <w:t>% 5</w:t>
            </w:r>
          </w:p>
        </w:tc>
        <w:tc>
          <w:tcPr>
            <w:tcW w:w="797" w:type="dxa"/>
            <w:shd w:val="clear" w:color="auto" w:fill="DAEEF3" w:themeFill="accent5" w:themeFillTint="33"/>
            <w:vAlign w:val="center"/>
          </w:tcPr>
          <w:p w:rsidR="00014DB7" w:rsidRPr="0088374D" w:rsidRDefault="00014DB7" w:rsidP="00014DB7">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rsidR="00014DB7" w:rsidRPr="0088374D" w:rsidRDefault="00014DB7" w:rsidP="00014DB7">
            <w:pPr>
              <w:pStyle w:val="TableParagraph"/>
              <w:rPr>
                <w:rFonts w:ascii="Times New Roman" w:hAnsi="Times New Roman" w:cs="Times New Roman"/>
                <w:sz w:val="20"/>
                <w:szCs w:val="20"/>
              </w:rPr>
            </w:pPr>
          </w:p>
        </w:tc>
        <w:tc>
          <w:tcPr>
            <w:tcW w:w="718" w:type="dxa"/>
            <w:shd w:val="clear" w:color="auto" w:fill="DAEEF3" w:themeFill="accent5" w:themeFillTint="33"/>
            <w:vAlign w:val="center"/>
          </w:tcPr>
          <w:p w:rsidR="00014DB7" w:rsidRPr="0088374D" w:rsidRDefault="00014DB7" w:rsidP="00014DB7">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rsidR="00014DB7" w:rsidRPr="0088374D" w:rsidRDefault="00014DB7" w:rsidP="00014DB7">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rsidR="00014DB7" w:rsidRPr="0088374D" w:rsidRDefault="00014DB7" w:rsidP="00014DB7">
            <w:pPr>
              <w:pStyle w:val="TableParagraph"/>
              <w:rPr>
                <w:rFonts w:ascii="Times New Roman" w:hAnsi="Times New Roman" w:cs="Times New Roman"/>
                <w:sz w:val="20"/>
                <w:szCs w:val="20"/>
              </w:rPr>
            </w:pPr>
          </w:p>
        </w:tc>
        <w:tc>
          <w:tcPr>
            <w:tcW w:w="864" w:type="dxa"/>
            <w:shd w:val="clear" w:color="auto" w:fill="DAEEF3" w:themeFill="accent5" w:themeFillTint="33"/>
            <w:vAlign w:val="center"/>
          </w:tcPr>
          <w:p w:rsidR="00014DB7" w:rsidRPr="0088374D" w:rsidRDefault="00014DB7" w:rsidP="00014DB7">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rsidR="00014DB7" w:rsidRPr="0088374D" w:rsidRDefault="00014DB7" w:rsidP="00014DB7">
            <w:pPr>
              <w:pStyle w:val="TableParagraph"/>
              <w:rPr>
                <w:rFonts w:ascii="Times New Roman" w:hAnsi="Times New Roman" w:cs="Times New Roman"/>
                <w:sz w:val="20"/>
                <w:szCs w:val="20"/>
              </w:rPr>
            </w:pPr>
          </w:p>
        </w:tc>
      </w:tr>
      <w:tr w:rsidR="00014DB7" w:rsidRPr="0088374D" w:rsidTr="00346637">
        <w:trPr>
          <w:trHeight w:val="737"/>
          <w:jc w:val="center"/>
        </w:trPr>
        <w:tc>
          <w:tcPr>
            <w:tcW w:w="2592" w:type="dxa"/>
            <w:shd w:val="clear" w:color="auto" w:fill="92CDDC" w:themeFill="accent5" w:themeFillTint="99"/>
            <w:vAlign w:val="center"/>
          </w:tcPr>
          <w:p w:rsidR="00014DB7" w:rsidRPr="00014DB7" w:rsidRDefault="00014DB7" w:rsidP="008479A1">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sidR="008479A1">
              <w:rPr>
                <w:rFonts w:ascii="Times New Roman" w:hAnsi="Times New Roman" w:cs="Times New Roman"/>
                <w:b/>
                <w:spacing w:val="-2"/>
                <w:w w:val="105"/>
                <w:szCs w:val="24"/>
              </w:rPr>
              <w:t>5.1.10</w:t>
            </w:r>
          </w:p>
        </w:tc>
        <w:tc>
          <w:tcPr>
            <w:tcW w:w="991" w:type="dxa"/>
            <w:shd w:val="clear" w:color="auto" w:fill="DAEEF3" w:themeFill="accent5" w:themeFillTint="33"/>
            <w:vAlign w:val="center"/>
          </w:tcPr>
          <w:p w:rsidR="00014DB7" w:rsidRPr="0088374D" w:rsidRDefault="008479A1" w:rsidP="00014DB7">
            <w:pPr>
              <w:pStyle w:val="TableParagraph"/>
              <w:rPr>
                <w:rFonts w:ascii="Times New Roman" w:hAnsi="Times New Roman" w:cs="Times New Roman"/>
                <w:sz w:val="20"/>
                <w:szCs w:val="20"/>
              </w:rPr>
            </w:pPr>
            <w:r w:rsidRPr="008479A1">
              <w:rPr>
                <w:rFonts w:ascii="Times New Roman" w:hAnsi="Times New Roman" w:cs="Times New Roman"/>
                <w:sz w:val="20"/>
                <w:szCs w:val="20"/>
              </w:rPr>
              <w:t>PG 5.1.10 Afet ve acil durum tatbikat sayısı</w:t>
            </w:r>
          </w:p>
        </w:tc>
        <w:tc>
          <w:tcPr>
            <w:tcW w:w="1135" w:type="dxa"/>
            <w:shd w:val="clear" w:color="auto" w:fill="DAEEF3" w:themeFill="accent5" w:themeFillTint="33"/>
            <w:vAlign w:val="center"/>
          </w:tcPr>
          <w:p w:rsidR="00014DB7" w:rsidRPr="0088374D" w:rsidRDefault="00F82D88" w:rsidP="00F82D88">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797" w:type="dxa"/>
            <w:shd w:val="clear" w:color="auto" w:fill="DAEEF3" w:themeFill="accent5" w:themeFillTint="33"/>
            <w:vAlign w:val="center"/>
          </w:tcPr>
          <w:p w:rsidR="00014DB7" w:rsidRPr="0088374D" w:rsidRDefault="00014DB7" w:rsidP="00014DB7">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rsidR="00014DB7" w:rsidRPr="0088374D" w:rsidRDefault="00014DB7" w:rsidP="00014DB7">
            <w:pPr>
              <w:pStyle w:val="TableParagraph"/>
              <w:rPr>
                <w:rFonts w:ascii="Times New Roman" w:hAnsi="Times New Roman" w:cs="Times New Roman"/>
                <w:sz w:val="20"/>
                <w:szCs w:val="20"/>
              </w:rPr>
            </w:pPr>
          </w:p>
        </w:tc>
        <w:tc>
          <w:tcPr>
            <w:tcW w:w="718" w:type="dxa"/>
            <w:shd w:val="clear" w:color="auto" w:fill="DAEEF3" w:themeFill="accent5" w:themeFillTint="33"/>
            <w:vAlign w:val="center"/>
          </w:tcPr>
          <w:p w:rsidR="00014DB7" w:rsidRPr="0088374D" w:rsidRDefault="00014DB7" w:rsidP="00014DB7">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rsidR="00014DB7" w:rsidRPr="0088374D" w:rsidRDefault="00014DB7" w:rsidP="00014DB7">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rsidR="00014DB7" w:rsidRPr="0088374D" w:rsidRDefault="00014DB7" w:rsidP="00014DB7">
            <w:pPr>
              <w:pStyle w:val="TableParagraph"/>
              <w:rPr>
                <w:rFonts w:ascii="Times New Roman" w:hAnsi="Times New Roman" w:cs="Times New Roman"/>
                <w:sz w:val="20"/>
                <w:szCs w:val="20"/>
              </w:rPr>
            </w:pPr>
          </w:p>
        </w:tc>
        <w:tc>
          <w:tcPr>
            <w:tcW w:w="864" w:type="dxa"/>
            <w:shd w:val="clear" w:color="auto" w:fill="DAEEF3" w:themeFill="accent5" w:themeFillTint="33"/>
            <w:vAlign w:val="center"/>
          </w:tcPr>
          <w:p w:rsidR="00014DB7" w:rsidRPr="0088374D" w:rsidRDefault="00014DB7" w:rsidP="00014DB7">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rsidR="00014DB7" w:rsidRPr="0088374D" w:rsidRDefault="00014DB7" w:rsidP="00014DB7">
            <w:pPr>
              <w:pStyle w:val="TableParagraph"/>
              <w:rPr>
                <w:rFonts w:ascii="Times New Roman" w:hAnsi="Times New Roman" w:cs="Times New Roman"/>
                <w:sz w:val="20"/>
                <w:szCs w:val="20"/>
              </w:rPr>
            </w:pPr>
          </w:p>
        </w:tc>
      </w:tr>
      <w:tr w:rsidR="009152DA" w:rsidRPr="0088374D" w:rsidTr="00346637">
        <w:trPr>
          <w:trHeight w:val="737"/>
          <w:jc w:val="center"/>
        </w:trPr>
        <w:tc>
          <w:tcPr>
            <w:tcW w:w="2592" w:type="dxa"/>
            <w:shd w:val="clear" w:color="auto" w:fill="92CDDC" w:themeFill="accent5" w:themeFillTint="99"/>
            <w:vAlign w:val="center"/>
          </w:tcPr>
          <w:p w:rsidR="009152DA" w:rsidRPr="00014DB7" w:rsidRDefault="009152DA" w:rsidP="008479A1">
            <w:pPr>
              <w:pStyle w:val="TableParagraph"/>
              <w:spacing w:before="2"/>
              <w:ind w:left="107"/>
              <w:rPr>
                <w:rFonts w:ascii="Times New Roman" w:hAnsi="Times New Roman" w:cs="Times New Roman"/>
                <w:b/>
                <w:w w:val="90"/>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sidR="008479A1">
              <w:rPr>
                <w:rFonts w:ascii="Times New Roman" w:hAnsi="Times New Roman" w:cs="Times New Roman"/>
                <w:b/>
                <w:spacing w:val="-2"/>
                <w:w w:val="105"/>
                <w:szCs w:val="24"/>
              </w:rPr>
              <w:t>5.1.11</w:t>
            </w:r>
          </w:p>
        </w:tc>
        <w:tc>
          <w:tcPr>
            <w:tcW w:w="991" w:type="dxa"/>
            <w:shd w:val="clear" w:color="auto" w:fill="DAEEF3" w:themeFill="accent5" w:themeFillTint="33"/>
            <w:vAlign w:val="center"/>
          </w:tcPr>
          <w:p w:rsidR="009152DA" w:rsidRPr="0088374D" w:rsidRDefault="008479A1" w:rsidP="00014DB7">
            <w:pPr>
              <w:pStyle w:val="TableParagraph"/>
              <w:rPr>
                <w:rFonts w:ascii="Times New Roman" w:hAnsi="Times New Roman" w:cs="Times New Roman"/>
                <w:sz w:val="20"/>
                <w:szCs w:val="20"/>
              </w:rPr>
            </w:pPr>
            <w:r w:rsidRPr="008479A1">
              <w:rPr>
                <w:rFonts w:ascii="Times New Roman" w:hAnsi="Times New Roman" w:cs="Times New Roman"/>
                <w:sz w:val="20"/>
                <w:szCs w:val="20"/>
              </w:rPr>
              <w:t>PG 5.1.11</w:t>
            </w:r>
            <w:r w:rsidR="00F82D88">
              <w:rPr>
                <w:rFonts w:ascii="Times New Roman" w:hAnsi="Times New Roman" w:cs="Times New Roman"/>
                <w:sz w:val="20"/>
                <w:szCs w:val="20"/>
              </w:rPr>
              <w:t xml:space="preserve"> </w:t>
            </w:r>
            <w:r w:rsidRPr="008479A1">
              <w:rPr>
                <w:rFonts w:ascii="Times New Roman" w:hAnsi="Times New Roman" w:cs="Times New Roman"/>
                <w:sz w:val="20"/>
                <w:szCs w:val="20"/>
              </w:rPr>
              <w:t>Onur belgesi alan öğrenci sayısı</w:t>
            </w:r>
          </w:p>
        </w:tc>
        <w:tc>
          <w:tcPr>
            <w:tcW w:w="1135" w:type="dxa"/>
            <w:shd w:val="clear" w:color="auto" w:fill="DAEEF3" w:themeFill="accent5" w:themeFillTint="33"/>
            <w:vAlign w:val="center"/>
          </w:tcPr>
          <w:p w:rsidR="009152DA" w:rsidRPr="0088374D" w:rsidRDefault="00F82D88" w:rsidP="00F82D88">
            <w:pPr>
              <w:pStyle w:val="TableParagraph"/>
              <w:jc w:val="center"/>
              <w:rPr>
                <w:rFonts w:ascii="Times New Roman" w:hAnsi="Times New Roman" w:cs="Times New Roman"/>
                <w:sz w:val="20"/>
                <w:szCs w:val="20"/>
              </w:rPr>
            </w:pPr>
            <w:r>
              <w:rPr>
                <w:rFonts w:ascii="Times New Roman" w:hAnsi="Times New Roman" w:cs="Times New Roman"/>
                <w:sz w:val="20"/>
                <w:szCs w:val="20"/>
              </w:rPr>
              <w:t>60</w:t>
            </w:r>
          </w:p>
        </w:tc>
        <w:tc>
          <w:tcPr>
            <w:tcW w:w="797" w:type="dxa"/>
            <w:shd w:val="clear" w:color="auto" w:fill="DAEEF3" w:themeFill="accent5" w:themeFillTint="33"/>
            <w:vAlign w:val="center"/>
          </w:tcPr>
          <w:p w:rsidR="009152DA" w:rsidRPr="0088374D" w:rsidRDefault="009152DA" w:rsidP="00014DB7">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rsidR="009152DA" w:rsidRPr="0088374D" w:rsidRDefault="009152DA" w:rsidP="00014DB7">
            <w:pPr>
              <w:pStyle w:val="TableParagraph"/>
              <w:rPr>
                <w:rFonts w:ascii="Times New Roman" w:hAnsi="Times New Roman" w:cs="Times New Roman"/>
                <w:sz w:val="20"/>
                <w:szCs w:val="20"/>
              </w:rPr>
            </w:pPr>
          </w:p>
        </w:tc>
        <w:tc>
          <w:tcPr>
            <w:tcW w:w="718" w:type="dxa"/>
            <w:shd w:val="clear" w:color="auto" w:fill="DAEEF3" w:themeFill="accent5" w:themeFillTint="33"/>
            <w:vAlign w:val="center"/>
          </w:tcPr>
          <w:p w:rsidR="009152DA" w:rsidRPr="0088374D" w:rsidRDefault="009152DA" w:rsidP="00014DB7">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rsidR="009152DA" w:rsidRPr="0088374D" w:rsidRDefault="009152DA" w:rsidP="00014DB7">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rsidR="009152DA" w:rsidRPr="0088374D" w:rsidRDefault="009152DA" w:rsidP="00014DB7">
            <w:pPr>
              <w:pStyle w:val="TableParagraph"/>
              <w:rPr>
                <w:rFonts w:ascii="Times New Roman" w:hAnsi="Times New Roman" w:cs="Times New Roman"/>
                <w:sz w:val="20"/>
                <w:szCs w:val="20"/>
              </w:rPr>
            </w:pPr>
          </w:p>
        </w:tc>
        <w:tc>
          <w:tcPr>
            <w:tcW w:w="864" w:type="dxa"/>
            <w:shd w:val="clear" w:color="auto" w:fill="DAEEF3" w:themeFill="accent5" w:themeFillTint="33"/>
            <w:vAlign w:val="center"/>
          </w:tcPr>
          <w:p w:rsidR="009152DA" w:rsidRPr="0088374D" w:rsidRDefault="009152DA" w:rsidP="00014DB7">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rsidR="009152DA" w:rsidRPr="0088374D" w:rsidRDefault="009152DA" w:rsidP="00014DB7">
            <w:pPr>
              <w:pStyle w:val="TableParagraph"/>
              <w:rPr>
                <w:rFonts w:ascii="Times New Roman" w:hAnsi="Times New Roman" w:cs="Times New Roman"/>
                <w:sz w:val="20"/>
                <w:szCs w:val="20"/>
              </w:rPr>
            </w:pPr>
          </w:p>
        </w:tc>
      </w:tr>
      <w:tr w:rsidR="00014DB7" w:rsidRPr="0088374D" w:rsidTr="00346637">
        <w:trPr>
          <w:trHeight w:val="737"/>
          <w:jc w:val="center"/>
        </w:trPr>
        <w:tc>
          <w:tcPr>
            <w:tcW w:w="2592" w:type="dxa"/>
            <w:shd w:val="clear" w:color="auto" w:fill="92CDDC" w:themeFill="accent5" w:themeFillTint="99"/>
            <w:vAlign w:val="center"/>
          </w:tcPr>
          <w:p w:rsidR="00014DB7" w:rsidRPr="0088374D" w:rsidRDefault="00014DB7" w:rsidP="00346637">
            <w:pPr>
              <w:pStyle w:val="TableParagraph"/>
              <w:spacing w:before="2"/>
              <w:ind w:left="107"/>
              <w:rPr>
                <w:rFonts w:ascii="Times New Roman" w:hAnsi="Times New Roman" w:cs="Times New Roman"/>
                <w:b/>
              </w:rPr>
            </w:pPr>
            <w:r w:rsidRPr="0088374D">
              <w:rPr>
                <w:rFonts w:ascii="Times New Roman" w:hAnsi="Times New Roman" w:cs="Times New Roman"/>
                <w:b/>
                <w:w w:val="105"/>
              </w:rPr>
              <w:lastRenderedPageBreak/>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rsidR="00014DB7" w:rsidRPr="0088374D" w:rsidRDefault="00F82D88" w:rsidP="00346637">
            <w:pPr>
              <w:pStyle w:val="TableParagraph"/>
              <w:spacing w:before="121"/>
              <w:ind w:left="107"/>
              <w:rPr>
                <w:rFonts w:ascii="Times New Roman" w:hAnsi="Times New Roman" w:cs="Times New Roman"/>
                <w:sz w:val="20"/>
                <w:szCs w:val="20"/>
              </w:rPr>
            </w:pPr>
            <w:r>
              <w:rPr>
                <w:rFonts w:ascii="Times New Roman" w:hAnsi="Times New Roman" w:cs="Times New Roman"/>
                <w:sz w:val="20"/>
                <w:szCs w:val="20"/>
              </w:rPr>
              <w:t>Okul İdaresi</w:t>
            </w:r>
          </w:p>
        </w:tc>
      </w:tr>
      <w:tr w:rsidR="00014DB7" w:rsidRPr="0088374D" w:rsidTr="00346637">
        <w:trPr>
          <w:trHeight w:val="737"/>
          <w:jc w:val="center"/>
        </w:trPr>
        <w:tc>
          <w:tcPr>
            <w:tcW w:w="2592" w:type="dxa"/>
            <w:shd w:val="clear" w:color="auto" w:fill="92CDDC" w:themeFill="accent5" w:themeFillTint="99"/>
            <w:vAlign w:val="center"/>
          </w:tcPr>
          <w:p w:rsidR="00014DB7" w:rsidRPr="0088374D" w:rsidRDefault="00014DB7" w:rsidP="00346637">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rsidR="00014DB7" w:rsidRPr="0088374D" w:rsidRDefault="00F82D88" w:rsidP="00346637">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Okul Rehberlik Servisi, Bursa Rehberlik ve Araştırma Merkezi ve Bursa AFAD</w:t>
            </w:r>
          </w:p>
        </w:tc>
      </w:tr>
      <w:tr w:rsidR="00014DB7" w:rsidRPr="0088374D" w:rsidTr="00346637">
        <w:trPr>
          <w:trHeight w:val="737"/>
          <w:jc w:val="center"/>
        </w:trPr>
        <w:tc>
          <w:tcPr>
            <w:tcW w:w="2592" w:type="dxa"/>
            <w:shd w:val="clear" w:color="auto" w:fill="92CDDC" w:themeFill="accent5" w:themeFillTint="99"/>
            <w:vAlign w:val="center"/>
          </w:tcPr>
          <w:p w:rsidR="00014DB7" w:rsidRPr="0088374D" w:rsidRDefault="00014DB7" w:rsidP="00346637">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rsidR="00014DB7" w:rsidRPr="0088374D" w:rsidRDefault="00014DB7" w:rsidP="00346637">
            <w:pPr>
              <w:pStyle w:val="TableParagraph"/>
              <w:spacing w:before="2"/>
              <w:ind w:left="107"/>
              <w:rPr>
                <w:rFonts w:ascii="Times New Roman" w:hAnsi="Times New Roman" w:cs="Times New Roman"/>
                <w:sz w:val="20"/>
                <w:szCs w:val="20"/>
              </w:rPr>
            </w:pPr>
          </w:p>
        </w:tc>
      </w:tr>
      <w:tr w:rsidR="00014DB7" w:rsidRPr="0088374D" w:rsidTr="00346637">
        <w:trPr>
          <w:trHeight w:val="737"/>
          <w:jc w:val="center"/>
        </w:trPr>
        <w:tc>
          <w:tcPr>
            <w:tcW w:w="2592" w:type="dxa"/>
            <w:shd w:val="clear" w:color="auto" w:fill="92CDDC" w:themeFill="accent5" w:themeFillTint="99"/>
            <w:vAlign w:val="center"/>
          </w:tcPr>
          <w:p w:rsidR="00014DB7" w:rsidRPr="0088374D" w:rsidRDefault="00014DB7" w:rsidP="00346637">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F82D88" w:rsidRPr="00F82D88" w:rsidRDefault="00F82D88" w:rsidP="00F82D88">
            <w:pPr>
              <w:pStyle w:val="TableParagraph"/>
              <w:spacing w:before="2"/>
              <w:ind w:left="107"/>
              <w:rPr>
                <w:rFonts w:ascii="Times New Roman" w:hAnsi="Times New Roman" w:cs="Times New Roman"/>
                <w:sz w:val="20"/>
                <w:szCs w:val="20"/>
              </w:rPr>
            </w:pPr>
            <w:r w:rsidRPr="00F82D88">
              <w:rPr>
                <w:rFonts w:ascii="Times New Roman" w:hAnsi="Times New Roman" w:cs="Times New Roman"/>
                <w:sz w:val="20"/>
                <w:szCs w:val="20"/>
              </w:rPr>
              <w:t>S2. Okulda yaşanan disiplin olaylarının nedeni rehber öğretmen koordinasyonunda sınıf rehber öğretmeni ve öğrencilerin diğer öğretmenleriyle iş birliğinde tespit edilerek bu konuda çalışmalar yapılarak öğrencilerin ve velilerin farkındalıkları artırılacaktır.</w:t>
            </w:r>
          </w:p>
          <w:p w:rsidR="00014DB7" w:rsidRDefault="00F82D88" w:rsidP="00F82D88">
            <w:pPr>
              <w:pStyle w:val="TableParagraph"/>
              <w:spacing w:before="2"/>
              <w:ind w:left="107"/>
              <w:rPr>
                <w:rFonts w:ascii="Times New Roman" w:hAnsi="Times New Roman" w:cs="Times New Roman"/>
                <w:sz w:val="20"/>
                <w:szCs w:val="20"/>
              </w:rPr>
            </w:pPr>
            <w:r w:rsidRPr="00F82D88">
              <w:rPr>
                <w:rFonts w:ascii="Times New Roman" w:hAnsi="Times New Roman" w:cs="Times New Roman"/>
                <w:sz w:val="20"/>
                <w:szCs w:val="20"/>
              </w:rPr>
              <w:t>S3. Başarılı ve örnek davranış sergileyen öğrencilerin onur belgesiyle ödüllendirilmesi ve bu öğrencilerin diğer öğrencilere örnek olması sağlanacaktır.</w:t>
            </w:r>
          </w:p>
          <w:p w:rsidR="00F82D88" w:rsidRPr="00F82D88" w:rsidRDefault="00F82D88" w:rsidP="00F82D88">
            <w:pPr>
              <w:pStyle w:val="TableParagraph"/>
              <w:spacing w:before="2"/>
              <w:ind w:left="107"/>
              <w:rPr>
                <w:rFonts w:ascii="Times New Roman" w:hAnsi="Times New Roman" w:cs="Times New Roman"/>
                <w:sz w:val="20"/>
                <w:szCs w:val="20"/>
              </w:rPr>
            </w:pPr>
            <w:r w:rsidRPr="00F82D88">
              <w:rPr>
                <w:rFonts w:ascii="Times New Roman" w:hAnsi="Times New Roman" w:cs="Times New Roman"/>
                <w:sz w:val="20"/>
                <w:szCs w:val="20"/>
              </w:rPr>
              <w:t>S6. Sivil savunma alanında öğrenci kulüp faaliyetleri kapsamında etkinlikler düzenlenecektir.</w:t>
            </w:r>
          </w:p>
          <w:p w:rsidR="00F82D88" w:rsidRPr="00F82D88" w:rsidRDefault="00F82D88" w:rsidP="00F82D88">
            <w:pPr>
              <w:pStyle w:val="TableParagraph"/>
              <w:spacing w:before="2"/>
              <w:ind w:left="107"/>
              <w:rPr>
                <w:rFonts w:ascii="Times New Roman" w:hAnsi="Times New Roman" w:cs="Times New Roman"/>
                <w:sz w:val="20"/>
                <w:szCs w:val="20"/>
              </w:rPr>
            </w:pPr>
            <w:r w:rsidRPr="00F82D88">
              <w:rPr>
                <w:rFonts w:ascii="Times New Roman" w:hAnsi="Times New Roman" w:cs="Times New Roman"/>
                <w:sz w:val="20"/>
                <w:szCs w:val="20"/>
              </w:rPr>
              <w:t>S7. Okulun afet ve acil durum eylem planının güncel tutulması sağlanacaktır.</w:t>
            </w:r>
          </w:p>
          <w:p w:rsidR="00F82D88" w:rsidRPr="0088374D" w:rsidRDefault="00F82D88" w:rsidP="00F82D88">
            <w:pPr>
              <w:pStyle w:val="TableParagraph"/>
              <w:spacing w:before="2"/>
              <w:ind w:left="107"/>
              <w:rPr>
                <w:rFonts w:ascii="Times New Roman" w:hAnsi="Times New Roman" w:cs="Times New Roman"/>
                <w:sz w:val="20"/>
                <w:szCs w:val="20"/>
              </w:rPr>
            </w:pPr>
            <w:r w:rsidRPr="00F82D88">
              <w:rPr>
                <w:rFonts w:ascii="Times New Roman" w:hAnsi="Times New Roman" w:cs="Times New Roman"/>
                <w:sz w:val="20"/>
                <w:szCs w:val="20"/>
              </w:rPr>
              <w:t>S8. Afet ve acil durum tatbikatları düzenlenecektir.</w:t>
            </w:r>
          </w:p>
        </w:tc>
      </w:tr>
      <w:tr w:rsidR="00014DB7" w:rsidRPr="0088374D" w:rsidTr="00346637">
        <w:trPr>
          <w:trHeight w:val="737"/>
          <w:jc w:val="center"/>
        </w:trPr>
        <w:tc>
          <w:tcPr>
            <w:tcW w:w="2592" w:type="dxa"/>
            <w:shd w:val="clear" w:color="auto" w:fill="92CDDC" w:themeFill="accent5" w:themeFillTint="99"/>
            <w:vAlign w:val="center"/>
          </w:tcPr>
          <w:p w:rsidR="00014DB7" w:rsidRPr="0088374D" w:rsidRDefault="00014DB7" w:rsidP="00346637">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rsidR="00014DB7" w:rsidRPr="0088374D" w:rsidRDefault="00F82D88" w:rsidP="00346637">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250.000 TL</w:t>
            </w:r>
          </w:p>
        </w:tc>
      </w:tr>
      <w:tr w:rsidR="00014DB7" w:rsidRPr="0088374D" w:rsidTr="00346637">
        <w:trPr>
          <w:trHeight w:val="737"/>
          <w:jc w:val="center"/>
        </w:trPr>
        <w:tc>
          <w:tcPr>
            <w:tcW w:w="2592" w:type="dxa"/>
            <w:shd w:val="clear" w:color="auto" w:fill="92CDDC" w:themeFill="accent5" w:themeFillTint="99"/>
            <w:vAlign w:val="center"/>
          </w:tcPr>
          <w:p w:rsidR="00014DB7" w:rsidRPr="0088374D" w:rsidRDefault="00014DB7" w:rsidP="00346637">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rsidR="00014DB7" w:rsidRPr="0088374D" w:rsidRDefault="002440E5" w:rsidP="00346637">
            <w:pPr>
              <w:pStyle w:val="TableParagraph"/>
              <w:spacing w:line="350" w:lineRule="atLeast"/>
              <w:ind w:left="107"/>
              <w:rPr>
                <w:rFonts w:ascii="Times New Roman" w:hAnsi="Times New Roman" w:cs="Times New Roman"/>
                <w:sz w:val="20"/>
                <w:szCs w:val="20"/>
              </w:rPr>
            </w:pPr>
            <w:r>
              <w:rPr>
                <w:rFonts w:ascii="Times New Roman" w:hAnsi="Times New Roman" w:cs="Times New Roman"/>
                <w:sz w:val="20"/>
                <w:szCs w:val="20"/>
              </w:rPr>
              <w:t>Okulumuz 2023-2024 yılında taşınacağı  için yeni okul binasının durumuna göre Acilk Eylem Planı hazırlanıp diğer tedbirler alınacaktır.</w:t>
            </w:r>
          </w:p>
        </w:tc>
      </w:tr>
      <w:tr w:rsidR="00014DB7" w:rsidRPr="0088374D" w:rsidTr="00346637">
        <w:trPr>
          <w:trHeight w:val="737"/>
          <w:jc w:val="center"/>
        </w:trPr>
        <w:tc>
          <w:tcPr>
            <w:tcW w:w="2592" w:type="dxa"/>
            <w:shd w:val="clear" w:color="auto" w:fill="92CDDC" w:themeFill="accent5" w:themeFillTint="99"/>
            <w:vAlign w:val="center"/>
          </w:tcPr>
          <w:p w:rsidR="00014DB7" w:rsidRPr="0088374D" w:rsidRDefault="00014DB7" w:rsidP="00346637">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014DB7" w:rsidRPr="0088374D" w:rsidRDefault="00F82D88" w:rsidP="00346637">
            <w:pPr>
              <w:pStyle w:val="TableParagraph"/>
              <w:spacing w:before="122"/>
              <w:ind w:left="107"/>
              <w:rPr>
                <w:rFonts w:ascii="Times New Roman" w:hAnsi="Times New Roman" w:cs="Times New Roman"/>
                <w:sz w:val="20"/>
                <w:szCs w:val="20"/>
              </w:rPr>
            </w:pPr>
            <w:r>
              <w:rPr>
                <w:rFonts w:ascii="Times New Roman" w:hAnsi="Times New Roman" w:cs="Times New Roman"/>
                <w:sz w:val="20"/>
                <w:szCs w:val="20"/>
              </w:rPr>
              <w:t xml:space="preserve">Okulumuz 2023-2024 yılında taşınacağı  için </w:t>
            </w:r>
            <w:r w:rsidR="002440E5">
              <w:rPr>
                <w:rFonts w:ascii="Times New Roman" w:hAnsi="Times New Roman" w:cs="Times New Roman"/>
                <w:sz w:val="20"/>
                <w:szCs w:val="20"/>
              </w:rPr>
              <w:t>yeni okul binasının durumuna göre Acil Eylem Planı hazırlanıp diğer tedbirler alınacaktır.</w:t>
            </w:r>
          </w:p>
        </w:tc>
      </w:tr>
    </w:tbl>
    <w:p w:rsidR="0088374D" w:rsidRDefault="0088374D">
      <w:r>
        <w:br w:type="page"/>
      </w: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Pr="0045734B" w:rsidRDefault="00A91513" w:rsidP="00A91513">
      <w:pPr>
        <w:jc w:val="center"/>
        <w:rPr>
          <w:rFonts w:ascii="Times New Roman" w:hAnsi="Times New Roman" w:cs="Times New Roman"/>
          <w:color w:val="FF0000"/>
          <w:sz w:val="24"/>
          <w:szCs w:val="24"/>
        </w:rPr>
      </w:pPr>
      <w:r>
        <w:rPr>
          <w:rFonts w:ascii="Times New Roman" w:hAnsi="Times New Roman" w:cs="Times New Roman"/>
          <w:b/>
          <w:bCs/>
          <w:sz w:val="96"/>
          <w:szCs w:val="96"/>
        </w:rPr>
        <w:t>4</w:t>
      </w:r>
      <w:r w:rsidRPr="00055777">
        <w:rPr>
          <w:rFonts w:ascii="Times New Roman" w:hAnsi="Times New Roman" w:cs="Times New Roman"/>
          <w:b/>
          <w:bCs/>
          <w:sz w:val="96"/>
          <w:szCs w:val="96"/>
        </w:rPr>
        <w:t>.BÖLÜM</w:t>
      </w:r>
    </w:p>
    <w:p w:rsidR="00A91513" w:rsidRPr="00055777" w:rsidRDefault="00A91513" w:rsidP="00A91513">
      <w:pPr>
        <w:jc w:val="center"/>
        <w:rPr>
          <w:rFonts w:ascii="Times New Roman" w:hAnsi="Times New Roman" w:cs="Times New Roman"/>
          <w:b/>
          <w:bCs/>
          <w:sz w:val="36"/>
          <w:szCs w:val="36"/>
        </w:rPr>
      </w:pPr>
    </w:p>
    <w:p w:rsidR="00A91513" w:rsidRPr="00055777" w:rsidRDefault="00A91513" w:rsidP="00A91513">
      <w:pPr>
        <w:jc w:val="center"/>
        <w:rPr>
          <w:rFonts w:ascii="Times New Roman" w:hAnsi="Times New Roman" w:cs="Times New Roman"/>
          <w:b/>
          <w:bCs/>
          <w:sz w:val="36"/>
          <w:szCs w:val="36"/>
        </w:rPr>
      </w:pPr>
    </w:p>
    <w:p w:rsidR="00A91513" w:rsidRPr="00055777" w:rsidRDefault="00A91513" w:rsidP="00A91513">
      <w:pPr>
        <w:jc w:val="center"/>
        <w:rPr>
          <w:rFonts w:ascii="Times New Roman" w:hAnsi="Times New Roman" w:cs="Times New Roman"/>
          <w:b/>
          <w:bCs/>
          <w:sz w:val="36"/>
          <w:szCs w:val="36"/>
        </w:rPr>
      </w:pPr>
    </w:p>
    <w:p w:rsidR="00A91513" w:rsidRDefault="00A91513" w:rsidP="00A91513">
      <w:pPr>
        <w:jc w:val="center"/>
        <w:rPr>
          <w:rFonts w:ascii="Times New Roman" w:hAnsi="Times New Roman" w:cs="Times New Roman"/>
          <w:b/>
          <w:bCs/>
          <w:sz w:val="72"/>
          <w:szCs w:val="72"/>
        </w:rPr>
      </w:pPr>
      <w:r>
        <w:rPr>
          <w:rFonts w:ascii="Times New Roman" w:hAnsi="Times New Roman" w:cs="Times New Roman"/>
          <w:b/>
          <w:bCs/>
          <w:sz w:val="72"/>
          <w:szCs w:val="72"/>
        </w:rPr>
        <w:t>MALİYETLENDİRME</w:t>
      </w:r>
    </w:p>
    <w:p w:rsidR="00A91513" w:rsidRDefault="00A91513" w:rsidP="00A91513">
      <w:pPr>
        <w:rPr>
          <w:rFonts w:ascii="Times New Roman" w:hAnsi="Times New Roman" w:cs="Times New Roman"/>
          <w:b/>
          <w:bCs/>
          <w:sz w:val="72"/>
          <w:szCs w:val="72"/>
        </w:rPr>
      </w:pPr>
      <w:r>
        <w:rPr>
          <w:rFonts w:ascii="Times New Roman" w:hAnsi="Times New Roman" w:cs="Times New Roman"/>
          <w:b/>
          <w:bCs/>
          <w:sz w:val="72"/>
          <w:szCs w:val="72"/>
        </w:rPr>
        <w:br w:type="page"/>
      </w:r>
    </w:p>
    <w:p w:rsidR="00364FEE" w:rsidRPr="00B96865" w:rsidRDefault="00EA3190" w:rsidP="00EA3190">
      <w:pPr>
        <w:pStyle w:val="Balk1"/>
      </w:pPr>
      <w:bookmarkStart w:id="26" w:name="_Toc164264135"/>
      <w:r>
        <w:lastRenderedPageBreak/>
        <w:t xml:space="preserve">4. </w:t>
      </w:r>
      <w:r w:rsidRPr="00B96865">
        <w:t>MALİYETLENDİRME</w:t>
      </w:r>
      <w:bookmarkEnd w:id="26"/>
    </w:p>
    <w:p w:rsidR="00364FEE" w:rsidRPr="00364FEE" w:rsidRDefault="00364FEE" w:rsidP="00364FEE">
      <w:pPr>
        <w:spacing w:line="276" w:lineRule="auto"/>
        <w:rPr>
          <w:rFonts w:ascii="Times New Roman" w:hAnsi="Times New Roman" w:cs="Times New Roman"/>
          <w:sz w:val="24"/>
          <w:szCs w:val="24"/>
        </w:rPr>
      </w:pPr>
    </w:p>
    <w:p w:rsidR="00364FEE" w:rsidRPr="00364FEE" w:rsidRDefault="00364FEE" w:rsidP="00364FEE">
      <w:pPr>
        <w:spacing w:line="276" w:lineRule="auto"/>
        <w:rPr>
          <w:rFonts w:ascii="Times New Roman" w:hAnsi="Times New Roman" w:cs="Times New Roman"/>
          <w:sz w:val="24"/>
          <w:szCs w:val="24"/>
        </w:rPr>
      </w:pPr>
    </w:p>
    <w:p w:rsidR="00364FEE" w:rsidRDefault="00364FEE" w:rsidP="00364FEE">
      <w:pPr>
        <w:spacing w:line="276" w:lineRule="auto"/>
        <w:jc w:val="center"/>
        <w:rPr>
          <w:rFonts w:ascii="Times New Roman" w:hAnsi="Times New Roman" w:cs="Times New Roman"/>
          <w:i/>
          <w:iCs/>
          <w:sz w:val="24"/>
          <w:szCs w:val="24"/>
        </w:rPr>
      </w:pPr>
      <w:r w:rsidRPr="00364FEE">
        <w:rPr>
          <w:rFonts w:ascii="Times New Roman" w:hAnsi="Times New Roman" w:cs="Times New Roman"/>
          <w:b/>
          <w:bCs/>
          <w:i/>
          <w:iCs/>
          <w:sz w:val="24"/>
          <w:szCs w:val="24"/>
        </w:rPr>
        <w:t xml:space="preserve">Tablo </w:t>
      </w:r>
      <w:r w:rsidR="007F3C63">
        <w:rPr>
          <w:rFonts w:ascii="Times New Roman" w:hAnsi="Times New Roman" w:cs="Times New Roman"/>
          <w:b/>
          <w:bCs/>
          <w:i/>
          <w:iCs/>
          <w:sz w:val="24"/>
          <w:szCs w:val="24"/>
        </w:rPr>
        <w:t>16</w:t>
      </w:r>
      <w:r w:rsidRPr="00364FEE">
        <w:rPr>
          <w:rFonts w:ascii="Times New Roman" w:hAnsi="Times New Roman" w:cs="Times New Roman"/>
          <w:i/>
          <w:iCs/>
          <w:sz w:val="24"/>
          <w:szCs w:val="24"/>
        </w:rPr>
        <w:t xml:space="preserve"> Tahmini Maliyet Tablosu</w:t>
      </w:r>
    </w:p>
    <w:p w:rsidR="00364FEE" w:rsidRPr="00364FEE" w:rsidRDefault="00364FEE" w:rsidP="00364FEE">
      <w:pPr>
        <w:spacing w:line="276" w:lineRule="auto"/>
        <w:jc w:val="center"/>
        <w:rPr>
          <w:rFonts w:ascii="Times New Roman" w:hAnsi="Times New Roman" w:cs="Times New Roman"/>
          <w:i/>
          <w:iCs/>
          <w:sz w:val="24"/>
          <w:szCs w:val="24"/>
        </w:rPr>
      </w:pPr>
    </w:p>
    <w:tbl>
      <w:tblPr>
        <w:tblStyle w:val="TableNormal"/>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1182"/>
        <w:gridCol w:w="1183"/>
        <w:gridCol w:w="1183"/>
        <w:gridCol w:w="1183"/>
        <w:gridCol w:w="1183"/>
        <w:gridCol w:w="1944"/>
      </w:tblGrid>
      <w:tr w:rsidR="00364FEE" w:rsidRPr="00A44AAA" w:rsidTr="00364FEE">
        <w:trPr>
          <w:trHeight w:val="624"/>
          <w:jc w:val="center"/>
        </w:trPr>
        <w:tc>
          <w:tcPr>
            <w:tcW w:w="1413" w:type="dxa"/>
            <w:shd w:val="clear" w:color="auto" w:fill="92CDDC" w:themeFill="accent5" w:themeFillTint="99"/>
            <w:vAlign w:val="center"/>
          </w:tcPr>
          <w:p w:rsidR="00364FEE" w:rsidRPr="00364FEE" w:rsidRDefault="00364FEE" w:rsidP="00346637">
            <w:pPr>
              <w:pStyle w:val="TableParagraph"/>
              <w:rPr>
                <w:rFonts w:ascii="Times New Roman" w:hAnsi="Times New Roman" w:cs="Times New Roman"/>
              </w:rPr>
            </w:pPr>
          </w:p>
        </w:tc>
        <w:tc>
          <w:tcPr>
            <w:tcW w:w="1182" w:type="dxa"/>
            <w:shd w:val="clear" w:color="auto" w:fill="92CDDC" w:themeFill="accent5" w:themeFillTint="99"/>
            <w:vAlign w:val="center"/>
          </w:tcPr>
          <w:p w:rsidR="00364FEE" w:rsidRPr="00364FEE" w:rsidRDefault="00364FEE" w:rsidP="00346637">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2024</w:t>
            </w:r>
          </w:p>
        </w:tc>
        <w:tc>
          <w:tcPr>
            <w:tcW w:w="1183" w:type="dxa"/>
            <w:shd w:val="clear" w:color="auto" w:fill="92CDDC" w:themeFill="accent5" w:themeFillTint="99"/>
            <w:vAlign w:val="center"/>
          </w:tcPr>
          <w:p w:rsidR="00364FEE" w:rsidRPr="00364FEE" w:rsidRDefault="00364FEE" w:rsidP="00346637">
            <w:pPr>
              <w:pStyle w:val="TableParagraph"/>
              <w:spacing w:line="234" w:lineRule="exact"/>
              <w:ind w:left="108"/>
              <w:jc w:val="center"/>
              <w:rPr>
                <w:rFonts w:ascii="Times New Roman" w:hAnsi="Times New Roman" w:cs="Times New Roman"/>
                <w:b/>
              </w:rPr>
            </w:pPr>
            <w:r w:rsidRPr="00364FEE">
              <w:rPr>
                <w:rFonts w:ascii="Times New Roman" w:hAnsi="Times New Roman" w:cs="Times New Roman"/>
                <w:b/>
                <w:spacing w:val="-4"/>
              </w:rPr>
              <w:t>2025</w:t>
            </w:r>
          </w:p>
        </w:tc>
        <w:tc>
          <w:tcPr>
            <w:tcW w:w="1183" w:type="dxa"/>
            <w:shd w:val="clear" w:color="auto" w:fill="92CDDC" w:themeFill="accent5" w:themeFillTint="99"/>
            <w:vAlign w:val="center"/>
          </w:tcPr>
          <w:p w:rsidR="00364FEE" w:rsidRPr="00364FEE" w:rsidRDefault="00364FEE" w:rsidP="00346637">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2026</w:t>
            </w:r>
          </w:p>
        </w:tc>
        <w:tc>
          <w:tcPr>
            <w:tcW w:w="1183" w:type="dxa"/>
            <w:shd w:val="clear" w:color="auto" w:fill="92CDDC" w:themeFill="accent5" w:themeFillTint="99"/>
            <w:vAlign w:val="center"/>
          </w:tcPr>
          <w:p w:rsidR="00364FEE" w:rsidRPr="00364FEE" w:rsidRDefault="00364FEE" w:rsidP="00346637">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2027</w:t>
            </w:r>
          </w:p>
        </w:tc>
        <w:tc>
          <w:tcPr>
            <w:tcW w:w="1183" w:type="dxa"/>
            <w:shd w:val="clear" w:color="auto" w:fill="92CDDC" w:themeFill="accent5" w:themeFillTint="99"/>
            <w:vAlign w:val="center"/>
          </w:tcPr>
          <w:p w:rsidR="00364FEE" w:rsidRPr="00364FEE" w:rsidRDefault="00364FEE" w:rsidP="00346637">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2028</w:t>
            </w:r>
          </w:p>
        </w:tc>
        <w:tc>
          <w:tcPr>
            <w:tcW w:w="1944" w:type="dxa"/>
            <w:shd w:val="clear" w:color="auto" w:fill="92CDDC" w:themeFill="accent5" w:themeFillTint="99"/>
            <w:vAlign w:val="center"/>
          </w:tcPr>
          <w:p w:rsidR="00364FEE" w:rsidRPr="00364FEE" w:rsidRDefault="00364FEE" w:rsidP="00346637">
            <w:pPr>
              <w:pStyle w:val="TableParagraph"/>
              <w:spacing w:before="2"/>
              <w:ind w:left="107"/>
              <w:jc w:val="center"/>
              <w:rPr>
                <w:rFonts w:ascii="Times New Roman" w:hAnsi="Times New Roman" w:cs="Times New Roman"/>
                <w:b/>
              </w:rPr>
            </w:pPr>
            <w:r w:rsidRPr="00364FEE">
              <w:rPr>
                <w:rFonts w:ascii="Times New Roman" w:hAnsi="Times New Roman" w:cs="Times New Roman"/>
                <w:b/>
                <w:w w:val="105"/>
              </w:rPr>
              <w:t>Toplam</w:t>
            </w:r>
            <w:r w:rsidRPr="00364FEE">
              <w:rPr>
                <w:rFonts w:ascii="Times New Roman" w:hAnsi="Times New Roman" w:cs="Times New Roman"/>
                <w:b/>
                <w:spacing w:val="-8"/>
                <w:w w:val="105"/>
              </w:rPr>
              <w:t xml:space="preserve"> </w:t>
            </w:r>
            <w:r w:rsidRPr="00364FEE">
              <w:rPr>
                <w:rFonts w:ascii="Times New Roman" w:hAnsi="Times New Roman" w:cs="Times New Roman"/>
                <w:b/>
                <w:spacing w:val="-2"/>
                <w:w w:val="105"/>
              </w:rPr>
              <w:t>Maliyet</w:t>
            </w:r>
          </w:p>
        </w:tc>
      </w:tr>
      <w:tr w:rsidR="006729CA" w:rsidRPr="00A44AAA" w:rsidTr="00FD30CA">
        <w:trPr>
          <w:trHeight w:val="624"/>
          <w:jc w:val="center"/>
        </w:trPr>
        <w:tc>
          <w:tcPr>
            <w:tcW w:w="1413" w:type="dxa"/>
            <w:shd w:val="clear" w:color="auto" w:fill="DAEEF3" w:themeFill="accent5" w:themeFillTint="33"/>
            <w:vAlign w:val="center"/>
          </w:tcPr>
          <w:p w:rsidR="006729CA" w:rsidRPr="00364FEE" w:rsidRDefault="006729CA" w:rsidP="00346637">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1</w:t>
            </w:r>
          </w:p>
        </w:tc>
        <w:tc>
          <w:tcPr>
            <w:tcW w:w="1182" w:type="dxa"/>
            <w:shd w:val="clear" w:color="auto" w:fill="DAEEF3" w:themeFill="accent5" w:themeFillTint="33"/>
            <w:vAlign w:val="center"/>
          </w:tcPr>
          <w:p w:rsidR="006729CA" w:rsidRPr="00364FEE" w:rsidRDefault="006729CA" w:rsidP="00CB1EA3">
            <w:pPr>
              <w:pStyle w:val="TableParagraph"/>
              <w:jc w:val="center"/>
              <w:rPr>
                <w:rFonts w:ascii="Times New Roman" w:hAnsi="Times New Roman" w:cs="Times New Roman"/>
              </w:rPr>
            </w:pPr>
            <w:r>
              <w:rPr>
                <w:rFonts w:ascii="Times New Roman" w:hAnsi="Times New Roman" w:cs="Times New Roman"/>
              </w:rPr>
              <w:t>10.000 TL</w:t>
            </w:r>
          </w:p>
        </w:tc>
        <w:tc>
          <w:tcPr>
            <w:tcW w:w="1183" w:type="dxa"/>
            <w:shd w:val="clear" w:color="auto" w:fill="DAEEF3" w:themeFill="accent5" w:themeFillTint="33"/>
          </w:tcPr>
          <w:p w:rsidR="006729CA" w:rsidRPr="00A3318F" w:rsidRDefault="006729CA" w:rsidP="00CB1EA3">
            <w:pPr>
              <w:jc w:val="center"/>
              <w:rPr>
                <w:rFonts w:ascii="Times New Roman" w:hAnsi="Times New Roman" w:cs="Times New Roman"/>
              </w:rPr>
            </w:pPr>
          </w:p>
          <w:p w:rsidR="006729CA" w:rsidRPr="00A3318F" w:rsidRDefault="006729CA" w:rsidP="00CB1EA3">
            <w:pPr>
              <w:jc w:val="center"/>
              <w:rPr>
                <w:rFonts w:ascii="Times New Roman" w:hAnsi="Times New Roman" w:cs="Times New Roman"/>
              </w:rPr>
            </w:pPr>
            <w:r w:rsidRPr="00A3318F">
              <w:rPr>
                <w:rFonts w:ascii="Times New Roman" w:hAnsi="Times New Roman" w:cs="Times New Roman"/>
              </w:rPr>
              <w:t>10.000 TL</w:t>
            </w:r>
          </w:p>
        </w:tc>
        <w:tc>
          <w:tcPr>
            <w:tcW w:w="1183" w:type="dxa"/>
            <w:shd w:val="clear" w:color="auto" w:fill="DAEEF3" w:themeFill="accent5" w:themeFillTint="33"/>
          </w:tcPr>
          <w:p w:rsidR="00CB1EA3" w:rsidRPr="00A3318F" w:rsidRDefault="00CB1EA3" w:rsidP="00CB1EA3">
            <w:pPr>
              <w:jc w:val="center"/>
              <w:rPr>
                <w:rFonts w:ascii="Times New Roman" w:hAnsi="Times New Roman" w:cs="Times New Roman"/>
              </w:rPr>
            </w:pPr>
          </w:p>
          <w:p w:rsidR="006729CA" w:rsidRPr="00A3318F" w:rsidRDefault="006729CA" w:rsidP="00CB1EA3">
            <w:pPr>
              <w:jc w:val="center"/>
              <w:rPr>
                <w:rFonts w:ascii="Times New Roman" w:hAnsi="Times New Roman" w:cs="Times New Roman"/>
              </w:rPr>
            </w:pPr>
            <w:r w:rsidRPr="00A3318F">
              <w:rPr>
                <w:rFonts w:ascii="Times New Roman" w:hAnsi="Times New Roman" w:cs="Times New Roman"/>
              </w:rPr>
              <w:t>10.000 TL</w:t>
            </w:r>
          </w:p>
        </w:tc>
        <w:tc>
          <w:tcPr>
            <w:tcW w:w="1183" w:type="dxa"/>
            <w:shd w:val="clear" w:color="auto" w:fill="DAEEF3" w:themeFill="accent5" w:themeFillTint="33"/>
          </w:tcPr>
          <w:p w:rsidR="00CB1EA3" w:rsidRPr="00A3318F" w:rsidRDefault="00CB1EA3" w:rsidP="00CB1EA3">
            <w:pPr>
              <w:jc w:val="center"/>
              <w:rPr>
                <w:rFonts w:ascii="Times New Roman" w:hAnsi="Times New Roman" w:cs="Times New Roman"/>
              </w:rPr>
            </w:pPr>
          </w:p>
          <w:p w:rsidR="006729CA" w:rsidRPr="00A3318F" w:rsidRDefault="006729CA" w:rsidP="00CB1EA3">
            <w:pPr>
              <w:jc w:val="center"/>
              <w:rPr>
                <w:rFonts w:ascii="Times New Roman" w:hAnsi="Times New Roman" w:cs="Times New Roman"/>
              </w:rPr>
            </w:pPr>
            <w:r w:rsidRPr="00A3318F">
              <w:rPr>
                <w:rFonts w:ascii="Times New Roman" w:hAnsi="Times New Roman" w:cs="Times New Roman"/>
              </w:rPr>
              <w:t>10.000 TL</w:t>
            </w:r>
          </w:p>
        </w:tc>
        <w:tc>
          <w:tcPr>
            <w:tcW w:w="1183" w:type="dxa"/>
            <w:shd w:val="clear" w:color="auto" w:fill="DAEEF3" w:themeFill="accent5" w:themeFillTint="33"/>
          </w:tcPr>
          <w:p w:rsidR="00CB1EA3" w:rsidRPr="00A3318F" w:rsidRDefault="00CB1EA3" w:rsidP="00CB1EA3">
            <w:pPr>
              <w:jc w:val="center"/>
              <w:rPr>
                <w:rFonts w:ascii="Times New Roman" w:hAnsi="Times New Roman" w:cs="Times New Roman"/>
              </w:rPr>
            </w:pPr>
          </w:p>
          <w:p w:rsidR="006729CA" w:rsidRPr="00A3318F" w:rsidRDefault="006729CA" w:rsidP="00CB1EA3">
            <w:pPr>
              <w:jc w:val="center"/>
              <w:rPr>
                <w:rFonts w:ascii="Times New Roman" w:hAnsi="Times New Roman" w:cs="Times New Roman"/>
              </w:rPr>
            </w:pPr>
            <w:r w:rsidRPr="00A3318F">
              <w:rPr>
                <w:rFonts w:ascii="Times New Roman" w:hAnsi="Times New Roman" w:cs="Times New Roman"/>
              </w:rPr>
              <w:t>10.000 TL</w:t>
            </w:r>
          </w:p>
        </w:tc>
        <w:tc>
          <w:tcPr>
            <w:tcW w:w="1944" w:type="dxa"/>
            <w:shd w:val="clear" w:color="auto" w:fill="DAEEF3" w:themeFill="accent5" w:themeFillTint="33"/>
            <w:vAlign w:val="center"/>
          </w:tcPr>
          <w:p w:rsidR="006729CA" w:rsidRPr="00364FEE" w:rsidRDefault="006729CA" w:rsidP="00346637">
            <w:pPr>
              <w:pStyle w:val="TableParagraph"/>
              <w:rPr>
                <w:rFonts w:ascii="Times New Roman" w:hAnsi="Times New Roman" w:cs="Times New Roman"/>
              </w:rPr>
            </w:pPr>
            <w:r>
              <w:rPr>
                <w:rFonts w:ascii="Times New Roman" w:hAnsi="Times New Roman" w:cs="Times New Roman"/>
              </w:rPr>
              <w:t>50.000 TL</w:t>
            </w:r>
          </w:p>
        </w:tc>
      </w:tr>
      <w:tr w:rsidR="006729CA" w:rsidRPr="00A44AAA" w:rsidTr="00FD30CA">
        <w:trPr>
          <w:trHeight w:val="624"/>
          <w:jc w:val="center"/>
        </w:trPr>
        <w:tc>
          <w:tcPr>
            <w:tcW w:w="1413" w:type="dxa"/>
            <w:shd w:val="clear" w:color="auto" w:fill="DAEEF3" w:themeFill="accent5" w:themeFillTint="33"/>
            <w:vAlign w:val="center"/>
          </w:tcPr>
          <w:p w:rsidR="006729CA" w:rsidRPr="00364FEE" w:rsidRDefault="006729CA" w:rsidP="00346637">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2</w:t>
            </w:r>
          </w:p>
        </w:tc>
        <w:tc>
          <w:tcPr>
            <w:tcW w:w="1182" w:type="dxa"/>
            <w:shd w:val="clear" w:color="auto" w:fill="DAEEF3" w:themeFill="accent5" w:themeFillTint="33"/>
            <w:vAlign w:val="center"/>
          </w:tcPr>
          <w:p w:rsidR="006729CA" w:rsidRPr="00364FEE" w:rsidRDefault="006729CA" w:rsidP="00CB1EA3">
            <w:pPr>
              <w:pStyle w:val="TableParagraph"/>
              <w:jc w:val="center"/>
              <w:rPr>
                <w:rFonts w:ascii="Times New Roman" w:hAnsi="Times New Roman" w:cs="Times New Roman"/>
              </w:rPr>
            </w:pPr>
            <w:r>
              <w:rPr>
                <w:rFonts w:ascii="Times New Roman" w:hAnsi="Times New Roman" w:cs="Times New Roman"/>
              </w:rPr>
              <w:t>10.000 TL</w:t>
            </w:r>
          </w:p>
        </w:tc>
        <w:tc>
          <w:tcPr>
            <w:tcW w:w="1183" w:type="dxa"/>
            <w:shd w:val="clear" w:color="auto" w:fill="DAEEF3" w:themeFill="accent5" w:themeFillTint="33"/>
          </w:tcPr>
          <w:p w:rsidR="006729CA" w:rsidRPr="00A3318F" w:rsidRDefault="006729CA" w:rsidP="00CB1EA3">
            <w:pPr>
              <w:jc w:val="center"/>
              <w:rPr>
                <w:rFonts w:ascii="Times New Roman" w:hAnsi="Times New Roman" w:cs="Times New Roman"/>
              </w:rPr>
            </w:pPr>
          </w:p>
          <w:p w:rsidR="006729CA" w:rsidRPr="00A3318F" w:rsidRDefault="006729CA" w:rsidP="00CB1EA3">
            <w:pPr>
              <w:jc w:val="center"/>
              <w:rPr>
                <w:rFonts w:ascii="Times New Roman" w:hAnsi="Times New Roman" w:cs="Times New Roman"/>
              </w:rPr>
            </w:pPr>
            <w:r w:rsidRPr="00A3318F">
              <w:rPr>
                <w:rFonts w:ascii="Times New Roman" w:hAnsi="Times New Roman" w:cs="Times New Roman"/>
              </w:rPr>
              <w:t>10.000 TL</w:t>
            </w:r>
          </w:p>
        </w:tc>
        <w:tc>
          <w:tcPr>
            <w:tcW w:w="1183" w:type="dxa"/>
            <w:shd w:val="clear" w:color="auto" w:fill="DAEEF3" w:themeFill="accent5" w:themeFillTint="33"/>
          </w:tcPr>
          <w:p w:rsidR="00CB1EA3" w:rsidRPr="00A3318F" w:rsidRDefault="00CB1EA3" w:rsidP="00CB1EA3">
            <w:pPr>
              <w:jc w:val="center"/>
              <w:rPr>
                <w:rFonts w:ascii="Times New Roman" w:hAnsi="Times New Roman" w:cs="Times New Roman"/>
              </w:rPr>
            </w:pPr>
          </w:p>
          <w:p w:rsidR="006729CA" w:rsidRPr="00A3318F" w:rsidRDefault="006729CA" w:rsidP="00CB1EA3">
            <w:pPr>
              <w:jc w:val="center"/>
              <w:rPr>
                <w:rFonts w:ascii="Times New Roman" w:hAnsi="Times New Roman" w:cs="Times New Roman"/>
              </w:rPr>
            </w:pPr>
            <w:r w:rsidRPr="00A3318F">
              <w:rPr>
                <w:rFonts w:ascii="Times New Roman" w:hAnsi="Times New Roman" w:cs="Times New Roman"/>
              </w:rPr>
              <w:t>10.000 TL</w:t>
            </w:r>
          </w:p>
        </w:tc>
        <w:tc>
          <w:tcPr>
            <w:tcW w:w="1183" w:type="dxa"/>
            <w:shd w:val="clear" w:color="auto" w:fill="DAEEF3" w:themeFill="accent5" w:themeFillTint="33"/>
          </w:tcPr>
          <w:p w:rsidR="00CB1EA3" w:rsidRPr="00A3318F" w:rsidRDefault="00CB1EA3" w:rsidP="00CB1EA3">
            <w:pPr>
              <w:jc w:val="center"/>
              <w:rPr>
                <w:rFonts w:ascii="Times New Roman" w:hAnsi="Times New Roman" w:cs="Times New Roman"/>
              </w:rPr>
            </w:pPr>
          </w:p>
          <w:p w:rsidR="006729CA" w:rsidRPr="00A3318F" w:rsidRDefault="006729CA" w:rsidP="00CB1EA3">
            <w:pPr>
              <w:jc w:val="center"/>
              <w:rPr>
                <w:rFonts w:ascii="Times New Roman" w:hAnsi="Times New Roman" w:cs="Times New Roman"/>
              </w:rPr>
            </w:pPr>
            <w:r w:rsidRPr="00A3318F">
              <w:rPr>
                <w:rFonts w:ascii="Times New Roman" w:hAnsi="Times New Roman" w:cs="Times New Roman"/>
              </w:rPr>
              <w:t>10.000 TL</w:t>
            </w:r>
          </w:p>
        </w:tc>
        <w:tc>
          <w:tcPr>
            <w:tcW w:w="1183" w:type="dxa"/>
            <w:shd w:val="clear" w:color="auto" w:fill="DAEEF3" w:themeFill="accent5" w:themeFillTint="33"/>
          </w:tcPr>
          <w:p w:rsidR="00CB1EA3" w:rsidRPr="00A3318F" w:rsidRDefault="00CB1EA3" w:rsidP="00CB1EA3">
            <w:pPr>
              <w:jc w:val="center"/>
              <w:rPr>
                <w:rFonts w:ascii="Times New Roman" w:hAnsi="Times New Roman" w:cs="Times New Roman"/>
              </w:rPr>
            </w:pPr>
          </w:p>
          <w:p w:rsidR="006729CA" w:rsidRPr="00A3318F" w:rsidRDefault="006729CA" w:rsidP="00CB1EA3">
            <w:pPr>
              <w:jc w:val="center"/>
              <w:rPr>
                <w:rFonts w:ascii="Times New Roman" w:hAnsi="Times New Roman" w:cs="Times New Roman"/>
              </w:rPr>
            </w:pPr>
            <w:r w:rsidRPr="00A3318F">
              <w:rPr>
                <w:rFonts w:ascii="Times New Roman" w:hAnsi="Times New Roman" w:cs="Times New Roman"/>
              </w:rPr>
              <w:t>10.000 TL</w:t>
            </w:r>
          </w:p>
        </w:tc>
        <w:tc>
          <w:tcPr>
            <w:tcW w:w="1944" w:type="dxa"/>
            <w:shd w:val="clear" w:color="auto" w:fill="DAEEF3" w:themeFill="accent5" w:themeFillTint="33"/>
            <w:vAlign w:val="center"/>
          </w:tcPr>
          <w:p w:rsidR="006729CA" w:rsidRPr="00364FEE" w:rsidRDefault="006729CA" w:rsidP="00346637">
            <w:pPr>
              <w:pStyle w:val="TableParagraph"/>
              <w:rPr>
                <w:rFonts w:ascii="Times New Roman" w:hAnsi="Times New Roman" w:cs="Times New Roman"/>
              </w:rPr>
            </w:pPr>
            <w:r>
              <w:rPr>
                <w:rFonts w:ascii="Times New Roman" w:hAnsi="Times New Roman" w:cs="Times New Roman"/>
              </w:rPr>
              <w:t>50.000 TL</w:t>
            </w:r>
          </w:p>
        </w:tc>
      </w:tr>
      <w:tr w:rsidR="006729CA" w:rsidRPr="00A44AAA" w:rsidTr="00FD30CA">
        <w:trPr>
          <w:trHeight w:val="624"/>
          <w:jc w:val="center"/>
        </w:trPr>
        <w:tc>
          <w:tcPr>
            <w:tcW w:w="1413" w:type="dxa"/>
            <w:shd w:val="clear" w:color="auto" w:fill="DAEEF3" w:themeFill="accent5" w:themeFillTint="33"/>
            <w:vAlign w:val="center"/>
          </w:tcPr>
          <w:p w:rsidR="006729CA" w:rsidRPr="00364FEE" w:rsidRDefault="006729CA" w:rsidP="00346637">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3.1</w:t>
            </w:r>
          </w:p>
        </w:tc>
        <w:tc>
          <w:tcPr>
            <w:tcW w:w="1182" w:type="dxa"/>
            <w:shd w:val="clear" w:color="auto" w:fill="DAEEF3" w:themeFill="accent5" w:themeFillTint="33"/>
            <w:vAlign w:val="center"/>
          </w:tcPr>
          <w:p w:rsidR="006729CA" w:rsidRPr="00364FEE" w:rsidRDefault="006729CA" w:rsidP="00CB1EA3">
            <w:pPr>
              <w:pStyle w:val="TableParagraph"/>
              <w:jc w:val="center"/>
              <w:rPr>
                <w:rFonts w:ascii="Times New Roman" w:hAnsi="Times New Roman" w:cs="Times New Roman"/>
              </w:rPr>
            </w:pPr>
            <w:r>
              <w:rPr>
                <w:rFonts w:ascii="Times New Roman" w:hAnsi="Times New Roman" w:cs="Times New Roman"/>
              </w:rPr>
              <w:t>40.000 TL</w:t>
            </w:r>
          </w:p>
        </w:tc>
        <w:tc>
          <w:tcPr>
            <w:tcW w:w="1183" w:type="dxa"/>
            <w:shd w:val="clear" w:color="auto" w:fill="DAEEF3" w:themeFill="accent5" w:themeFillTint="33"/>
          </w:tcPr>
          <w:p w:rsidR="00CB1EA3" w:rsidRDefault="00CB1EA3" w:rsidP="00CB1EA3">
            <w:pPr>
              <w:jc w:val="center"/>
              <w:rPr>
                <w:rFonts w:ascii="Times New Roman" w:hAnsi="Times New Roman" w:cs="Times New Roman"/>
              </w:rPr>
            </w:pPr>
          </w:p>
          <w:p w:rsidR="006729CA" w:rsidRDefault="006729CA" w:rsidP="00CB1EA3">
            <w:pPr>
              <w:jc w:val="center"/>
            </w:pPr>
            <w:r w:rsidRPr="00DD3E45">
              <w:rPr>
                <w:rFonts w:ascii="Times New Roman" w:hAnsi="Times New Roman" w:cs="Times New Roman"/>
              </w:rPr>
              <w:t>40.000 TL</w:t>
            </w:r>
          </w:p>
        </w:tc>
        <w:tc>
          <w:tcPr>
            <w:tcW w:w="1183" w:type="dxa"/>
            <w:shd w:val="clear" w:color="auto" w:fill="DAEEF3" w:themeFill="accent5" w:themeFillTint="33"/>
          </w:tcPr>
          <w:p w:rsidR="00CB1EA3" w:rsidRDefault="00CB1EA3" w:rsidP="00CB1EA3">
            <w:pPr>
              <w:jc w:val="center"/>
              <w:rPr>
                <w:rFonts w:ascii="Times New Roman" w:hAnsi="Times New Roman" w:cs="Times New Roman"/>
              </w:rPr>
            </w:pPr>
          </w:p>
          <w:p w:rsidR="006729CA" w:rsidRDefault="006729CA" w:rsidP="00CB1EA3">
            <w:pPr>
              <w:jc w:val="center"/>
            </w:pPr>
            <w:r w:rsidRPr="00DD3E45">
              <w:rPr>
                <w:rFonts w:ascii="Times New Roman" w:hAnsi="Times New Roman" w:cs="Times New Roman"/>
              </w:rPr>
              <w:t>40.000 TL</w:t>
            </w:r>
          </w:p>
        </w:tc>
        <w:tc>
          <w:tcPr>
            <w:tcW w:w="1183" w:type="dxa"/>
            <w:shd w:val="clear" w:color="auto" w:fill="DAEEF3" w:themeFill="accent5" w:themeFillTint="33"/>
          </w:tcPr>
          <w:p w:rsidR="00CB1EA3" w:rsidRDefault="00CB1EA3" w:rsidP="00CB1EA3">
            <w:pPr>
              <w:jc w:val="center"/>
              <w:rPr>
                <w:rFonts w:ascii="Times New Roman" w:hAnsi="Times New Roman" w:cs="Times New Roman"/>
              </w:rPr>
            </w:pPr>
          </w:p>
          <w:p w:rsidR="006729CA" w:rsidRDefault="006729CA" w:rsidP="00CB1EA3">
            <w:pPr>
              <w:jc w:val="center"/>
            </w:pPr>
            <w:r w:rsidRPr="00DD3E45">
              <w:rPr>
                <w:rFonts w:ascii="Times New Roman" w:hAnsi="Times New Roman" w:cs="Times New Roman"/>
              </w:rPr>
              <w:t>40.000 TL</w:t>
            </w:r>
          </w:p>
        </w:tc>
        <w:tc>
          <w:tcPr>
            <w:tcW w:w="1183" w:type="dxa"/>
            <w:shd w:val="clear" w:color="auto" w:fill="DAEEF3" w:themeFill="accent5" w:themeFillTint="33"/>
          </w:tcPr>
          <w:p w:rsidR="00CB1EA3" w:rsidRDefault="00CB1EA3" w:rsidP="00CB1EA3">
            <w:pPr>
              <w:jc w:val="center"/>
              <w:rPr>
                <w:rFonts w:ascii="Times New Roman" w:hAnsi="Times New Roman" w:cs="Times New Roman"/>
              </w:rPr>
            </w:pPr>
          </w:p>
          <w:p w:rsidR="006729CA" w:rsidRDefault="006729CA" w:rsidP="00CB1EA3">
            <w:pPr>
              <w:jc w:val="center"/>
            </w:pPr>
            <w:r w:rsidRPr="00DD3E45">
              <w:rPr>
                <w:rFonts w:ascii="Times New Roman" w:hAnsi="Times New Roman" w:cs="Times New Roman"/>
              </w:rPr>
              <w:t>40.000 TL</w:t>
            </w:r>
          </w:p>
        </w:tc>
        <w:tc>
          <w:tcPr>
            <w:tcW w:w="1944" w:type="dxa"/>
            <w:shd w:val="clear" w:color="auto" w:fill="DAEEF3" w:themeFill="accent5" w:themeFillTint="33"/>
            <w:vAlign w:val="center"/>
          </w:tcPr>
          <w:p w:rsidR="006729CA" w:rsidRPr="00364FEE" w:rsidRDefault="006729CA" w:rsidP="00346637">
            <w:pPr>
              <w:pStyle w:val="TableParagraph"/>
              <w:rPr>
                <w:rFonts w:ascii="Times New Roman" w:hAnsi="Times New Roman" w:cs="Times New Roman"/>
              </w:rPr>
            </w:pPr>
            <w:r>
              <w:rPr>
                <w:rFonts w:ascii="Times New Roman" w:hAnsi="Times New Roman" w:cs="Times New Roman"/>
              </w:rPr>
              <w:t>200.000 TL</w:t>
            </w:r>
          </w:p>
        </w:tc>
      </w:tr>
      <w:tr w:rsidR="006729CA" w:rsidRPr="00A44AAA" w:rsidTr="00FD30CA">
        <w:trPr>
          <w:trHeight w:val="624"/>
          <w:jc w:val="center"/>
        </w:trPr>
        <w:tc>
          <w:tcPr>
            <w:tcW w:w="1413" w:type="dxa"/>
            <w:shd w:val="clear" w:color="auto" w:fill="DAEEF3" w:themeFill="accent5" w:themeFillTint="33"/>
            <w:vAlign w:val="center"/>
          </w:tcPr>
          <w:p w:rsidR="006729CA" w:rsidRPr="00364FEE" w:rsidRDefault="006729CA" w:rsidP="00346637">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00CB1EA3">
              <w:rPr>
                <w:rFonts w:ascii="Times New Roman" w:hAnsi="Times New Roman" w:cs="Times New Roman"/>
                <w:b/>
                <w:spacing w:val="-5"/>
                <w:w w:val="110"/>
              </w:rPr>
              <w:t>3.3</w:t>
            </w:r>
          </w:p>
        </w:tc>
        <w:tc>
          <w:tcPr>
            <w:tcW w:w="1182" w:type="dxa"/>
            <w:shd w:val="clear" w:color="auto" w:fill="DAEEF3" w:themeFill="accent5" w:themeFillTint="33"/>
            <w:vAlign w:val="center"/>
          </w:tcPr>
          <w:p w:rsidR="006729CA" w:rsidRPr="00364FEE" w:rsidRDefault="006729CA" w:rsidP="00CB1EA3">
            <w:pPr>
              <w:pStyle w:val="TableParagraph"/>
              <w:jc w:val="center"/>
              <w:rPr>
                <w:rFonts w:ascii="Times New Roman" w:hAnsi="Times New Roman" w:cs="Times New Roman"/>
              </w:rPr>
            </w:pPr>
            <w:r>
              <w:rPr>
                <w:rFonts w:ascii="Times New Roman" w:hAnsi="Times New Roman" w:cs="Times New Roman"/>
              </w:rPr>
              <w:t>60.000 TL</w:t>
            </w:r>
          </w:p>
        </w:tc>
        <w:tc>
          <w:tcPr>
            <w:tcW w:w="1183" w:type="dxa"/>
            <w:shd w:val="clear" w:color="auto" w:fill="DAEEF3" w:themeFill="accent5" w:themeFillTint="33"/>
          </w:tcPr>
          <w:p w:rsidR="00CB1EA3" w:rsidRDefault="00CB1EA3" w:rsidP="00CB1EA3">
            <w:pPr>
              <w:jc w:val="center"/>
              <w:rPr>
                <w:rFonts w:ascii="Times New Roman" w:hAnsi="Times New Roman" w:cs="Times New Roman"/>
              </w:rPr>
            </w:pPr>
          </w:p>
          <w:p w:rsidR="006729CA" w:rsidRDefault="006729CA" w:rsidP="00CB1EA3">
            <w:pPr>
              <w:jc w:val="center"/>
            </w:pPr>
            <w:r w:rsidRPr="00475A13">
              <w:rPr>
                <w:rFonts w:ascii="Times New Roman" w:hAnsi="Times New Roman" w:cs="Times New Roman"/>
              </w:rPr>
              <w:t>60.000 TL</w:t>
            </w:r>
          </w:p>
        </w:tc>
        <w:tc>
          <w:tcPr>
            <w:tcW w:w="1183" w:type="dxa"/>
            <w:shd w:val="clear" w:color="auto" w:fill="DAEEF3" w:themeFill="accent5" w:themeFillTint="33"/>
          </w:tcPr>
          <w:p w:rsidR="00CB1EA3" w:rsidRDefault="00CB1EA3" w:rsidP="00CB1EA3">
            <w:pPr>
              <w:jc w:val="center"/>
              <w:rPr>
                <w:rFonts w:ascii="Times New Roman" w:hAnsi="Times New Roman" w:cs="Times New Roman"/>
              </w:rPr>
            </w:pPr>
          </w:p>
          <w:p w:rsidR="006729CA" w:rsidRDefault="006729CA" w:rsidP="00CB1EA3">
            <w:pPr>
              <w:jc w:val="center"/>
            </w:pPr>
            <w:r w:rsidRPr="00475A13">
              <w:rPr>
                <w:rFonts w:ascii="Times New Roman" w:hAnsi="Times New Roman" w:cs="Times New Roman"/>
              </w:rPr>
              <w:t>60.000 TL</w:t>
            </w:r>
          </w:p>
        </w:tc>
        <w:tc>
          <w:tcPr>
            <w:tcW w:w="1183" w:type="dxa"/>
            <w:shd w:val="clear" w:color="auto" w:fill="DAEEF3" w:themeFill="accent5" w:themeFillTint="33"/>
          </w:tcPr>
          <w:p w:rsidR="00CB1EA3" w:rsidRDefault="00CB1EA3" w:rsidP="00CB1EA3">
            <w:pPr>
              <w:jc w:val="center"/>
              <w:rPr>
                <w:rFonts w:ascii="Times New Roman" w:hAnsi="Times New Roman" w:cs="Times New Roman"/>
              </w:rPr>
            </w:pPr>
          </w:p>
          <w:p w:rsidR="006729CA" w:rsidRDefault="006729CA" w:rsidP="00CB1EA3">
            <w:pPr>
              <w:jc w:val="center"/>
            </w:pPr>
            <w:r w:rsidRPr="00475A13">
              <w:rPr>
                <w:rFonts w:ascii="Times New Roman" w:hAnsi="Times New Roman" w:cs="Times New Roman"/>
              </w:rPr>
              <w:t>60.000 TL</w:t>
            </w:r>
          </w:p>
        </w:tc>
        <w:tc>
          <w:tcPr>
            <w:tcW w:w="1183" w:type="dxa"/>
            <w:shd w:val="clear" w:color="auto" w:fill="DAEEF3" w:themeFill="accent5" w:themeFillTint="33"/>
          </w:tcPr>
          <w:p w:rsidR="00CB1EA3" w:rsidRDefault="00CB1EA3" w:rsidP="00CB1EA3">
            <w:pPr>
              <w:jc w:val="center"/>
              <w:rPr>
                <w:rFonts w:ascii="Times New Roman" w:hAnsi="Times New Roman" w:cs="Times New Roman"/>
              </w:rPr>
            </w:pPr>
          </w:p>
          <w:p w:rsidR="006729CA" w:rsidRDefault="006729CA" w:rsidP="00CB1EA3">
            <w:pPr>
              <w:jc w:val="center"/>
            </w:pPr>
            <w:r w:rsidRPr="00475A13">
              <w:rPr>
                <w:rFonts w:ascii="Times New Roman" w:hAnsi="Times New Roman" w:cs="Times New Roman"/>
              </w:rPr>
              <w:t>60.000 TL</w:t>
            </w:r>
          </w:p>
        </w:tc>
        <w:tc>
          <w:tcPr>
            <w:tcW w:w="1944" w:type="dxa"/>
            <w:shd w:val="clear" w:color="auto" w:fill="DAEEF3" w:themeFill="accent5" w:themeFillTint="33"/>
            <w:vAlign w:val="center"/>
          </w:tcPr>
          <w:p w:rsidR="006729CA" w:rsidRPr="00364FEE" w:rsidRDefault="006729CA" w:rsidP="00346637">
            <w:pPr>
              <w:pStyle w:val="TableParagraph"/>
              <w:rPr>
                <w:rFonts w:ascii="Times New Roman" w:hAnsi="Times New Roman" w:cs="Times New Roman"/>
              </w:rPr>
            </w:pPr>
            <w:r>
              <w:rPr>
                <w:rFonts w:ascii="Times New Roman" w:hAnsi="Times New Roman" w:cs="Times New Roman"/>
              </w:rPr>
              <w:t>300.000 TL</w:t>
            </w:r>
          </w:p>
        </w:tc>
      </w:tr>
      <w:tr w:rsidR="00CB1EA3" w:rsidRPr="00A44AAA" w:rsidTr="00FD30CA">
        <w:trPr>
          <w:trHeight w:val="624"/>
          <w:jc w:val="center"/>
        </w:trPr>
        <w:tc>
          <w:tcPr>
            <w:tcW w:w="1413" w:type="dxa"/>
            <w:shd w:val="clear" w:color="auto" w:fill="DAEEF3" w:themeFill="accent5" w:themeFillTint="33"/>
            <w:vAlign w:val="center"/>
          </w:tcPr>
          <w:p w:rsidR="00CB1EA3" w:rsidRPr="00364FEE" w:rsidRDefault="00CB1EA3" w:rsidP="00346637">
            <w:pPr>
              <w:pStyle w:val="TableParagraph"/>
              <w:spacing w:before="2"/>
              <w:ind w:left="107"/>
              <w:rPr>
                <w:rFonts w:ascii="Times New Roman" w:hAnsi="Times New Roman" w:cs="Times New Roman"/>
                <w:b/>
                <w:w w:val="105"/>
              </w:rPr>
            </w:pPr>
            <w:r>
              <w:rPr>
                <w:rFonts w:ascii="Times New Roman" w:hAnsi="Times New Roman" w:cs="Times New Roman"/>
                <w:b/>
                <w:w w:val="105"/>
              </w:rPr>
              <w:t>Amaç 4</w:t>
            </w:r>
          </w:p>
        </w:tc>
        <w:tc>
          <w:tcPr>
            <w:tcW w:w="1182" w:type="dxa"/>
            <w:shd w:val="clear" w:color="auto" w:fill="DAEEF3" w:themeFill="accent5" w:themeFillTint="33"/>
            <w:vAlign w:val="center"/>
          </w:tcPr>
          <w:p w:rsidR="00CB1EA3" w:rsidRPr="00364FEE" w:rsidRDefault="00CB1EA3" w:rsidP="00CB1EA3">
            <w:pPr>
              <w:pStyle w:val="TableParagraph"/>
              <w:jc w:val="center"/>
              <w:rPr>
                <w:rFonts w:ascii="Times New Roman" w:hAnsi="Times New Roman" w:cs="Times New Roman"/>
              </w:rPr>
            </w:pPr>
            <w:r>
              <w:rPr>
                <w:rFonts w:ascii="Times New Roman" w:hAnsi="Times New Roman" w:cs="Times New Roman"/>
              </w:rPr>
              <w:t>400.000 TL</w:t>
            </w:r>
          </w:p>
        </w:tc>
        <w:tc>
          <w:tcPr>
            <w:tcW w:w="1183" w:type="dxa"/>
            <w:shd w:val="clear" w:color="auto" w:fill="DAEEF3" w:themeFill="accent5" w:themeFillTint="33"/>
          </w:tcPr>
          <w:p w:rsidR="00CB1EA3" w:rsidRDefault="00CB1EA3" w:rsidP="00CB1EA3">
            <w:pPr>
              <w:jc w:val="center"/>
              <w:rPr>
                <w:rFonts w:ascii="Times New Roman" w:hAnsi="Times New Roman" w:cs="Times New Roman"/>
              </w:rPr>
            </w:pPr>
          </w:p>
          <w:p w:rsidR="00CB1EA3" w:rsidRDefault="00CB1EA3" w:rsidP="00CB1EA3">
            <w:pPr>
              <w:jc w:val="center"/>
            </w:pPr>
            <w:r w:rsidRPr="007F65AE">
              <w:rPr>
                <w:rFonts w:ascii="Times New Roman" w:hAnsi="Times New Roman" w:cs="Times New Roman"/>
              </w:rPr>
              <w:t>400.000 TL</w:t>
            </w:r>
          </w:p>
        </w:tc>
        <w:tc>
          <w:tcPr>
            <w:tcW w:w="1183" w:type="dxa"/>
            <w:shd w:val="clear" w:color="auto" w:fill="DAEEF3" w:themeFill="accent5" w:themeFillTint="33"/>
          </w:tcPr>
          <w:p w:rsidR="00CB1EA3" w:rsidRDefault="00CB1EA3" w:rsidP="00CB1EA3">
            <w:pPr>
              <w:jc w:val="center"/>
              <w:rPr>
                <w:rFonts w:ascii="Times New Roman" w:hAnsi="Times New Roman" w:cs="Times New Roman"/>
              </w:rPr>
            </w:pPr>
          </w:p>
          <w:p w:rsidR="00CB1EA3" w:rsidRDefault="00CB1EA3" w:rsidP="00CB1EA3">
            <w:pPr>
              <w:jc w:val="center"/>
            </w:pPr>
            <w:r w:rsidRPr="007F65AE">
              <w:rPr>
                <w:rFonts w:ascii="Times New Roman" w:hAnsi="Times New Roman" w:cs="Times New Roman"/>
              </w:rPr>
              <w:t>400.000 TL</w:t>
            </w:r>
          </w:p>
        </w:tc>
        <w:tc>
          <w:tcPr>
            <w:tcW w:w="1183" w:type="dxa"/>
            <w:shd w:val="clear" w:color="auto" w:fill="DAEEF3" w:themeFill="accent5" w:themeFillTint="33"/>
          </w:tcPr>
          <w:p w:rsidR="00CB1EA3" w:rsidRDefault="00CB1EA3" w:rsidP="00CB1EA3">
            <w:pPr>
              <w:jc w:val="center"/>
              <w:rPr>
                <w:rFonts w:ascii="Times New Roman" w:hAnsi="Times New Roman" w:cs="Times New Roman"/>
              </w:rPr>
            </w:pPr>
          </w:p>
          <w:p w:rsidR="00CB1EA3" w:rsidRDefault="00CB1EA3" w:rsidP="00CB1EA3">
            <w:pPr>
              <w:jc w:val="center"/>
            </w:pPr>
            <w:r w:rsidRPr="007F65AE">
              <w:rPr>
                <w:rFonts w:ascii="Times New Roman" w:hAnsi="Times New Roman" w:cs="Times New Roman"/>
              </w:rPr>
              <w:t>400.000 TL</w:t>
            </w:r>
          </w:p>
        </w:tc>
        <w:tc>
          <w:tcPr>
            <w:tcW w:w="1183" w:type="dxa"/>
            <w:shd w:val="clear" w:color="auto" w:fill="DAEEF3" w:themeFill="accent5" w:themeFillTint="33"/>
          </w:tcPr>
          <w:p w:rsidR="00CB1EA3" w:rsidRDefault="00CB1EA3" w:rsidP="00CB1EA3">
            <w:pPr>
              <w:jc w:val="center"/>
              <w:rPr>
                <w:rFonts w:ascii="Times New Roman" w:hAnsi="Times New Roman" w:cs="Times New Roman"/>
              </w:rPr>
            </w:pPr>
          </w:p>
          <w:p w:rsidR="00CB1EA3" w:rsidRDefault="00CB1EA3" w:rsidP="00CB1EA3">
            <w:pPr>
              <w:jc w:val="center"/>
            </w:pPr>
            <w:r w:rsidRPr="007F65AE">
              <w:rPr>
                <w:rFonts w:ascii="Times New Roman" w:hAnsi="Times New Roman" w:cs="Times New Roman"/>
              </w:rPr>
              <w:t>400.000 TL</w:t>
            </w:r>
          </w:p>
        </w:tc>
        <w:tc>
          <w:tcPr>
            <w:tcW w:w="1944" w:type="dxa"/>
            <w:shd w:val="clear" w:color="auto" w:fill="DAEEF3" w:themeFill="accent5" w:themeFillTint="33"/>
            <w:vAlign w:val="center"/>
          </w:tcPr>
          <w:p w:rsidR="00CB1EA3" w:rsidRPr="00364FEE" w:rsidRDefault="00CB1EA3" w:rsidP="00346637">
            <w:pPr>
              <w:pStyle w:val="TableParagraph"/>
              <w:rPr>
                <w:rFonts w:ascii="Times New Roman" w:hAnsi="Times New Roman" w:cs="Times New Roman"/>
              </w:rPr>
            </w:pPr>
            <w:r>
              <w:rPr>
                <w:rFonts w:ascii="Times New Roman" w:hAnsi="Times New Roman" w:cs="Times New Roman"/>
              </w:rPr>
              <w:t>2.000.000 TL</w:t>
            </w:r>
          </w:p>
        </w:tc>
      </w:tr>
      <w:tr w:rsidR="00CB1EA3" w:rsidRPr="00A44AAA" w:rsidTr="00FD30CA">
        <w:trPr>
          <w:trHeight w:val="624"/>
          <w:jc w:val="center"/>
        </w:trPr>
        <w:tc>
          <w:tcPr>
            <w:tcW w:w="1413" w:type="dxa"/>
            <w:shd w:val="clear" w:color="auto" w:fill="DAEEF3" w:themeFill="accent5" w:themeFillTint="33"/>
            <w:vAlign w:val="center"/>
          </w:tcPr>
          <w:p w:rsidR="00CB1EA3" w:rsidRDefault="00CB1EA3" w:rsidP="00346637">
            <w:pPr>
              <w:pStyle w:val="TableParagraph"/>
              <w:spacing w:before="2"/>
              <w:ind w:left="107"/>
              <w:rPr>
                <w:rFonts w:ascii="Times New Roman" w:hAnsi="Times New Roman" w:cs="Times New Roman"/>
                <w:b/>
                <w:w w:val="105"/>
              </w:rPr>
            </w:pPr>
            <w:r>
              <w:rPr>
                <w:rFonts w:ascii="Times New Roman" w:hAnsi="Times New Roman" w:cs="Times New Roman"/>
                <w:b/>
                <w:w w:val="105"/>
              </w:rPr>
              <w:t>Amaç 5</w:t>
            </w:r>
          </w:p>
        </w:tc>
        <w:tc>
          <w:tcPr>
            <w:tcW w:w="1182" w:type="dxa"/>
            <w:shd w:val="clear" w:color="auto" w:fill="DAEEF3" w:themeFill="accent5" w:themeFillTint="33"/>
            <w:vAlign w:val="center"/>
          </w:tcPr>
          <w:p w:rsidR="00CB1EA3" w:rsidRPr="00364FEE" w:rsidRDefault="00CB1EA3" w:rsidP="00CB1EA3">
            <w:pPr>
              <w:pStyle w:val="TableParagraph"/>
              <w:jc w:val="center"/>
              <w:rPr>
                <w:rFonts w:ascii="Times New Roman" w:hAnsi="Times New Roman" w:cs="Times New Roman"/>
              </w:rPr>
            </w:pPr>
            <w:r>
              <w:rPr>
                <w:rFonts w:ascii="Times New Roman" w:hAnsi="Times New Roman" w:cs="Times New Roman"/>
              </w:rPr>
              <w:t>50.000 TL</w:t>
            </w:r>
          </w:p>
        </w:tc>
        <w:tc>
          <w:tcPr>
            <w:tcW w:w="1183" w:type="dxa"/>
            <w:shd w:val="clear" w:color="auto" w:fill="DAEEF3" w:themeFill="accent5" w:themeFillTint="33"/>
          </w:tcPr>
          <w:p w:rsidR="00CB1EA3" w:rsidRDefault="00CB1EA3" w:rsidP="00CB1EA3">
            <w:pPr>
              <w:jc w:val="center"/>
              <w:rPr>
                <w:rFonts w:ascii="Times New Roman" w:hAnsi="Times New Roman" w:cs="Times New Roman"/>
              </w:rPr>
            </w:pPr>
          </w:p>
          <w:p w:rsidR="00CB1EA3" w:rsidRDefault="00CB1EA3" w:rsidP="00CB1EA3">
            <w:pPr>
              <w:jc w:val="center"/>
            </w:pPr>
            <w:r w:rsidRPr="002D3419">
              <w:rPr>
                <w:rFonts w:ascii="Times New Roman" w:hAnsi="Times New Roman" w:cs="Times New Roman"/>
              </w:rPr>
              <w:t>50.000 TL</w:t>
            </w:r>
          </w:p>
        </w:tc>
        <w:tc>
          <w:tcPr>
            <w:tcW w:w="1183" w:type="dxa"/>
            <w:shd w:val="clear" w:color="auto" w:fill="DAEEF3" w:themeFill="accent5" w:themeFillTint="33"/>
          </w:tcPr>
          <w:p w:rsidR="00CB1EA3" w:rsidRDefault="00CB1EA3" w:rsidP="00CB1EA3">
            <w:pPr>
              <w:jc w:val="center"/>
              <w:rPr>
                <w:rFonts w:ascii="Times New Roman" w:hAnsi="Times New Roman" w:cs="Times New Roman"/>
              </w:rPr>
            </w:pPr>
          </w:p>
          <w:p w:rsidR="00CB1EA3" w:rsidRDefault="00CB1EA3" w:rsidP="00CB1EA3">
            <w:pPr>
              <w:jc w:val="center"/>
            </w:pPr>
            <w:r w:rsidRPr="002D3419">
              <w:rPr>
                <w:rFonts w:ascii="Times New Roman" w:hAnsi="Times New Roman" w:cs="Times New Roman"/>
              </w:rPr>
              <w:t>50.000 TL</w:t>
            </w:r>
          </w:p>
        </w:tc>
        <w:tc>
          <w:tcPr>
            <w:tcW w:w="1183" w:type="dxa"/>
            <w:shd w:val="clear" w:color="auto" w:fill="DAEEF3" w:themeFill="accent5" w:themeFillTint="33"/>
          </w:tcPr>
          <w:p w:rsidR="00CB1EA3" w:rsidRDefault="00CB1EA3" w:rsidP="00CB1EA3">
            <w:pPr>
              <w:jc w:val="center"/>
              <w:rPr>
                <w:rFonts w:ascii="Times New Roman" w:hAnsi="Times New Roman" w:cs="Times New Roman"/>
              </w:rPr>
            </w:pPr>
          </w:p>
          <w:p w:rsidR="00CB1EA3" w:rsidRDefault="00CB1EA3" w:rsidP="00CB1EA3">
            <w:pPr>
              <w:jc w:val="center"/>
            </w:pPr>
            <w:r w:rsidRPr="002D3419">
              <w:rPr>
                <w:rFonts w:ascii="Times New Roman" w:hAnsi="Times New Roman" w:cs="Times New Roman"/>
              </w:rPr>
              <w:t>50.000 TL</w:t>
            </w:r>
          </w:p>
        </w:tc>
        <w:tc>
          <w:tcPr>
            <w:tcW w:w="1183" w:type="dxa"/>
            <w:shd w:val="clear" w:color="auto" w:fill="DAEEF3" w:themeFill="accent5" w:themeFillTint="33"/>
          </w:tcPr>
          <w:p w:rsidR="00CB1EA3" w:rsidRDefault="00CB1EA3" w:rsidP="00CB1EA3">
            <w:pPr>
              <w:jc w:val="center"/>
              <w:rPr>
                <w:rFonts w:ascii="Times New Roman" w:hAnsi="Times New Roman" w:cs="Times New Roman"/>
              </w:rPr>
            </w:pPr>
          </w:p>
          <w:p w:rsidR="00CB1EA3" w:rsidRDefault="00CB1EA3" w:rsidP="00CB1EA3">
            <w:pPr>
              <w:jc w:val="center"/>
            </w:pPr>
            <w:r w:rsidRPr="002D3419">
              <w:rPr>
                <w:rFonts w:ascii="Times New Roman" w:hAnsi="Times New Roman" w:cs="Times New Roman"/>
              </w:rPr>
              <w:t>50.000 TL</w:t>
            </w:r>
          </w:p>
        </w:tc>
        <w:tc>
          <w:tcPr>
            <w:tcW w:w="1944" w:type="dxa"/>
            <w:shd w:val="clear" w:color="auto" w:fill="DAEEF3" w:themeFill="accent5" w:themeFillTint="33"/>
            <w:vAlign w:val="center"/>
          </w:tcPr>
          <w:p w:rsidR="00CB1EA3" w:rsidRPr="00364FEE" w:rsidRDefault="00CB1EA3" w:rsidP="00346637">
            <w:pPr>
              <w:pStyle w:val="TableParagraph"/>
              <w:rPr>
                <w:rFonts w:ascii="Times New Roman" w:hAnsi="Times New Roman" w:cs="Times New Roman"/>
              </w:rPr>
            </w:pPr>
            <w:r>
              <w:rPr>
                <w:rFonts w:ascii="Times New Roman" w:hAnsi="Times New Roman" w:cs="Times New Roman"/>
              </w:rPr>
              <w:t>250.000 TL</w:t>
            </w:r>
          </w:p>
        </w:tc>
      </w:tr>
      <w:tr w:rsidR="006729CA" w:rsidRPr="00A44AAA" w:rsidTr="00364FEE">
        <w:trPr>
          <w:trHeight w:val="624"/>
          <w:jc w:val="center"/>
        </w:trPr>
        <w:tc>
          <w:tcPr>
            <w:tcW w:w="1413" w:type="dxa"/>
            <w:shd w:val="clear" w:color="auto" w:fill="DAEEF3" w:themeFill="accent5" w:themeFillTint="33"/>
            <w:vAlign w:val="center"/>
          </w:tcPr>
          <w:p w:rsidR="006729CA" w:rsidRPr="00364FEE" w:rsidRDefault="006729CA" w:rsidP="00346637">
            <w:pPr>
              <w:pStyle w:val="TableParagraph"/>
              <w:spacing w:line="236" w:lineRule="exact"/>
              <w:ind w:left="107" w:right="296"/>
              <w:rPr>
                <w:rFonts w:ascii="Times New Roman" w:hAnsi="Times New Roman" w:cs="Times New Roman"/>
                <w:b/>
              </w:rPr>
            </w:pPr>
            <w:r w:rsidRPr="00364FEE">
              <w:rPr>
                <w:rFonts w:ascii="Times New Roman" w:hAnsi="Times New Roman" w:cs="Times New Roman"/>
                <w:b/>
                <w:spacing w:val="-4"/>
                <w:w w:val="105"/>
              </w:rPr>
              <w:t xml:space="preserve">Genel </w:t>
            </w:r>
            <w:r w:rsidRPr="00364FEE">
              <w:rPr>
                <w:rFonts w:ascii="Times New Roman" w:hAnsi="Times New Roman" w:cs="Times New Roman"/>
                <w:b/>
                <w:spacing w:val="-2"/>
                <w:w w:val="105"/>
              </w:rPr>
              <w:t xml:space="preserve">Yönetim </w:t>
            </w:r>
            <w:r w:rsidRPr="00364FEE">
              <w:rPr>
                <w:rFonts w:ascii="Times New Roman" w:hAnsi="Times New Roman" w:cs="Times New Roman"/>
                <w:b/>
                <w:spacing w:val="-2"/>
              </w:rPr>
              <w:t>Giderleri</w:t>
            </w:r>
          </w:p>
        </w:tc>
        <w:tc>
          <w:tcPr>
            <w:tcW w:w="1182" w:type="dxa"/>
            <w:shd w:val="clear" w:color="auto" w:fill="DAEEF3" w:themeFill="accent5" w:themeFillTint="33"/>
            <w:vAlign w:val="center"/>
          </w:tcPr>
          <w:p w:rsidR="006729CA" w:rsidRPr="00364FEE" w:rsidRDefault="00CB1EA3" w:rsidP="00346637">
            <w:pPr>
              <w:pStyle w:val="TableParagraph"/>
              <w:rPr>
                <w:rFonts w:ascii="Times New Roman" w:hAnsi="Times New Roman" w:cs="Times New Roman"/>
              </w:rPr>
            </w:pPr>
            <w:r>
              <w:rPr>
                <w:rFonts w:ascii="Times New Roman" w:hAnsi="Times New Roman" w:cs="Times New Roman"/>
              </w:rPr>
              <w:t>300.000 TL</w:t>
            </w:r>
          </w:p>
        </w:tc>
        <w:tc>
          <w:tcPr>
            <w:tcW w:w="1183" w:type="dxa"/>
            <w:shd w:val="clear" w:color="auto" w:fill="DAEEF3" w:themeFill="accent5" w:themeFillTint="33"/>
            <w:vAlign w:val="center"/>
          </w:tcPr>
          <w:p w:rsidR="006729CA" w:rsidRPr="00364FEE" w:rsidRDefault="00CB1EA3" w:rsidP="00346637">
            <w:pPr>
              <w:pStyle w:val="TableParagraph"/>
              <w:rPr>
                <w:rFonts w:ascii="Times New Roman" w:hAnsi="Times New Roman" w:cs="Times New Roman"/>
              </w:rPr>
            </w:pPr>
            <w:r>
              <w:rPr>
                <w:rFonts w:ascii="Times New Roman" w:hAnsi="Times New Roman" w:cs="Times New Roman"/>
              </w:rPr>
              <w:t>400.000 TL</w:t>
            </w:r>
          </w:p>
        </w:tc>
        <w:tc>
          <w:tcPr>
            <w:tcW w:w="1183" w:type="dxa"/>
            <w:shd w:val="clear" w:color="auto" w:fill="DAEEF3" w:themeFill="accent5" w:themeFillTint="33"/>
            <w:vAlign w:val="center"/>
          </w:tcPr>
          <w:p w:rsidR="006729CA" w:rsidRPr="00364FEE" w:rsidRDefault="00CB1EA3" w:rsidP="00346637">
            <w:pPr>
              <w:pStyle w:val="TableParagraph"/>
              <w:rPr>
                <w:rFonts w:ascii="Times New Roman" w:hAnsi="Times New Roman" w:cs="Times New Roman"/>
              </w:rPr>
            </w:pPr>
            <w:r>
              <w:rPr>
                <w:rFonts w:ascii="Times New Roman" w:hAnsi="Times New Roman" w:cs="Times New Roman"/>
              </w:rPr>
              <w:t>500.000 TL</w:t>
            </w:r>
          </w:p>
        </w:tc>
        <w:tc>
          <w:tcPr>
            <w:tcW w:w="1183" w:type="dxa"/>
            <w:shd w:val="clear" w:color="auto" w:fill="DAEEF3" w:themeFill="accent5" w:themeFillTint="33"/>
            <w:vAlign w:val="center"/>
          </w:tcPr>
          <w:p w:rsidR="006729CA" w:rsidRPr="00364FEE" w:rsidRDefault="00CB1EA3" w:rsidP="00346637">
            <w:pPr>
              <w:pStyle w:val="TableParagraph"/>
              <w:rPr>
                <w:rFonts w:ascii="Times New Roman" w:hAnsi="Times New Roman" w:cs="Times New Roman"/>
              </w:rPr>
            </w:pPr>
            <w:r>
              <w:rPr>
                <w:rFonts w:ascii="Times New Roman" w:hAnsi="Times New Roman" w:cs="Times New Roman"/>
              </w:rPr>
              <w:t>600.000 TL</w:t>
            </w:r>
          </w:p>
        </w:tc>
        <w:tc>
          <w:tcPr>
            <w:tcW w:w="1183" w:type="dxa"/>
            <w:shd w:val="clear" w:color="auto" w:fill="DAEEF3" w:themeFill="accent5" w:themeFillTint="33"/>
            <w:vAlign w:val="center"/>
          </w:tcPr>
          <w:p w:rsidR="006729CA" w:rsidRPr="00364FEE" w:rsidRDefault="00CB1EA3" w:rsidP="00346637">
            <w:pPr>
              <w:pStyle w:val="TableParagraph"/>
              <w:rPr>
                <w:rFonts w:ascii="Times New Roman" w:hAnsi="Times New Roman" w:cs="Times New Roman"/>
              </w:rPr>
            </w:pPr>
            <w:r>
              <w:rPr>
                <w:rFonts w:ascii="Times New Roman" w:hAnsi="Times New Roman" w:cs="Times New Roman"/>
              </w:rPr>
              <w:t>700.000 TL</w:t>
            </w:r>
          </w:p>
        </w:tc>
        <w:tc>
          <w:tcPr>
            <w:tcW w:w="1944" w:type="dxa"/>
            <w:shd w:val="clear" w:color="auto" w:fill="DAEEF3" w:themeFill="accent5" w:themeFillTint="33"/>
            <w:vAlign w:val="center"/>
          </w:tcPr>
          <w:p w:rsidR="006729CA" w:rsidRPr="00364FEE" w:rsidRDefault="00CB1EA3" w:rsidP="00346637">
            <w:pPr>
              <w:pStyle w:val="TableParagraph"/>
              <w:rPr>
                <w:rFonts w:ascii="Times New Roman" w:hAnsi="Times New Roman" w:cs="Times New Roman"/>
              </w:rPr>
            </w:pPr>
            <w:r>
              <w:rPr>
                <w:rFonts w:ascii="Times New Roman" w:hAnsi="Times New Roman" w:cs="Times New Roman"/>
              </w:rPr>
              <w:t>2.500.000 TL</w:t>
            </w:r>
          </w:p>
        </w:tc>
      </w:tr>
      <w:tr w:rsidR="006729CA" w:rsidRPr="00A44AAA" w:rsidTr="00364FEE">
        <w:trPr>
          <w:trHeight w:val="624"/>
          <w:jc w:val="center"/>
        </w:trPr>
        <w:tc>
          <w:tcPr>
            <w:tcW w:w="1413" w:type="dxa"/>
            <w:shd w:val="clear" w:color="auto" w:fill="DAEEF3" w:themeFill="accent5" w:themeFillTint="33"/>
            <w:vAlign w:val="center"/>
          </w:tcPr>
          <w:p w:rsidR="006729CA" w:rsidRPr="00364FEE" w:rsidRDefault="006729CA" w:rsidP="00346637">
            <w:pPr>
              <w:pStyle w:val="TableParagraph"/>
              <w:spacing w:line="219" w:lineRule="exact"/>
              <w:ind w:left="107"/>
              <w:rPr>
                <w:rFonts w:ascii="Times New Roman" w:hAnsi="Times New Roman" w:cs="Times New Roman"/>
                <w:b/>
              </w:rPr>
            </w:pPr>
            <w:r w:rsidRPr="00364FEE">
              <w:rPr>
                <w:rFonts w:ascii="Times New Roman" w:hAnsi="Times New Roman" w:cs="Times New Roman"/>
                <w:b/>
                <w:spacing w:val="-2"/>
              </w:rPr>
              <w:t>TOPLAM</w:t>
            </w:r>
          </w:p>
        </w:tc>
        <w:tc>
          <w:tcPr>
            <w:tcW w:w="1182" w:type="dxa"/>
            <w:shd w:val="clear" w:color="auto" w:fill="DAEEF3" w:themeFill="accent5" w:themeFillTint="33"/>
            <w:vAlign w:val="center"/>
          </w:tcPr>
          <w:p w:rsidR="006729CA" w:rsidRPr="00A3318F" w:rsidRDefault="00CB1EA3" w:rsidP="00346637">
            <w:pPr>
              <w:pStyle w:val="TableParagraph"/>
              <w:rPr>
                <w:rFonts w:ascii="Times New Roman" w:hAnsi="Times New Roman" w:cs="Times New Roman"/>
                <w:b/>
              </w:rPr>
            </w:pPr>
            <w:r w:rsidRPr="00A3318F">
              <w:rPr>
                <w:rFonts w:ascii="Times New Roman" w:hAnsi="Times New Roman" w:cs="Times New Roman"/>
                <w:b/>
              </w:rPr>
              <w:t>870.000 TL</w:t>
            </w:r>
          </w:p>
        </w:tc>
        <w:tc>
          <w:tcPr>
            <w:tcW w:w="1183" w:type="dxa"/>
            <w:shd w:val="clear" w:color="auto" w:fill="DAEEF3" w:themeFill="accent5" w:themeFillTint="33"/>
            <w:vAlign w:val="center"/>
          </w:tcPr>
          <w:p w:rsidR="006729CA" w:rsidRPr="00A3318F" w:rsidRDefault="00CB1EA3" w:rsidP="00346637">
            <w:pPr>
              <w:pStyle w:val="TableParagraph"/>
              <w:rPr>
                <w:rFonts w:ascii="Times New Roman" w:hAnsi="Times New Roman" w:cs="Times New Roman"/>
                <w:b/>
              </w:rPr>
            </w:pPr>
            <w:r w:rsidRPr="00A3318F">
              <w:rPr>
                <w:rFonts w:ascii="Times New Roman" w:hAnsi="Times New Roman" w:cs="Times New Roman"/>
                <w:b/>
              </w:rPr>
              <w:t>970.000 TL</w:t>
            </w:r>
          </w:p>
        </w:tc>
        <w:tc>
          <w:tcPr>
            <w:tcW w:w="1183" w:type="dxa"/>
            <w:shd w:val="clear" w:color="auto" w:fill="DAEEF3" w:themeFill="accent5" w:themeFillTint="33"/>
            <w:vAlign w:val="center"/>
          </w:tcPr>
          <w:p w:rsidR="006729CA" w:rsidRPr="00A3318F" w:rsidRDefault="00CB1EA3" w:rsidP="00346637">
            <w:pPr>
              <w:pStyle w:val="TableParagraph"/>
              <w:rPr>
                <w:rFonts w:ascii="Times New Roman" w:hAnsi="Times New Roman" w:cs="Times New Roman"/>
                <w:b/>
              </w:rPr>
            </w:pPr>
            <w:r w:rsidRPr="00A3318F">
              <w:rPr>
                <w:rFonts w:ascii="Times New Roman" w:hAnsi="Times New Roman" w:cs="Times New Roman"/>
                <w:b/>
              </w:rPr>
              <w:t>1.070.000 TL</w:t>
            </w:r>
          </w:p>
        </w:tc>
        <w:tc>
          <w:tcPr>
            <w:tcW w:w="1183" w:type="dxa"/>
            <w:shd w:val="clear" w:color="auto" w:fill="DAEEF3" w:themeFill="accent5" w:themeFillTint="33"/>
            <w:vAlign w:val="center"/>
          </w:tcPr>
          <w:p w:rsidR="006729CA" w:rsidRPr="00A3318F" w:rsidRDefault="00A3318F" w:rsidP="00346637">
            <w:pPr>
              <w:pStyle w:val="TableParagraph"/>
              <w:rPr>
                <w:rFonts w:ascii="Times New Roman" w:hAnsi="Times New Roman" w:cs="Times New Roman"/>
                <w:b/>
              </w:rPr>
            </w:pPr>
            <w:r w:rsidRPr="00A3318F">
              <w:rPr>
                <w:rFonts w:ascii="Times New Roman" w:hAnsi="Times New Roman" w:cs="Times New Roman"/>
                <w:b/>
              </w:rPr>
              <w:t>1.170.000 TL</w:t>
            </w:r>
          </w:p>
        </w:tc>
        <w:tc>
          <w:tcPr>
            <w:tcW w:w="1183" w:type="dxa"/>
            <w:shd w:val="clear" w:color="auto" w:fill="DAEEF3" w:themeFill="accent5" w:themeFillTint="33"/>
            <w:vAlign w:val="center"/>
          </w:tcPr>
          <w:p w:rsidR="006729CA" w:rsidRPr="00A3318F" w:rsidRDefault="00A3318F" w:rsidP="00346637">
            <w:pPr>
              <w:pStyle w:val="TableParagraph"/>
              <w:rPr>
                <w:rFonts w:ascii="Times New Roman" w:hAnsi="Times New Roman" w:cs="Times New Roman"/>
                <w:b/>
              </w:rPr>
            </w:pPr>
            <w:r w:rsidRPr="00A3318F">
              <w:rPr>
                <w:rFonts w:ascii="Times New Roman" w:hAnsi="Times New Roman" w:cs="Times New Roman"/>
                <w:b/>
              </w:rPr>
              <w:t>1.270.000 TL</w:t>
            </w:r>
          </w:p>
        </w:tc>
        <w:tc>
          <w:tcPr>
            <w:tcW w:w="1944" w:type="dxa"/>
            <w:shd w:val="clear" w:color="auto" w:fill="DAEEF3" w:themeFill="accent5" w:themeFillTint="33"/>
            <w:vAlign w:val="center"/>
          </w:tcPr>
          <w:p w:rsidR="006729CA" w:rsidRPr="00A3318F" w:rsidRDefault="00A3318F" w:rsidP="00346637">
            <w:pPr>
              <w:pStyle w:val="TableParagraph"/>
              <w:rPr>
                <w:rFonts w:ascii="Times New Roman" w:hAnsi="Times New Roman" w:cs="Times New Roman"/>
                <w:b/>
              </w:rPr>
            </w:pPr>
            <w:r w:rsidRPr="00A3318F">
              <w:rPr>
                <w:rFonts w:ascii="Times New Roman" w:hAnsi="Times New Roman" w:cs="Times New Roman"/>
                <w:b/>
              </w:rPr>
              <w:t>5.350.000 TL</w:t>
            </w:r>
          </w:p>
        </w:tc>
      </w:tr>
    </w:tbl>
    <w:p w:rsidR="00364FEE" w:rsidRPr="00A44AAA" w:rsidRDefault="00364FEE" w:rsidP="00364FEE">
      <w:pPr>
        <w:pStyle w:val="GvdeMetni"/>
        <w:rPr>
          <w:rFonts w:ascii="Times New Roman" w:hAnsi="Times New Roman" w:cs="Times New Roman"/>
          <w:b/>
          <w:sz w:val="20"/>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CB1EA3" w:rsidRDefault="00CB1EA3" w:rsidP="000A299D">
      <w:pPr>
        <w:jc w:val="center"/>
        <w:rPr>
          <w:rFonts w:ascii="Times New Roman" w:hAnsi="Times New Roman" w:cs="Times New Roman"/>
          <w:sz w:val="24"/>
        </w:rPr>
      </w:pPr>
    </w:p>
    <w:p w:rsidR="00CB1EA3" w:rsidRDefault="00CB1EA3" w:rsidP="000A299D">
      <w:pPr>
        <w:jc w:val="center"/>
        <w:rPr>
          <w:rFonts w:ascii="Times New Roman" w:hAnsi="Times New Roman" w:cs="Times New Roman"/>
          <w:sz w:val="24"/>
        </w:rPr>
      </w:pPr>
    </w:p>
    <w:p w:rsidR="00CB1EA3" w:rsidRDefault="00CB1EA3" w:rsidP="000A299D">
      <w:pPr>
        <w:jc w:val="center"/>
        <w:rPr>
          <w:rFonts w:ascii="Times New Roman" w:hAnsi="Times New Roman" w:cs="Times New Roman"/>
          <w:sz w:val="24"/>
        </w:rPr>
      </w:pPr>
    </w:p>
    <w:p w:rsidR="00CB1EA3" w:rsidRDefault="00CB1EA3" w:rsidP="000A299D">
      <w:pPr>
        <w:jc w:val="center"/>
        <w:rPr>
          <w:rFonts w:ascii="Times New Roman" w:hAnsi="Times New Roman" w:cs="Times New Roman"/>
          <w:sz w:val="24"/>
        </w:rPr>
      </w:pPr>
    </w:p>
    <w:p w:rsidR="00CB1EA3" w:rsidRDefault="00CB1EA3" w:rsidP="000A299D">
      <w:pPr>
        <w:jc w:val="center"/>
        <w:rPr>
          <w:rFonts w:ascii="Times New Roman" w:hAnsi="Times New Roman" w:cs="Times New Roman"/>
          <w:sz w:val="24"/>
        </w:rPr>
      </w:pPr>
    </w:p>
    <w:p w:rsidR="00CB1EA3" w:rsidRDefault="00CB1EA3" w:rsidP="000A299D">
      <w:pPr>
        <w:jc w:val="center"/>
        <w:rPr>
          <w:rFonts w:ascii="Times New Roman" w:hAnsi="Times New Roman" w:cs="Times New Roman"/>
          <w:sz w:val="24"/>
        </w:rPr>
      </w:pPr>
    </w:p>
    <w:p w:rsidR="00CB1EA3" w:rsidRDefault="00CB1EA3" w:rsidP="000A299D">
      <w:pPr>
        <w:jc w:val="center"/>
        <w:rPr>
          <w:rFonts w:ascii="Times New Roman" w:hAnsi="Times New Roman" w:cs="Times New Roman"/>
          <w:sz w:val="24"/>
        </w:rPr>
      </w:pPr>
    </w:p>
    <w:p w:rsidR="00CB1EA3" w:rsidRDefault="00CB1EA3" w:rsidP="000A299D">
      <w:pPr>
        <w:jc w:val="center"/>
        <w:rPr>
          <w:rFonts w:ascii="Times New Roman" w:hAnsi="Times New Roman" w:cs="Times New Roman"/>
          <w:sz w:val="24"/>
        </w:rPr>
      </w:pPr>
    </w:p>
    <w:p w:rsidR="00CB1EA3" w:rsidRDefault="00CB1EA3" w:rsidP="000A299D">
      <w:pPr>
        <w:jc w:val="center"/>
        <w:rPr>
          <w:rFonts w:ascii="Times New Roman" w:hAnsi="Times New Roman" w:cs="Times New Roman"/>
          <w:sz w:val="24"/>
        </w:rPr>
      </w:pPr>
    </w:p>
    <w:p w:rsidR="00CB1EA3" w:rsidRDefault="00CB1EA3" w:rsidP="000A299D">
      <w:pPr>
        <w:jc w:val="center"/>
        <w:rPr>
          <w:rFonts w:ascii="Times New Roman" w:hAnsi="Times New Roman" w:cs="Times New Roman"/>
          <w:sz w:val="24"/>
        </w:rPr>
      </w:pPr>
    </w:p>
    <w:p w:rsidR="00CB1EA3" w:rsidRDefault="00CB1EA3" w:rsidP="000A299D">
      <w:pPr>
        <w:jc w:val="center"/>
        <w:rPr>
          <w:rFonts w:ascii="Times New Roman" w:hAnsi="Times New Roman" w:cs="Times New Roman"/>
          <w:sz w:val="24"/>
        </w:rPr>
      </w:pPr>
    </w:p>
    <w:p w:rsidR="000A299D" w:rsidRPr="0045734B" w:rsidRDefault="000A299D" w:rsidP="000A299D">
      <w:pPr>
        <w:jc w:val="center"/>
        <w:rPr>
          <w:rFonts w:ascii="Times New Roman" w:hAnsi="Times New Roman" w:cs="Times New Roman"/>
          <w:color w:val="FF0000"/>
          <w:sz w:val="24"/>
          <w:szCs w:val="24"/>
        </w:rPr>
      </w:pPr>
      <w:r>
        <w:rPr>
          <w:rFonts w:ascii="Times New Roman" w:hAnsi="Times New Roman" w:cs="Times New Roman"/>
          <w:b/>
          <w:bCs/>
          <w:sz w:val="96"/>
          <w:szCs w:val="96"/>
        </w:rPr>
        <w:lastRenderedPageBreak/>
        <w:t>5</w:t>
      </w:r>
      <w:r w:rsidRPr="00055777">
        <w:rPr>
          <w:rFonts w:ascii="Times New Roman" w:hAnsi="Times New Roman" w:cs="Times New Roman"/>
          <w:b/>
          <w:bCs/>
          <w:sz w:val="96"/>
          <w:szCs w:val="96"/>
        </w:rPr>
        <w:t>.BÖLÜM</w:t>
      </w:r>
    </w:p>
    <w:p w:rsidR="000A299D" w:rsidRPr="00055777" w:rsidRDefault="000A299D" w:rsidP="000A299D">
      <w:pPr>
        <w:jc w:val="center"/>
        <w:rPr>
          <w:rFonts w:ascii="Times New Roman" w:hAnsi="Times New Roman" w:cs="Times New Roman"/>
          <w:b/>
          <w:bCs/>
          <w:sz w:val="36"/>
          <w:szCs w:val="36"/>
        </w:rPr>
      </w:pPr>
    </w:p>
    <w:p w:rsidR="000A299D" w:rsidRPr="00055777" w:rsidRDefault="000A299D" w:rsidP="000A299D">
      <w:pPr>
        <w:jc w:val="center"/>
        <w:rPr>
          <w:rFonts w:ascii="Times New Roman" w:hAnsi="Times New Roman" w:cs="Times New Roman"/>
          <w:b/>
          <w:bCs/>
          <w:sz w:val="36"/>
          <w:szCs w:val="36"/>
        </w:rPr>
      </w:pPr>
    </w:p>
    <w:p w:rsidR="000A299D" w:rsidRPr="00055777" w:rsidRDefault="000A299D" w:rsidP="000A299D">
      <w:pPr>
        <w:jc w:val="center"/>
        <w:rPr>
          <w:rFonts w:ascii="Times New Roman" w:hAnsi="Times New Roman" w:cs="Times New Roman"/>
          <w:b/>
          <w:bCs/>
          <w:sz w:val="36"/>
          <w:szCs w:val="36"/>
        </w:rPr>
      </w:pPr>
    </w:p>
    <w:p w:rsidR="000A299D" w:rsidRDefault="000A299D" w:rsidP="000A299D">
      <w:pPr>
        <w:jc w:val="center"/>
        <w:rPr>
          <w:rFonts w:ascii="Times New Roman" w:hAnsi="Times New Roman" w:cs="Times New Roman"/>
          <w:b/>
          <w:bCs/>
          <w:sz w:val="72"/>
          <w:szCs w:val="72"/>
        </w:rPr>
      </w:pPr>
      <w:r>
        <w:rPr>
          <w:rFonts w:ascii="Times New Roman" w:hAnsi="Times New Roman" w:cs="Times New Roman"/>
          <w:b/>
          <w:bCs/>
          <w:sz w:val="72"/>
          <w:szCs w:val="72"/>
        </w:rPr>
        <w:t>İZLEME VE DEĞERLENDİRME</w:t>
      </w:r>
    </w:p>
    <w:p w:rsidR="000A299D" w:rsidRDefault="000A299D" w:rsidP="000A299D">
      <w:pPr>
        <w:rPr>
          <w:rFonts w:ascii="Times New Roman" w:hAnsi="Times New Roman" w:cs="Times New Roman"/>
          <w:b/>
          <w:bCs/>
          <w:sz w:val="72"/>
          <w:szCs w:val="72"/>
        </w:rPr>
      </w:pPr>
      <w:r>
        <w:rPr>
          <w:rFonts w:ascii="Times New Roman" w:hAnsi="Times New Roman" w:cs="Times New Roman"/>
          <w:b/>
          <w:bCs/>
          <w:sz w:val="72"/>
          <w:szCs w:val="72"/>
        </w:rPr>
        <w:br w:type="page"/>
      </w:r>
    </w:p>
    <w:p w:rsidR="00B96865" w:rsidRPr="00B96865" w:rsidRDefault="00EA3190" w:rsidP="00EA3190">
      <w:pPr>
        <w:pStyle w:val="Balk1"/>
      </w:pPr>
      <w:bookmarkStart w:id="27" w:name="_Toc164264136"/>
      <w:r>
        <w:lastRenderedPageBreak/>
        <w:t xml:space="preserve">5. </w:t>
      </w:r>
      <w:r w:rsidRPr="00B96865">
        <w:t>İZLEME VE DEĞERLENDİRME</w:t>
      </w:r>
      <w:bookmarkEnd w:id="27"/>
    </w:p>
    <w:p w:rsidR="00B96865" w:rsidRPr="00B96865" w:rsidRDefault="00B96865" w:rsidP="00B96865">
      <w:pPr>
        <w:spacing w:line="276" w:lineRule="auto"/>
        <w:jc w:val="both"/>
        <w:rPr>
          <w:rFonts w:ascii="Times New Roman" w:hAnsi="Times New Roman" w:cs="Times New Roman"/>
          <w:sz w:val="24"/>
          <w:szCs w:val="24"/>
        </w:rPr>
      </w:pPr>
    </w:p>
    <w:p w:rsidR="00E42589" w:rsidRDefault="00B96865" w:rsidP="00B96865">
      <w:pPr>
        <w:spacing w:line="276" w:lineRule="auto"/>
        <w:jc w:val="both"/>
      </w:pPr>
      <w:r w:rsidRPr="00B96865">
        <w:rPr>
          <w:rFonts w:ascii="Times New Roman" w:hAnsi="Times New Roman" w:cs="Times New Roman"/>
          <w:sz w:val="24"/>
          <w:szCs w:val="24"/>
        </w:rPr>
        <w:t xml:space="preserve">              Stratejik planlarda yer alan amaç ve hedeflere ulaşma durumlarının tespiti ve bu yolla stratejik planlardaki amaç ve hedeflerin gerçekleştirilebilmesi için gerekli tedbirlerin alınması izleme ve değerlendirme ile mümkün olmaktadır. Stratejik Planda yer alan performans göstergelerinin gerçekleşme durumlarının tespiti yılda iki kez yapılacaktır. Her yılın ilk altı ayında ilgili hedefe ait performans göstergelerinin performans düzeyi dikkate alınarak yapılan izlemenin ardından, yılsonu itibarıyla hedeflenen değere ulaşılıp ulaşılmadığının analizi yapılacaktır.</w:t>
      </w:r>
      <w:r w:rsidRPr="00B96865">
        <w:rPr>
          <w:sz w:val="24"/>
          <w:szCs w:val="24"/>
        </w:rPr>
        <w:t xml:space="preserve"> </w:t>
      </w:r>
      <w:r w:rsidR="00E42589">
        <w:br w:type="page"/>
      </w:r>
    </w:p>
    <w:p w:rsidR="00EB46B4" w:rsidRDefault="00EB46B4" w:rsidP="00CE5C87">
      <w:pPr>
        <w:pStyle w:val="Balk1"/>
      </w:pPr>
      <w:bookmarkStart w:id="28" w:name="_Toc164264137"/>
      <w:r w:rsidRPr="00EB46B4">
        <w:lastRenderedPageBreak/>
        <w:t>EKLER:</w:t>
      </w:r>
      <w:bookmarkEnd w:id="28"/>
    </w:p>
    <w:p w:rsidR="00EB46B4" w:rsidRPr="00EB46B4" w:rsidRDefault="00EB46B4" w:rsidP="00EB46B4">
      <w:pPr>
        <w:spacing w:line="276" w:lineRule="auto"/>
        <w:rPr>
          <w:rFonts w:ascii="Times New Roman" w:hAnsi="Times New Roman" w:cs="Times New Roman"/>
          <w:b/>
          <w:bCs/>
          <w:sz w:val="24"/>
          <w:szCs w:val="24"/>
        </w:rPr>
      </w:pPr>
    </w:p>
    <w:p w:rsidR="00EB46B4" w:rsidRPr="00795E9F" w:rsidRDefault="00EB46B4" w:rsidP="00EB46B4">
      <w:pPr>
        <w:spacing w:line="276" w:lineRule="auto"/>
        <w:rPr>
          <w:rFonts w:ascii="Times New Roman" w:hAnsi="Times New Roman" w:cs="Times New Roman"/>
          <w:sz w:val="24"/>
          <w:szCs w:val="24"/>
        </w:rPr>
      </w:pPr>
      <w:r w:rsidRPr="00795E9F">
        <w:rPr>
          <w:rFonts w:ascii="Times New Roman" w:hAnsi="Times New Roman" w:cs="Times New Roman"/>
          <w:sz w:val="24"/>
          <w:szCs w:val="24"/>
        </w:rPr>
        <w:t>EK</w:t>
      </w:r>
      <w:r w:rsidR="00AC10B3">
        <w:rPr>
          <w:rFonts w:ascii="Times New Roman" w:hAnsi="Times New Roman" w:cs="Times New Roman"/>
          <w:sz w:val="24"/>
          <w:szCs w:val="24"/>
        </w:rPr>
        <w:t>-1</w:t>
      </w:r>
      <w:r w:rsidRPr="00795E9F">
        <w:rPr>
          <w:rFonts w:ascii="Times New Roman" w:hAnsi="Times New Roman" w:cs="Times New Roman"/>
          <w:sz w:val="24"/>
          <w:szCs w:val="24"/>
        </w:rPr>
        <w:t xml:space="preserve"> Paydaş Anketleri</w:t>
      </w:r>
    </w:p>
    <w:p w:rsidR="00EB46B4" w:rsidRPr="00795E9F" w:rsidRDefault="00EB46B4" w:rsidP="00EB46B4">
      <w:pPr>
        <w:spacing w:line="276" w:lineRule="auto"/>
        <w:jc w:val="both"/>
        <w:rPr>
          <w:rFonts w:ascii="Times New Roman" w:hAnsi="Times New Roman" w:cs="Times New Roman"/>
          <w:sz w:val="24"/>
          <w:szCs w:val="24"/>
        </w:rPr>
      </w:pPr>
      <w:r w:rsidRPr="00795E9F">
        <w:rPr>
          <w:rFonts w:ascii="Times New Roman" w:hAnsi="Times New Roman" w:cs="Times New Roman"/>
          <w:sz w:val="24"/>
          <w:szCs w:val="24"/>
        </w:rPr>
        <w:t>Aşağıda verilen anketler, okul/kurumlara örnek olması bakımından rehbere eklenmiştir. Anket içerikleri, okul/kurum türüne ve yapısına göre değişiklik göstermelidir.</w:t>
      </w:r>
    </w:p>
    <w:p w:rsidR="00EB46B4" w:rsidRPr="00795E9F" w:rsidRDefault="00EB46B4" w:rsidP="00EB46B4">
      <w:pPr>
        <w:spacing w:line="276" w:lineRule="auto"/>
        <w:jc w:val="both"/>
        <w:rPr>
          <w:rFonts w:ascii="Times New Roman" w:hAnsi="Times New Roman" w:cs="Times New Roman"/>
          <w:sz w:val="24"/>
          <w:szCs w:val="24"/>
        </w:rPr>
      </w:pPr>
    </w:p>
    <w:p w:rsidR="00EB46B4" w:rsidRPr="00795E9F" w:rsidRDefault="00EB46B4" w:rsidP="00EB46B4">
      <w:pPr>
        <w:spacing w:line="276" w:lineRule="auto"/>
        <w:jc w:val="both"/>
        <w:rPr>
          <w:rFonts w:ascii="Times New Roman" w:hAnsi="Times New Roman" w:cs="Times New Roman"/>
          <w:b/>
          <w:bCs/>
          <w:sz w:val="24"/>
          <w:szCs w:val="24"/>
        </w:rPr>
      </w:pPr>
      <w:r w:rsidRPr="00795E9F">
        <w:rPr>
          <w:rFonts w:ascii="Times New Roman" w:hAnsi="Times New Roman" w:cs="Times New Roman"/>
          <w:b/>
          <w:bCs/>
          <w:sz w:val="24"/>
          <w:szCs w:val="24"/>
        </w:rPr>
        <w:t>Sevgili Öğrencimiz;</w:t>
      </w:r>
    </w:p>
    <w:p w:rsidR="00EB46B4" w:rsidRPr="00795E9F" w:rsidRDefault="00EB46B4" w:rsidP="0034418B">
      <w:pPr>
        <w:pStyle w:val="ListeParagraf"/>
        <w:numPr>
          <w:ilvl w:val="0"/>
          <w:numId w:val="17"/>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Bu anketin amacı, okul hakkındaki görüşlerini toplamaktır.</w:t>
      </w:r>
    </w:p>
    <w:p w:rsidR="00EB46B4" w:rsidRPr="00795E9F" w:rsidRDefault="00EB46B4" w:rsidP="0034418B">
      <w:pPr>
        <w:pStyle w:val="ListeParagraf"/>
        <w:numPr>
          <w:ilvl w:val="0"/>
          <w:numId w:val="17"/>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Bu anket, kimlik bilgileri girilmeden yapılmalıdır.</w:t>
      </w:r>
    </w:p>
    <w:p w:rsidR="00EB46B4" w:rsidRPr="00795E9F" w:rsidRDefault="00EB46B4" w:rsidP="0034418B">
      <w:pPr>
        <w:pStyle w:val="ListeParagraf"/>
        <w:numPr>
          <w:ilvl w:val="0"/>
          <w:numId w:val="17"/>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 xml:space="preserve">Okul hakkında görüşlerini </w:t>
      </w:r>
      <w:r w:rsidR="007F18DA">
        <w:rPr>
          <w:rFonts w:ascii="Times New Roman" w:hAnsi="Times New Roman" w:cs="Times New Roman"/>
          <w:sz w:val="24"/>
          <w:szCs w:val="24"/>
        </w:rPr>
        <w:t xml:space="preserve">en iyi şekilde </w:t>
      </w:r>
      <w:r w:rsidRPr="00795E9F">
        <w:rPr>
          <w:rFonts w:ascii="Times New Roman" w:hAnsi="Times New Roman" w:cs="Times New Roman"/>
          <w:sz w:val="24"/>
          <w:szCs w:val="24"/>
        </w:rPr>
        <w:t>yansıtan kutuya “X” işareti koyarak neler düşündüğünü öğrenmemize yardımcı olabilirsin.</w:t>
      </w:r>
    </w:p>
    <w:p w:rsidR="00EB46B4" w:rsidRPr="00795E9F" w:rsidRDefault="00EB46B4" w:rsidP="0034418B">
      <w:pPr>
        <w:pStyle w:val="ListeParagraf"/>
        <w:numPr>
          <w:ilvl w:val="0"/>
          <w:numId w:val="17"/>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Anketimize katıldığın için teşekkür ederiz.</w:t>
      </w:r>
    </w:p>
    <w:p w:rsidR="00EB46B4" w:rsidRDefault="00EB46B4" w:rsidP="00EB46B4">
      <w:pPr>
        <w:spacing w:line="276" w:lineRule="auto"/>
        <w:jc w:val="both"/>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EB46B4" w:rsidRPr="00A44AAA" w:rsidTr="00EB46B4">
        <w:trPr>
          <w:trHeight w:val="2325"/>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İLKOKUL ÖĞRENCİLERİ İÇİN</w:t>
            </w:r>
          </w:p>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rsidR="00EB46B4" w:rsidRPr="00EB46B4" w:rsidRDefault="00EB46B4" w:rsidP="00EB46B4">
            <w:pPr>
              <w:jc w:val="center"/>
              <w:rPr>
                <w:rFonts w:ascii="Times New Roman" w:hAnsi="Times New Roman" w:cs="Times New Roman"/>
                <w:b/>
                <w:bCs/>
              </w:rPr>
            </w:pPr>
          </w:p>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Katılmıyorum</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Okulumu seviyorum.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Okulumda kendimi güvende hissediyorum.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Okulumun içi ve bahçesi temizdir.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Öğretmenim adildir.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Öğretmenim benimle ilgileniyor.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Yardıma ihtiyacım olursa öğretmenim bana yardım eder.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Öğretmenim derse katılmamı sağlar.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Öğretmenim dersleri farklı araçlar kullanarak anlatır.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kantininde yeterli ve sağlıklı yiyecekler var.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Okulda ders dışı eğlenceli etkinlikler var.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Teneffüslerde ihtiyaçlarımı giderebiliyorum.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Öğretmenim her gün beni çok çalıştırıyor.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bl>
    <w:p w:rsidR="00EB46B4" w:rsidRDefault="00EB46B4">
      <w:pPr>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EB46B4" w:rsidRPr="00A44AAA" w:rsidTr="00EB46B4">
        <w:trPr>
          <w:trHeight w:val="2325"/>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lastRenderedPageBreak/>
              <w:t>NO</w:t>
            </w:r>
          </w:p>
        </w:tc>
        <w:tc>
          <w:tcPr>
            <w:tcW w:w="6206" w:type="dxa"/>
            <w:vAlign w:val="center"/>
          </w:tcPr>
          <w:p w:rsidR="00EB46B4" w:rsidRPr="00EB46B4" w:rsidRDefault="00A13AF1" w:rsidP="00346637">
            <w:pPr>
              <w:jc w:val="center"/>
              <w:rPr>
                <w:rFonts w:ascii="Times New Roman" w:hAnsi="Times New Roman" w:cs="Times New Roman"/>
                <w:b/>
                <w:bCs/>
              </w:rPr>
            </w:pPr>
            <w:r>
              <w:rPr>
                <w:rFonts w:ascii="Times New Roman" w:hAnsi="Times New Roman" w:cs="Times New Roman"/>
                <w:b/>
                <w:bCs/>
              </w:rPr>
              <w:t>ORTA</w:t>
            </w:r>
            <w:r w:rsidR="00EB46B4" w:rsidRPr="00EB46B4">
              <w:rPr>
                <w:rFonts w:ascii="Times New Roman" w:hAnsi="Times New Roman" w:cs="Times New Roman"/>
                <w:b/>
                <w:bCs/>
              </w:rPr>
              <w:t>KOKUL ÖĞRENCİLERİ İÇİN</w:t>
            </w:r>
          </w:p>
          <w:p w:rsidR="00EB46B4" w:rsidRPr="00EB46B4" w:rsidRDefault="00EB46B4" w:rsidP="00346637">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rsidR="00EB46B4" w:rsidRPr="00EB46B4" w:rsidRDefault="00EB46B4" w:rsidP="00346637">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rsidR="00EB46B4" w:rsidRPr="00EB46B4" w:rsidRDefault="00EB46B4" w:rsidP="00346637">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rsidR="00EB46B4" w:rsidRPr="00EB46B4" w:rsidRDefault="00EB46B4" w:rsidP="00346637">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rsidR="00EB46B4" w:rsidRPr="00EB46B4" w:rsidRDefault="00EB46B4" w:rsidP="00346637">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rsidR="00EB46B4" w:rsidRPr="00EB46B4" w:rsidRDefault="00EB46B4" w:rsidP="00346637">
            <w:pPr>
              <w:jc w:val="center"/>
              <w:rPr>
                <w:rFonts w:ascii="Times New Roman" w:hAnsi="Times New Roman" w:cs="Times New Roman"/>
                <w:b/>
                <w:bCs/>
              </w:rPr>
            </w:pPr>
          </w:p>
          <w:p w:rsidR="00EB46B4" w:rsidRPr="00EB46B4" w:rsidRDefault="00EB46B4" w:rsidP="00346637">
            <w:pPr>
              <w:jc w:val="center"/>
              <w:rPr>
                <w:rFonts w:ascii="Times New Roman" w:hAnsi="Times New Roman" w:cs="Times New Roman"/>
                <w:b/>
                <w:bCs/>
              </w:rPr>
            </w:pPr>
            <w:r w:rsidRPr="00EB46B4">
              <w:rPr>
                <w:rFonts w:ascii="Times New Roman" w:hAnsi="Times New Roman" w:cs="Times New Roman"/>
                <w:b/>
                <w:bCs/>
              </w:rPr>
              <w:t>Katılmıyorum</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Okulda kendimi güvende hissediyorum.</w:t>
            </w:r>
          </w:p>
        </w:tc>
        <w:tc>
          <w:tcPr>
            <w:tcW w:w="630" w:type="dxa"/>
            <w:vAlign w:val="center"/>
          </w:tcPr>
          <w:p w:rsidR="00EB46B4" w:rsidRPr="00EB46B4" w:rsidRDefault="00EB46B4" w:rsidP="00346637">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346637">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346637">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346637">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346637">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temiz ve hijyeniktir.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Okulun fiziki koşullarını yeterlidir.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yeni kabul edilen çocuklara uygun desteği sağlar.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Farklı kültürlerden gelen öğrencilerin bu okulda memnuniyetle karşılanacağını düşünüyorum.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Öğretmenlerime ihtiyaç duyduğumda kolaylıkla görüşebilirim.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müdürüne ihtiyaç duyduğumda kolaylıkla görüşebilirim.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rehberlik servisinden ihtiyaçlarım doğrultusunda faydalanabiliyorum.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kişisel hedefler belirlememde ve bu hedeflere ulaşmamda yeterli rehberlik ediyor.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Okulumda yer almam için birçok fırsat var.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bana yeterli ders dışı etkinlik olanakları sunuyor.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kulüpleri amacına uygun şekilde gelişimime katkı sağlıyor.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Öğretmenlerim sınıfta adil kurallara sahipler ve tarafsızlar.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Öğretmenlerim beni daha iyi performans göstermem için teşvik ediyor.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Öğretmenlerim derslerin işlenişinde farklı ve ilgi çekici yöntemler kullanır.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Sınav ve ödevlerin beni değerlendirmek için adil ve yeterli olduğunu düşünüyorum.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Okulda düzenlenen sanatsal ve kültürel faaliyetler yeterlidir.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18-</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Okulda öğrencilerin görüşleri dikkate alınır.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19-</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kantininde yeterli ve sağlıklı yiyecekler var.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20-</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DYK’leri yeterli buluyorum.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bl>
    <w:tbl>
      <w:tblPr>
        <w:tblStyle w:val="TableNormal"/>
        <w:tblpPr w:leftFromText="141" w:rightFromText="141" w:vertAnchor="text" w:horzAnchor="page" w:tblpXSpec="center" w:tblpY="7"/>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6F7635" w:rsidRPr="00A44AAA" w:rsidTr="00AC10B3">
        <w:trPr>
          <w:trHeight w:val="1833"/>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lastRenderedPageBreak/>
              <w:t>NO</w:t>
            </w:r>
          </w:p>
        </w:tc>
        <w:tc>
          <w:tcPr>
            <w:tcW w:w="6206" w:type="dxa"/>
            <w:vAlign w:val="center"/>
          </w:tcPr>
          <w:p w:rsidR="006F7635" w:rsidRPr="00EB46B4" w:rsidRDefault="006F7635" w:rsidP="006F7635">
            <w:pPr>
              <w:jc w:val="center"/>
              <w:rPr>
                <w:rFonts w:ascii="Times New Roman" w:hAnsi="Times New Roman" w:cs="Times New Roman"/>
                <w:b/>
                <w:bCs/>
              </w:rPr>
            </w:pPr>
            <w:r>
              <w:rPr>
                <w:rFonts w:ascii="Times New Roman" w:hAnsi="Times New Roman" w:cs="Times New Roman"/>
                <w:b/>
                <w:bCs/>
              </w:rPr>
              <w:t>LİSE</w:t>
            </w:r>
            <w:r w:rsidRPr="00EB46B4">
              <w:rPr>
                <w:rFonts w:ascii="Times New Roman" w:hAnsi="Times New Roman" w:cs="Times New Roman"/>
                <w:b/>
                <w:bCs/>
              </w:rPr>
              <w:t xml:space="preserve"> ÖĞRENCİLERİ İÇİN</w:t>
            </w:r>
          </w:p>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rsidR="006F7635" w:rsidRPr="00EB46B4" w:rsidRDefault="006F7635" w:rsidP="006F7635">
            <w:pPr>
              <w:jc w:val="center"/>
              <w:rPr>
                <w:rFonts w:ascii="Times New Roman" w:hAnsi="Times New Roman" w:cs="Times New Roman"/>
                <w:b/>
                <w:bCs/>
              </w:rPr>
            </w:pPr>
          </w:p>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Katılmıyorum</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Okulda kendimi güvende hissediyorum.</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 temiz ve hijyeniktir.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Okulun fiziki koşullarını yeterlidir.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 yeni kabul edilen öğrencilere uygun desteği sağlar.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Farklı kültürlerden gelen öğrencilerin bu okulda memnuniyetle karşılanacağını düşünüyorum.</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Öğretmenlerime ihtiyaç duyduğumda kolaylıkla görüşebilirim.</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 müdürüne ihtiyaç duyduğumda kolaylıkla görüşebilirim.</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w:t>
            </w:r>
            <w:r w:rsidRPr="00B12208">
              <w:rPr>
                <w:rFonts w:ascii="Times New Roman" w:hAnsi="Times New Roman" w:cs="Times New Roman"/>
              </w:rPr>
              <w:tab/>
              <w:t>rehberlik</w:t>
            </w:r>
            <w:r w:rsidRPr="00B12208">
              <w:rPr>
                <w:rFonts w:ascii="Times New Roman" w:hAnsi="Times New Roman" w:cs="Times New Roman"/>
              </w:rPr>
              <w:tab/>
              <w:t>servisinden</w:t>
            </w:r>
            <w:r w:rsidRPr="00B12208">
              <w:rPr>
                <w:rFonts w:ascii="Times New Roman" w:hAnsi="Times New Roman" w:cs="Times New Roman"/>
              </w:rPr>
              <w:tab/>
              <w:t>ihtiyaçlarım</w:t>
            </w:r>
            <w:r w:rsidRPr="00B12208">
              <w:rPr>
                <w:rFonts w:ascii="Times New Roman" w:hAnsi="Times New Roman" w:cs="Times New Roman"/>
              </w:rPr>
              <w:tab/>
              <w:t>doğrultusunda faydalanabiliyorum.</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 kişisel hedefler belirlememde ve bu hedeflere ulaşmamda yeterli rehberlik ediyor.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Okulumda yer almam için birçok fırsat var.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 bana yeterli ders dışı etkinlik olanakları sunuyor.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 kulüpleri amacına uygun şekilde gelişimime katkı sağlıyor.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Öğretmenlerim sınıfta adil kurallara sahipler ve tarafsızlar.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Öğretmenlerim beni daha iyi performans göstermem için teşvik ediyor.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Öğretmenlerim derslerin işlenişinde farklı ve ilgi çekici yöntemler kullanır.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Sınav ve ödevlerin beni değerlendirmek için adil ve yeterli olduğunu düşünüyorum.</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Okulda düzenlene sanatsal ve kültürel faaliyetler yeterlidir.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18-</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Okulda öğrencilerin görüşleri dikkate alınır.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19-</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 kantininde yeterli ve sağlıklı yiyecekler var.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20-</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DYK’leri yeterli buluyorum.</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D67B08" w:rsidRPr="00A44AAA" w:rsidTr="00AB36FD">
        <w:trPr>
          <w:trHeight w:val="2325"/>
          <w:jc w:val="center"/>
        </w:trPr>
        <w:tc>
          <w:tcPr>
            <w:tcW w:w="703" w:type="dxa"/>
            <w:vAlign w:val="center"/>
          </w:tcPr>
          <w:p w:rsidR="00D67B08" w:rsidRPr="00EB46B4" w:rsidRDefault="00D67B08" w:rsidP="00346637">
            <w:pPr>
              <w:jc w:val="center"/>
              <w:rPr>
                <w:rFonts w:ascii="Times New Roman" w:hAnsi="Times New Roman" w:cs="Times New Roman"/>
                <w:b/>
                <w:bCs/>
              </w:rPr>
            </w:pPr>
            <w:r w:rsidRPr="00EB46B4">
              <w:rPr>
                <w:rFonts w:ascii="Times New Roman" w:hAnsi="Times New Roman" w:cs="Times New Roman"/>
                <w:b/>
                <w:bCs/>
              </w:rPr>
              <w:lastRenderedPageBreak/>
              <w:t>NO</w:t>
            </w:r>
          </w:p>
        </w:tc>
        <w:tc>
          <w:tcPr>
            <w:tcW w:w="6206" w:type="dxa"/>
            <w:vAlign w:val="center"/>
          </w:tcPr>
          <w:p w:rsidR="00D67B08" w:rsidRPr="00EB46B4" w:rsidRDefault="00D67B08" w:rsidP="00346637">
            <w:pPr>
              <w:jc w:val="center"/>
              <w:rPr>
                <w:rFonts w:ascii="Times New Roman" w:hAnsi="Times New Roman" w:cs="Times New Roman"/>
                <w:b/>
                <w:bCs/>
              </w:rPr>
            </w:pPr>
            <w:r w:rsidRPr="00D67B08">
              <w:rPr>
                <w:rFonts w:ascii="Times New Roman" w:hAnsi="Times New Roman" w:cs="Times New Roman"/>
                <w:b/>
                <w:bCs/>
              </w:rPr>
              <w:t xml:space="preserve">MESLEK LİSESİ </w:t>
            </w:r>
            <w:r w:rsidRPr="00EB46B4">
              <w:rPr>
                <w:rFonts w:ascii="Times New Roman" w:hAnsi="Times New Roman" w:cs="Times New Roman"/>
                <w:b/>
                <w:bCs/>
              </w:rPr>
              <w:t>ÖĞRENCİLERİ İÇİN</w:t>
            </w:r>
          </w:p>
          <w:p w:rsidR="00D67B08" w:rsidRPr="00EB46B4" w:rsidRDefault="00D67B08" w:rsidP="00346637">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rsidR="00D67B08" w:rsidRPr="00EB46B4" w:rsidRDefault="00D67B08" w:rsidP="00346637">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rsidR="00D67B08" w:rsidRPr="00EB46B4" w:rsidRDefault="00D67B08" w:rsidP="00346637">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rsidR="00D67B08" w:rsidRPr="00EB46B4" w:rsidRDefault="00D67B08" w:rsidP="00346637">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rsidR="00D67B08" w:rsidRPr="00EB46B4" w:rsidRDefault="00D67B08" w:rsidP="00346637">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rsidR="00D67B08" w:rsidRPr="00EB46B4" w:rsidRDefault="00D67B08" w:rsidP="00346637">
            <w:pPr>
              <w:jc w:val="center"/>
              <w:rPr>
                <w:rFonts w:ascii="Times New Roman" w:hAnsi="Times New Roman" w:cs="Times New Roman"/>
                <w:b/>
                <w:bCs/>
              </w:rPr>
            </w:pPr>
          </w:p>
          <w:p w:rsidR="00D67B08" w:rsidRPr="00EB46B4" w:rsidRDefault="00D67B08" w:rsidP="00346637">
            <w:pPr>
              <w:jc w:val="center"/>
              <w:rPr>
                <w:rFonts w:ascii="Times New Roman" w:hAnsi="Times New Roman" w:cs="Times New Roman"/>
                <w:b/>
                <w:bCs/>
              </w:rPr>
            </w:pPr>
            <w:r w:rsidRPr="00EB46B4">
              <w:rPr>
                <w:rFonts w:ascii="Times New Roman" w:hAnsi="Times New Roman" w:cs="Times New Roman"/>
                <w:b/>
                <w:bCs/>
              </w:rPr>
              <w:t>Katılmıyorum</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Okulda kendimi güvende hissediyorum.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 temiz ve hijyeniktir.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Okulun fiziki koşullarını yeterlidir.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 yeni kabul edilen öğrencilere uygun desteği sağlar.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Farklı kültürlerden gelen öğrencilerin bu okulda memnuniyetle karşılanacağını düşünüyorum.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Öğretmenlerime ihtiyaç duyduğumda kolaylıkla görüşebilirim.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 müdürüne ihtiyaç duyduğumda kolaylıkla görüşebilirim.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w:t>
            </w:r>
            <w:r>
              <w:rPr>
                <w:rFonts w:ascii="Times New Roman" w:hAnsi="Times New Roman" w:cs="Times New Roman"/>
              </w:rPr>
              <w:t xml:space="preserve"> </w:t>
            </w:r>
            <w:r w:rsidRPr="00AB36FD">
              <w:rPr>
                <w:rFonts w:ascii="Times New Roman" w:hAnsi="Times New Roman" w:cs="Times New Roman"/>
              </w:rPr>
              <w:t>rehberlik</w:t>
            </w:r>
            <w:r>
              <w:rPr>
                <w:rFonts w:ascii="Times New Roman" w:hAnsi="Times New Roman" w:cs="Times New Roman"/>
              </w:rPr>
              <w:t xml:space="preserve"> </w:t>
            </w:r>
            <w:r w:rsidRPr="00AB36FD">
              <w:rPr>
                <w:rFonts w:ascii="Times New Roman" w:hAnsi="Times New Roman" w:cs="Times New Roman"/>
              </w:rPr>
              <w:t>servisinden</w:t>
            </w:r>
            <w:r>
              <w:rPr>
                <w:rFonts w:ascii="Times New Roman" w:hAnsi="Times New Roman" w:cs="Times New Roman"/>
              </w:rPr>
              <w:t xml:space="preserve"> </w:t>
            </w:r>
            <w:r w:rsidRPr="00AB36FD">
              <w:rPr>
                <w:rFonts w:ascii="Times New Roman" w:hAnsi="Times New Roman" w:cs="Times New Roman"/>
              </w:rPr>
              <w:t>ihtiyaçlarım</w:t>
            </w:r>
            <w:r>
              <w:rPr>
                <w:rFonts w:ascii="Times New Roman" w:hAnsi="Times New Roman" w:cs="Times New Roman"/>
              </w:rPr>
              <w:t xml:space="preserve"> </w:t>
            </w:r>
            <w:r w:rsidRPr="00AB36FD">
              <w:rPr>
                <w:rFonts w:ascii="Times New Roman" w:hAnsi="Times New Roman" w:cs="Times New Roman"/>
              </w:rPr>
              <w:t xml:space="preserve">doğrultusunda </w:t>
            </w:r>
            <w:r>
              <w:rPr>
                <w:rFonts w:ascii="Times New Roman" w:hAnsi="Times New Roman" w:cs="Times New Roman"/>
              </w:rPr>
              <w:t>f</w:t>
            </w:r>
            <w:r w:rsidRPr="00AB36FD">
              <w:rPr>
                <w:rFonts w:ascii="Times New Roman" w:hAnsi="Times New Roman" w:cs="Times New Roman"/>
              </w:rPr>
              <w:t>aydalanabiliyorum.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 meslek seçimim konusunda hedefler belirlememde ve bu hedeflere</w:t>
            </w:r>
            <w:r>
              <w:rPr>
                <w:rFonts w:ascii="Times New Roman" w:hAnsi="Times New Roman" w:cs="Times New Roman"/>
              </w:rPr>
              <w:t xml:space="preserve"> </w:t>
            </w:r>
            <w:r w:rsidRPr="00AB36FD">
              <w:rPr>
                <w:rFonts w:ascii="Times New Roman" w:hAnsi="Times New Roman" w:cs="Times New Roman"/>
              </w:rPr>
              <w:t>ulaşmamda yeterli rehberlik ediyor.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Mesleki gelişimimle ilgili yapılan etkinlikleri (seminer, okul dışı faaliyetler..) yeterli buluyorum.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Okulumda mesleki eğitimimi destekleyici fiziki donanım ve alt yapının yeterli olduğunu düşünüyorum.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Staj imkânlarından en verimli şekilde faydalanmamız için gerekli rehberlik ve yerleştirmenin doğru yapıldığını düşünüyorum.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Okulumda yer almam için birçok fırsat var.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 bana yeterli ders dışı etkinlik olanakları sunuyor.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 kulüpleri amacına uygun şekilde gelişimime katkı sağlıyor.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Öğretmenlerim sınıfta adil kurallara sahipler ve tarafsızlar.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Öğretmenlerim beni daha iyi performans göstermem için teşvik ediyor.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18-</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Öğretmenlerim derslerin işlenişinde farklı ve ilgi çekici yöntemlerle kullanır.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19-</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 kantininde yeterli ve sağlıklı yiyecekler var.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20-</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DYK’leri yeterli buluyorum.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Pr>
                <w:rFonts w:ascii="Times New Roman" w:hAnsi="Times New Roman" w:cs="Times New Roman"/>
                <w:b/>
                <w:bCs/>
              </w:rPr>
              <w:t>21-</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Sınav ve ödevlerin beni değerlendirmek için adil ve yeterli olduğunu düşünüyorum.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Pr>
                <w:rFonts w:ascii="Times New Roman" w:hAnsi="Times New Roman" w:cs="Times New Roman"/>
                <w:b/>
                <w:bCs/>
              </w:rPr>
              <w:t>22-</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Okulda düzenlenen sanatsal ve kültürel faaliyetler yeterlidir.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Pr>
                <w:rFonts w:ascii="Times New Roman" w:hAnsi="Times New Roman" w:cs="Times New Roman"/>
                <w:b/>
                <w:bCs/>
              </w:rPr>
              <w:t>23-</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Okulda öğrencilerin görüşleri dikkate alınır.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bl>
    <w:p w:rsidR="006F7635" w:rsidRDefault="006F7635" w:rsidP="00432C6F">
      <w:pPr>
        <w:jc w:val="both"/>
      </w:pPr>
    </w:p>
    <w:p w:rsidR="00432C6F" w:rsidRPr="00AC10B3" w:rsidRDefault="00432C6F" w:rsidP="00432C6F">
      <w:pPr>
        <w:spacing w:line="276" w:lineRule="auto"/>
        <w:jc w:val="both"/>
        <w:rPr>
          <w:rFonts w:ascii="Times New Roman" w:hAnsi="Times New Roman" w:cs="Times New Roman"/>
          <w:sz w:val="24"/>
          <w:szCs w:val="24"/>
        </w:rPr>
      </w:pPr>
      <w:r w:rsidRPr="00AC10B3">
        <w:rPr>
          <w:rFonts w:ascii="Times New Roman" w:hAnsi="Times New Roman" w:cs="Times New Roman"/>
          <w:sz w:val="24"/>
          <w:szCs w:val="24"/>
        </w:rPr>
        <w:lastRenderedPageBreak/>
        <w:t>Kıymetli Öğretmenimiz;</w:t>
      </w:r>
    </w:p>
    <w:p w:rsidR="00432C6F" w:rsidRPr="00AC10B3" w:rsidRDefault="00432C6F" w:rsidP="0034418B">
      <w:pPr>
        <w:pStyle w:val="ListeParagraf"/>
        <w:numPr>
          <w:ilvl w:val="0"/>
          <w:numId w:val="18"/>
        </w:numPr>
        <w:spacing w:before="0" w:line="276" w:lineRule="auto"/>
        <w:jc w:val="both"/>
        <w:rPr>
          <w:rFonts w:ascii="Times New Roman" w:hAnsi="Times New Roman" w:cs="Times New Roman"/>
          <w:sz w:val="24"/>
          <w:szCs w:val="24"/>
        </w:rPr>
      </w:pPr>
      <w:r w:rsidRPr="00AC10B3">
        <w:rPr>
          <w:rFonts w:ascii="Times New Roman" w:hAnsi="Times New Roman" w:cs="Times New Roman"/>
          <w:sz w:val="24"/>
          <w:szCs w:val="24"/>
        </w:rPr>
        <w:t>Bu anketin amacı, okul/kurum çalışmaları hakkındaki görüşlerinizi almaktır.</w:t>
      </w:r>
    </w:p>
    <w:p w:rsidR="00432C6F" w:rsidRPr="00AC10B3" w:rsidRDefault="00432C6F" w:rsidP="0034418B">
      <w:pPr>
        <w:pStyle w:val="ListeParagraf"/>
        <w:numPr>
          <w:ilvl w:val="0"/>
          <w:numId w:val="18"/>
        </w:numPr>
        <w:spacing w:before="0" w:line="276" w:lineRule="auto"/>
        <w:jc w:val="both"/>
        <w:rPr>
          <w:rFonts w:ascii="Times New Roman" w:hAnsi="Times New Roman" w:cs="Times New Roman"/>
          <w:sz w:val="24"/>
          <w:szCs w:val="24"/>
        </w:rPr>
      </w:pPr>
      <w:r w:rsidRPr="00AC10B3">
        <w:rPr>
          <w:rFonts w:ascii="Times New Roman" w:hAnsi="Times New Roman" w:cs="Times New Roman"/>
          <w:sz w:val="24"/>
          <w:szCs w:val="24"/>
        </w:rPr>
        <w:t>Bu ankette kimlik bilgileri yer almaz.</w:t>
      </w:r>
    </w:p>
    <w:p w:rsidR="00432C6F" w:rsidRPr="00AC10B3" w:rsidRDefault="00432C6F" w:rsidP="0034418B">
      <w:pPr>
        <w:pStyle w:val="ListeParagraf"/>
        <w:numPr>
          <w:ilvl w:val="0"/>
          <w:numId w:val="18"/>
        </w:numPr>
        <w:spacing w:before="0" w:line="276" w:lineRule="auto"/>
        <w:jc w:val="both"/>
        <w:rPr>
          <w:rFonts w:ascii="Times New Roman" w:hAnsi="Times New Roman" w:cs="Times New Roman"/>
          <w:sz w:val="24"/>
          <w:szCs w:val="24"/>
        </w:rPr>
      </w:pPr>
      <w:r w:rsidRPr="00AC10B3">
        <w:rPr>
          <w:rFonts w:ascii="Times New Roman" w:hAnsi="Times New Roman" w:cs="Times New Roman"/>
          <w:sz w:val="24"/>
          <w:szCs w:val="24"/>
        </w:rPr>
        <w:t>Lütfen okul hakkındaki görüşlerinizi en iyi</w:t>
      </w:r>
      <w:r w:rsidR="007F18DA">
        <w:rPr>
          <w:rFonts w:ascii="Times New Roman" w:hAnsi="Times New Roman" w:cs="Times New Roman"/>
          <w:sz w:val="24"/>
          <w:szCs w:val="24"/>
        </w:rPr>
        <w:t xml:space="preserve"> şekilde</w:t>
      </w:r>
      <w:r w:rsidRPr="00AC10B3">
        <w:rPr>
          <w:rFonts w:ascii="Times New Roman" w:hAnsi="Times New Roman" w:cs="Times New Roman"/>
          <w:sz w:val="24"/>
          <w:szCs w:val="24"/>
        </w:rPr>
        <w:t xml:space="preserve"> yansıtan kutuya “X” işareti koyarak belirtiniz.</w:t>
      </w:r>
    </w:p>
    <w:p w:rsidR="006F7635" w:rsidRPr="00AC10B3" w:rsidRDefault="00432C6F" w:rsidP="0034418B">
      <w:pPr>
        <w:pStyle w:val="ListeParagraf"/>
        <w:numPr>
          <w:ilvl w:val="0"/>
          <w:numId w:val="18"/>
        </w:numPr>
        <w:spacing w:before="0" w:line="276" w:lineRule="auto"/>
        <w:jc w:val="both"/>
        <w:rPr>
          <w:rFonts w:ascii="Times New Roman" w:hAnsi="Times New Roman" w:cs="Times New Roman"/>
          <w:sz w:val="24"/>
          <w:szCs w:val="24"/>
        </w:rPr>
      </w:pPr>
      <w:r w:rsidRPr="00AC10B3">
        <w:rPr>
          <w:rFonts w:ascii="Times New Roman" w:hAnsi="Times New Roman" w:cs="Times New Roman"/>
          <w:sz w:val="24"/>
          <w:szCs w:val="24"/>
        </w:rPr>
        <w:t>Anketimize katıldığınız için teşekkür ederiz.</w:t>
      </w:r>
    </w:p>
    <w:p w:rsidR="00C91E23" w:rsidRDefault="00C91E23">
      <w:pPr>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C91E23" w:rsidRPr="00A44AAA" w:rsidTr="00346637">
        <w:trPr>
          <w:trHeight w:val="2325"/>
          <w:jc w:val="center"/>
        </w:trPr>
        <w:tc>
          <w:tcPr>
            <w:tcW w:w="703" w:type="dxa"/>
            <w:vAlign w:val="center"/>
          </w:tcPr>
          <w:p w:rsidR="00C91E23" w:rsidRPr="00EB46B4" w:rsidRDefault="00C91E23" w:rsidP="00346637">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rsidR="00C91E23" w:rsidRPr="00EB46B4" w:rsidRDefault="00C91E23" w:rsidP="00346637">
            <w:pPr>
              <w:jc w:val="center"/>
              <w:rPr>
                <w:rFonts w:ascii="Times New Roman" w:hAnsi="Times New Roman" w:cs="Times New Roman"/>
                <w:b/>
                <w:bCs/>
              </w:rPr>
            </w:pPr>
            <w:r>
              <w:rPr>
                <w:rFonts w:ascii="Times New Roman" w:hAnsi="Times New Roman" w:cs="Times New Roman"/>
                <w:b/>
                <w:bCs/>
              </w:rPr>
              <w:t>ÖĞRETMENLER</w:t>
            </w:r>
            <w:r w:rsidRPr="00EB46B4">
              <w:rPr>
                <w:rFonts w:ascii="Times New Roman" w:hAnsi="Times New Roman" w:cs="Times New Roman"/>
                <w:b/>
                <w:bCs/>
              </w:rPr>
              <w:t xml:space="preserve"> İÇİN</w:t>
            </w:r>
          </w:p>
          <w:p w:rsidR="00C91E23" w:rsidRPr="00EB46B4" w:rsidRDefault="00C91E23" w:rsidP="00346637">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rsidR="00C91E23" w:rsidRPr="00EB46B4" w:rsidRDefault="00C91E23" w:rsidP="00346637">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rsidR="00C91E23" w:rsidRPr="00EB46B4" w:rsidRDefault="00C91E23" w:rsidP="00346637">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rsidR="00C91E23" w:rsidRPr="00EB46B4" w:rsidRDefault="00C91E23" w:rsidP="00346637">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rsidR="00C91E23" w:rsidRPr="00EB46B4" w:rsidRDefault="00C91E23" w:rsidP="00346637">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rsidR="00C91E23" w:rsidRPr="00EB46B4" w:rsidRDefault="00C91E23" w:rsidP="00346637">
            <w:pPr>
              <w:jc w:val="center"/>
              <w:rPr>
                <w:rFonts w:ascii="Times New Roman" w:hAnsi="Times New Roman" w:cs="Times New Roman"/>
                <w:b/>
                <w:bCs/>
              </w:rPr>
            </w:pPr>
          </w:p>
          <w:p w:rsidR="00C91E23" w:rsidRPr="00EB46B4" w:rsidRDefault="00C91E23" w:rsidP="00346637">
            <w:pPr>
              <w:jc w:val="center"/>
              <w:rPr>
                <w:rFonts w:ascii="Times New Roman" w:hAnsi="Times New Roman" w:cs="Times New Roman"/>
                <w:b/>
                <w:bCs/>
              </w:rPr>
            </w:pPr>
            <w:r w:rsidRPr="00EB46B4">
              <w:rPr>
                <w:rFonts w:ascii="Times New Roman" w:hAnsi="Times New Roman" w:cs="Times New Roman"/>
                <w:b/>
                <w:bCs/>
              </w:rPr>
              <w:t>Katılmıyorum</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Okulun misyonu ve vizyonunu tam olarak anlıyorum.</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Okulda eğitim ve yönetim kalitesi sürekli olarak gelişiyor.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 temiz ve hijyeniktir.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 öğrencilerin ve personelin güvenliğini sağlamak için uygun güvenlik</w:t>
            </w:r>
            <w:r>
              <w:rPr>
                <w:rFonts w:ascii="Times New Roman" w:hAnsi="Times New Roman" w:cs="Times New Roman"/>
              </w:rPr>
              <w:t xml:space="preserve"> </w:t>
            </w:r>
            <w:r w:rsidRPr="00C91E23">
              <w:rPr>
                <w:rFonts w:ascii="Times New Roman" w:hAnsi="Times New Roman" w:cs="Times New Roman"/>
              </w:rPr>
              <w:t>önlemleri alır.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 yeni kabul edilen öğrencilere uygun desteği sağlar.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Okulumuz mesleki yeterliliğimi geliştirmek için eğitim fırsatları sunuyor.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 yönetimimiz öğretmenleri etkin bir şekilde yönlendirir.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Okulumuz, öğrencilerin öğrenme ilgisini uyandıracak bir öğrenme ortamı oluşturmuştur.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Etkili bir öğretmen olmak için ihtiyaç duyduğum kaynaklara erişimim var.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Bana sunulan kaynakları kullanmak için gerekli eğitime sahibim.</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Okulumuzun, farklı ihtiyaçları olan öğrencileri desteklemek için etkin bir politikası vardır.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Okulumuz müfredat uygulamasını etkin bir şekilde izler.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Okulumuz, velilere uygun etkinlikler düzenlemektedir.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Diğer öğretmenlerle iş birliği yaparım.</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 personeli arasında dostane bir ilişki sürdürülür.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Takım ruhumuz ve moralimiz yüksek.</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Okulumuza aidiyet hissediyorum.</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bl>
    <w:p w:rsidR="00C91E23" w:rsidRDefault="00C91E23">
      <w:pPr>
        <w:rPr>
          <w:rFonts w:ascii="Times New Roman" w:hAnsi="Times New Roman" w:cs="Times New Roman"/>
          <w:color w:val="FF0000"/>
          <w:sz w:val="24"/>
          <w:szCs w:val="24"/>
        </w:rPr>
      </w:pPr>
    </w:p>
    <w:p w:rsidR="000547E2" w:rsidRPr="00AC10B3" w:rsidRDefault="000547E2" w:rsidP="000547E2">
      <w:pPr>
        <w:spacing w:line="276" w:lineRule="auto"/>
        <w:rPr>
          <w:rFonts w:ascii="Times New Roman" w:hAnsi="Times New Roman" w:cs="Times New Roman"/>
          <w:b/>
          <w:bCs/>
          <w:sz w:val="24"/>
          <w:szCs w:val="24"/>
        </w:rPr>
      </w:pPr>
      <w:r w:rsidRPr="00AC10B3">
        <w:rPr>
          <w:rFonts w:ascii="Times New Roman" w:hAnsi="Times New Roman" w:cs="Times New Roman"/>
          <w:b/>
          <w:bCs/>
          <w:sz w:val="24"/>
          <w:szCs w:val="24"/>
        </w:rPr>
        <w:lastRenderedPageBreak/>
        <w:t>Kıymetli Velimiz;</w:t>
      </w:r>
    </w:p>
    <w:p w:rsidR="000547E2" w:rsidRPr="00AC10B3" w:rsidRDefault="000547E2" w:rsidP="000547E2">
      <w:pPr>
        <w:spacing w:line="276" w:lineRule="auto"/>
        <w:rPr>
          <w:rFonts w:ascii="Times New Roman" w:hAnsi="Times New Roman" w:cs="Times New Roman"/>
          <w:sz w:val="24"/>
          <w:szCs w:val="24"/>
        </w:rPr>
      </w:pPr>
    </w:p>
    <w:p w:rsidR="000547E2" w:rsidRPr="00AC10B3" w:rsidRDefault="000547E2" w:rsidP="0034418B">
      <w:pPr>
        <w:pStyle w:val="ListeParagraf"/>
        <w:numPr>
          <w:ilvl w:val="0"/>
          <w:numId w:val="19"/>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t>Bu anketin amacı, okul/kurum çalışmaları hakkındaki görüşleriniz</w:t>
      </w:r>
      <w:r w:rsidR="007F18DA">
        <w:rPr>
          <w:rFonts w:ascii="Times New Roman" w:hAnsi="Times New Roman" w:cs="Times New Roman"/>
          <w:sz w:val="24"/>
          <w:szCs w:val="24"/>
        </w:rPr>
        <w:t>i</w:t>
      </w:r>
      <w:r w:rsidRPr="00AC10B3">
        <w:rPr>
          <w:rFonts w:ascii="Times New Roman" w:hAnsi="Times New Roman" w:cs="Times New Roman"/>
          <w:sz w:val="24"/>
          <w:szCs w:val="24"/>
        </w:rPr>
        <w:t xml:space="preserve"> almaktır.</w:t>
      </w:r>
    </w:p>
    <w:p w:rsidR="000547E2" w:rsidRPr="00AC10B3" w:rsidRDefault="000547E2" w:rsidP="0034418B">
      <w:pPr>
        <w:pStyle w:val="ListeParagraf"/>
        <w:numPr>
          <w:ilvl w:val="0"/>
          <w:numId w:val="19"/>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t>Bu ankette kimlik bilgileri yer almaz.</w:t>
      </w:r>
    </w:p>
    <w:p w:rsidR="000547E2" w:rsidRPr="00AC10B3" w:rsidRDefault="000547E2" w:rsidP="0034418B">
      <w:pPr>
        <w:pStyle w:val="ListeParagraf"/>
        <w:numPr>
          <w:ilvl w:val="0"/>
          <w:numId w:val="19"/>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t>Lütfen okul/kurum hakkındaki görüşlerinizi en iyi</w:t>
      </w:r>
      <w:r w:rsidR="007F18DA">
        <w:rPr>
          <w:rFonts w:ascii="Times New Roman" w:hAnsi="Times New Roman" w:cs="Times New Roman"/>
          <w:sz w:val="24"/>
          <w:szCs w:val="24"/>
        </w:rPr>
        <w:t xml:space="preserve"> şekilde</w:t>
      </w:r>
      <w:r w:rsidRPr="00AC10B3">
        <w:rPr>
          <w:rFonts w:ascii="Times New Roman" w:hAnsi="Times New Roman" w:cs="Times New Roman"/>
          <w:sz w:val="24"/>
          <w:szCs w:val="24"/>
        </w:rPr>
        <w:t xml:space="preserve"> yansıtan kutuya “X” işareti koyarak belirtiniz.</w:t>
      </w:r>
    </w:p>
    <w:p w:rsidR="000547E2" w:rsidRPr="00AC10B3" w:rsidRDefault="000547E2" w:rsidP="0034418B">
      <w:pPr>
        <w:pStyle w:val="ListeParagraf"/>
        <w:numPr>
          <w:ilvl w:val="0"/>
          <w:numId w:val="19"/>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t>Anketimize katıldığınız için teşekkür ederiz.</w:t>
      </w:r>
    </w:p>
    <w:p w:rsidR="000547E2" w:rsidRDefault="000547E2" w:rsidP="000547E2">
      <w:pPr>
        <w:spacing w:line="276" w:lineRule="auto"/>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0547E2" w:rsidRPr="00A44AAA" w:rsidTr="00346637">
        <w:trPr>
          <w:trHeight w:val="2325"/>
          <w:jc w:val="center"/>
        </w:trPr>
        <w:tc>
          <w:tcPr>
            <w:tcW w:w="703" w:type="dxa"/>
            <w:vAlign w:val="center"/>
          </w:tcPr>
          <w:p w:rsidR="000547E2" w:rsidRPr="00EB46B4" w:rsidRDefault="000547E2" w:rsidP="00346637">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rsidR="000547E2" w:rsidRPr="00EB46B4" w:rsidRDefault="000547E2" w:rsidP="00346637">
            <w:pPr>
              <w:jc w:val="center"/>
              <w:rPr>
                <w:rFonts w:ascii="Times New Roman" w:hAnsi="Times New Roman" w:cs="Times New Roman"/>
                <w:b/>
                <w:bCs/>
              </w:rPr>
            </w:pPr>
            <w:r>
              <w:rPr>
                <w:rFonts w:ascii="Times New Roman" w:hAnsi="Times New Roman" w:cs="Times New Roman"/>
                <w:b/>
                <w:bCs/>
              </w:rPr>
              <w:t>ÖĞRETMENLER</w:t>
            </w:r>
            <w:r w:rsidRPr="00EB46B4">
              <w:rPr>
                <w:rFonts w:ascii="Times New Roman" w:hAnsi="Times New Roman" w:cs="Times New Roman"/>
                <w:b/>
                <w:bCs/>
              </w:rPr>
              <w:t xml:space="preserve"> İÇİN</w:t>
            </w:r>
          </w:p>
          <w:p w:rsidR="000547E2" w:rsidRPr="00EB46B4" w:rsidRDefault="000547E2" w:rsidP="00346637">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rsidR="000547E2" w:rsidRPr="00EB46B4" w:rsidRDefault="000547E2" w:rsidP="00346637">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rsidR="000547E2" w:rsidRPr="00EB46B4" w:rsidRDefault="000547E2" w:rsidP="00346637">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rsidR="000547E2" w:rsidRPr="00EB46B4" w:rsidRDefault="000547E2" w:rsidP="00346637">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rsidR="000547E2" w:rsidRPr="00EB46B4" w:rsidRDefault="000547E2" w:rsidP="00346637">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rsidR="000547E2" w:rsidRPr="00EB46B4" w:rsidRDefault="000547E2" w:rsidP="00346637">
            <w:pPr>
              <w:jc w:val="center"/>
              <w:rPr>
                <w:rFonts w:ascii="Times New Roman" w:hAnsi="Times New Roman" w:cs="Times New Roman"/>
                <w:b/>
                <w:bCs/>
              </w:rPr>
            </w:pPr>
          </w:p>
          <w:p w:rsidR="000547E2" w:rsidRPr="00EB46B4" w:rsidRDefault="000547E2" w:rsidP="00346637">
            <w:pPr>
              <w:jc w:val="center"/>
              <w:rPr>
                <w:rFonts w:ascii="Times New Roman" w:hAnsi="Times New Roman" w:cs="Times New Roman"/>
                <w:b/>
                <w:bCs/>
              </w:rPr>
            </w:pPr>
            <w:r w:rsidRPr="00EB46B4">
              <w:rPr>
                <w:rFonts w:ascii="Times New Roman" w:hAnsi="Times New Roman" w:cs="Times New Roman"/>
                <w:b/>
                <w:bCs/>
              </w:rPr>
              <w:t>Katılmıyorum</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misyonu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vizyonunu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tam</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olarak anlıyorum.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eğitim</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yönetim</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kalitesi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sürekli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zCs w:val="24"/>
              </w:rPr>
              <w:t xml:space="preserve"> </w:t>
            </w:r>
            <w:r w:rsidRPr="000547E2">
              <w:rPr>
                <w:rFonts w:ascii="Times New Roman" w:hAnsi="Times New Roman" w:cs="Times New Roman"/>
                <w:spacing w:val="-4"/>
                <w:szCs w:val="24"/>
              </w:rPr>
              <w:t>gelişiyor.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temiz</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hijyeniktir.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40"/>
                <w:szCs w:val="24"/>
              </w:rPr>
              <w:t xml:space="preserve"> </w:t>
            </w:r>
            <w:r w:rsidRPr="000547E2">
              <w:rPr>
                <w:rFonts w:ascii="Times New Roman" w:hAnsi="Times New Roman" w:cs="Times New Roman"/>
                <w:szCs w:val="24"/>
              </w:rPr>
              <w:t>öğrencilerin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ve</w:t>
            </w:r>
            <w:r w:rsidRPr="000547E2">
              <w:rPr>
                <w:rFonts w:ascii="Times New Roman" w:hAnsi="Times New Roman" w:cs="Times New Roman"/>
                <w:spacing w:val="40"/>
                <w:szCs w:val="24"/>
              </w:rPr>
              <w:t xml:space="preserve"> </w:t>
            </w:r>
            <w:r w:rsidRPr="000547E2">
              <w:rPr>
                <w:rFonts w:ascii="Times New Roman" w:hAnsi="Times New Roman" w:cs="Times New Roman"/>
                <w:szCs w:val="24"/>
              </w:rPr>
              <w:t>personelin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güvenliğini</w:t>
            </w:r>
            <w:r w:rsidRPr="000547E2">
              <w:rPr>
                <w:rFonts w:ascii="Times New Roman" w:hAnsi="Times New Roman" w:cs="Times New Roman"/>
                <w:spacing w:val="40"/>
                <w:szCs w:val="24"/>
              </w:rPr>
              <w:t xml:space="preserve"> </w:t>
            </w:r>
            <w:r w:rsidRPr="000547E2">
              <w:rPr>
                <w:rFonts w:ascii="Times New Roman" w:hAnsi="Times New Roman" w:cs="Times New Roman"/>
                <w:szCs w:val="24"/>
              </w:rPr>
              <w:t>sağlamak</w:t>
            </w:r>
            <w:r w:rsidRPr="000547E2">
              <w:rPr>
                <w:rFonts w:ascii="Times New Roman" w:hAnsi="Times New Roman" w:cs="Times New Roman"/>
                <w:spacing w:val="40"/>
                <w:szCs w:val="24"/>
              </w:rPr>
              <w:t xml:space="preserve"> </w:t>
            </w:r>
            <w:r w:rsidRPr="000547E2">
              <w:rPr>
                <w:rFonts w:ascii="Times New Roman" w:hAnsi="Times New Roman" w:cs="Times New Roman"/>
                <w:szCs w:val="24"/>
              </w:rPr>
              <w:t>için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uygun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güvenlik önlemleri alır.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 yeni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kabul</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edilen öğrencilere uygun desteği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sağlar.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9"/>
                <w:szCs w:val="24"/>
              </w:rPr>
              <w:t xml:space="preserve"> </w:t>
            </w:r>
            <w:r w:rsidRPr="000547E2">
              <w:rPr>
                <w:rFonts w:ascii="Times New Roman" w:hAnsi="Times New Roman" w:cs="Times New Roman"/>
                <w:spacing w:val="-6"/>
                <w:szCs w:val="24"/>
              </w:rPr>
              <w:t>olan</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geliştirmesine</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yardımcı</w:t>
            </w:r>
            <w:r w:rsidRPr="000547E2">
              <w:rPr>
                <w:rFonts w:ascii="Times New Roman" w:hAnsi="Times New Roman" w:cs="Times New Roman"/>
                <w:spacing w:val="10"/>
                <w:szCs w:val="24"/>
              </w:rPr>
              <w:t xml:space="preserve"> </w:t>
            </w:r>
            <w:r w:rsidRPr="000547E2">
              <w:rPr>
                <w:rFonts w:ascii="Times New Roman" w:hAnsi="Times New Roman" w:cs="Times New Roman"/>
                <w:spacing w:val="-6"/>
                <w:szCs w:val="24"/>
              </w:rPr>
              <w:t>olabilir.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öğrenme</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güçlendiriyor.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ahlaki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gelişimini</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edebilir.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 xml:space="preserve">Okulda kullanılan değerlendirme yöntemleri çocuğumun gelişimini tüm yönleriyle </w:t>
            </w:r>
            <w:r w:rsidRPr="000547E2">
              <w:rPr>
                <w:rFonts w:ascii="Times New Roman" w:hAnsi="Times New Roman" w:cs="Times New Roman"/>
                <w:szCs w:val="24"/>
              </w:rPr>
              <w:t>anlamama yardımcı oluyor.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80"/>
                <w:szCs w:val="24"/>
              </w:rPr>
              <w:t xml:space="preserve"> </w:t>
            </w:r>
            <w:r w:rsidRPr="000547E2">
              <w:rPr>
                <w:rFonts w:ascii="Times New Roman" w:hAnsi="Times New Roman" w:cs="Times New Roman"/>
                <w:szCs w:val="24"/>
              </w:rPr>
              <w:t>çocuğumun</w:t>
            </w:r>
            <w:r w:rsidRPr="000547E2">
              <w:rPr>
                <w:rFonts w:ascii="Times New Roman" w:hAnsi="Times New Roman" w:cs="Times New Roman"/>
                <w:spacing w:val="80"/>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80"/>
                <w:szCs w:val="24"/>
              </w:rPr>
              <w:t xml:space="preserve"> </w:t>
            </w:r>
            <w:r w:rsidRPr="000547E2">
              <w:rPr>
                <w:rFonts w:ascii="Times New Roman" w:hAnsi="Times New Roman" w:cs="Times New Roman"/>
                <w:szCs w:val="24"/>
              </w:rPr>
              <w:t>performansı</w:t>
            </w:r>
            <w:r w:rsidRPr="000547E2">
              <w:rPr>
                <w:rFonts w:ascii="Times New Roman" w:hAnsi="Times New Roman" w:cs="Times New Roman"/>
                <w:spacing w:val="80"/>
                <w:szCs w:val="24"/>
              </w:rPr>
              <w:t xml:space="preserve"> </w:t>
            </w:r>
            <w:r w:rsidRPr="000547E2">
              <w:rPr>
                <w:rFonts w:ascii="Times New Roman" w:hAnsi="Times New Roman" w:cs="Times New Roman"/>
                <w:szCs w:val="24"/>
              </w:rPr>
              <w:t>ve</w:t>
            </w:r>
            <w:r w:rsidRPr="000547E2">
              <w:rPr>
                <w:rFonts w:ascii="Times New Roman" w:hAnsi="Times New Roman" w:cs="Times New Roman"/>
                <w:spacing w:val="80"/>
                <w:szCs w:val="24"/>
              </w:rPr>
              <w:t xml:space="preserve"> </w:t>
            </w:r>
            <w:r w:rsidRPr="000547E2">
              <w:rPr>
                <w:rFonts w:ascii="Times New Roman" w:hAnsi="Times New Roman" w:cs="Times New Roman"/>
                <w:szCs w:val="24"/>
              </w:rPr>
              <w:t>gelişimi</w:t>
            </w:r>
            <w:r w:rsidRPr="000547E2">
              <w:rPr>
                <w:rFonts w:ascii="Times New Roman" w:hAnsi="Times New Roman" w:cs="Times New Roman"/>
                <w:spacing w:val="80"/>
                <w:szCs w:val="24"/>
              </w:rPr>
              <w:t xml:space="preserve"> </w:t>
            </w:r>
            <w:r w:rsidRPr="000547E2">
              <w:rPr>
                <w:rFonts w:ascii="Times New Roman" w:hAnsi="Times New Roman" w:cs="Times New Roman"/>
                <w:szCs w:val="24"/>
              </w:rPr>
              <w:t>hakkında</w:t>
            </w:r>
            <w:r w:rsidRPr="000547E2">
              <w:rPr>
                <w:rFonts w:ascii="Times New Roman" w:hAnsi="Times New Roman" w:cs="Times New Roman"/>
                <w:spacing w:val="80"/>
                <w:szCs w:val="24"/>
              </w:rPr>
              <w:t xml:space="preserve"> </w:t>
            </w:r>
            <w:r w:rsidRPr="000547E2">
              <w:rPr>
                <w:rFonts w:ascii="Times New Roman" w:hAnsi="Times New Roman" w:cs="Times New Roman"/>
                <w:szCs w:val="24"/>
              </w:rPr>
              <w:t>beni</w:t>
            </w:r>
            <w:r w:rsidRPr="000547E2">
              <w:rPr>
                <w:rFonts w:ascii="Times New Roman" w:hAnsi="Times New Roman" w:cs="Times New Roman"/>
                <w:spacing w:val="80"/>
                <w:szCs w:val="24"/>
              </w:rPr>
              <w:t xml:space="preserve"> </w:t>
            </w:r>
            <w:r w:rsidRPr="000547E2">
              <w:rPr>
                <w:rFonts w:ascii="Times New Roman" w:hAnsi="Times New Roman" w:cs="Times New Roman"/>
                <w:szCs w:val="24"/>
              </w:rPr>
              <w:t>iyi</w:t>
            </w:r>
            <w:r w:rsidRPr="000547E2">
              <w:rPr>
                <w:rFonts w:ascii="Times New Roman" w:hAnsi="Times New Roman" w:cs="Times New Roman"/>
                <w:spacing w:val="80"/>
                <w:szCs w:val="24"/>
              </w:rPr>
              <w:t xml:space="preserve"> </w:t>
            </w:r>
            <w:r w:rsidRPr="000547E2">
              <w:rPr>
                <w:rFonts w:ascii="Times New Roman" w:hAnsi="Times New Roman" w:cs="Times New Roman"/>
                <w:spacing w:val="-2"/>
                <w:szCs w:val="24"/>
              </w:rPr>
              <w:t>bilgilendiriyor.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22"/>
                <w:szCs w:val="24"/>
              </w:rPr>
              <w:t xml:space="preserve"> </w:t>
            </w:r>
            <w:r w:rsidRPr="000547E2">
              <w:rPr>
                <w:rFonts w:ascii="Times New Roman" w:hAnsi="Times New Roman" w:cs="Times New Roman"/>
                <w:szCs w:val="24"/>
              </w:rPr>
              <w:t>çocuğuma</w:t>
            </w:r>
            <w:r w:rsidRPr="000547E2">
              <w:rPr>
                <w:rFonts w:ascii="Times New Roman" w:hAnsi="Times New Roman" w:cs="Times New Roman"/>
                <w:spacing w:val="22"/>
                <w:szCs w:val="24"/>
              </w:rPr>
              <w:t xml:space="preserve"> </w:t>
            </w:r>
            <w:r w:rsidRPr="000547E2">
              <w:rPr>
                <w:rFonts w:ascii="Times New Roman" w:hAnsi="Times New Roman" w:cs="Times New Roman"/>
                <w:szCs w:val="24"/>
              </w:rPr>
              <w:t>duygusal</w:t>
            </w:r>
            <w:r w:rsidRPr="000547E2">
              <w:rPr>
                <w:rFonts w:ascii="Times New Roman" w:hAnsi="Times New Roman" w:cs="Times New Roman"/>
                <w:spacing w:val="22"/>
                <w:szCs w:val="24"/>
              </w:rPr>
              <w:t xml:space="preserve"> </w:t>
            </w:r>
            <w:r w:rsidRPr="000547E2">
              <w:rPr>
                <w:rFonts w:ascii="Times New Roman" w:hAnsi="Times New Roman" w:cs="Times New Roman"/>
                <w:szCs w:val="24"/>
              </w:rPr>
              <w:t>rahatsızlık</w:t>
            </w:r>
            <w:r w:rsidRPr="000547E2">
              <w:rPr>
                <w:rFonts w:ascii="Times New Roman" w:hAnsi="Times New Roman" w:cs="Times New Roman"/>
                <w:spacing w:val="22"/>
                <w:szCs w:val="24"/>
              </w:rPr>
              <w:t xml:space="preserve"> </w:t>
            </w:r>
            <w:r w:rsidRPr="000547E2">
              <w:rPr>
                <w:rFonts w:ascii="Times New Roman" w:hAnsi="Times New Roman" w:cs="Times New Roman"/>
                <w:szCs w:val="24"/>
              </w:rPr>
              <w:t>ve</w:t>
            </w:r>
            <w:r w:rsidRPr="000547E2">
              <w:rPr>
                <w:rFonts w:ascii="Times New Roman" w:hAnsi="Times New Roman" w:cs="Times New Roman"/>
                <w:spacing w:val="21"/>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21"/>
                <w:szCs w:val="24"/>
              </w:rPr>
              <w:t xml:space="preserve"> </w:t>
            </w:r>
            <w:r w:rsidRPr="000547E2">
              <w:rPr>
                <w:rFonts w:ascii="Times New Roman" w:hAnsi="Times New Roman" w:cs="Times New Roman"/>
                <w:szCs w:val="24"/>
              </w:rPr>
              <w:t>güçlükleri</w:t>
            </w:r>
            <w:r w:rsidRPr="000547E2">
              <w:rPr>
                <w:rFonts w:ascii="Times New Roman" w:hAnsi="Times New Roman" w:cs="Times New Roman"/>
                <w:spacing w:val="21"/>
                <w:szCs w:val="24"/>
              </w:rPr>
              <w:t xml:space="preserve"> </w:t>
            </w:r>
            <w:r w:rsidRPr="000547E2">
              <w:rPr>
                <w:rFonts w:ascii="Times New Roman" w:hAnsi="Times New Roman" w:cs="Times New Roman"/>
                <w:szCs w:val="24"/>
              </w:rPr>
              <w:t>ile</w:t>
            </w:r>
            <w:r w:rsidRPr="000547E2">
              <w:rPr>
                <w:rFonts w:ascii="Times New Roman" w:hAnsi="Times New Roman" w:cs="Times New Roman"/>
                <w:spacing w:val="21"/>
                <w:szCs w:val="24"/>
              </w:rPr>
              <w:t xml:space="preserve"> </w:t>
            </w:r>
            <w:r w:rsidRPr="000547E2">
              <w:rPr>
                <w:rFonts w:ascii="Times New Roman" w:hAnsi="Times New Roman" w:cs="Times New Roman"/>
                <w:szCs w:val="24"/>
              </w:rPr>
              <w:t>karşılaştığında yeterli desteği ve rehberlik sağlar.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Öğretmenlerin</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benimle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iletişim</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kurma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yöntemlerinden memnunum.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Herhangi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problem</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durumunda</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müdür</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endişelerime cevap</w:t>
            </w:r>
            <w:r w:rsidRPr="000547E2">
              <w:rPr>
                <w:rFonts w:ascii="Times New Roman" w:hAnsi="Times New Roman" w:cs="Times New Roman"/>
                <w:spacing w:val="-8"/>
                <w:szCs w:val="24"/>
              </w:rPr>
              <w:t xml:space="preserve"> </w:t>
            </w:r>
            <w:r w:rsidRPr="000547E2">
              <w:rPr>
                <w:rFonts w:ascii="Times New Roman" w:hAnsi="Times New Roman" w:cs="Times New Roman"/>
                <w:spacing w:val="-4"/>
                <w:szCs w:val="24"/>
              </w:rPr>
              <w:t>veriyor.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velilerin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ihtiyaçlarına</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uygun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eğitim faaliyetleri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düzenlenir.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 çocukların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gelişimini</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desteklemek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için velilerle iyi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ilişki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kurar.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katılımını</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teşvik eder.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zCs w:val="24"/>
              </w:rPr>
              <w:t xml:space="preserve"> </w:t>
            </w:r>
            <w:r w:rsidRPr="000547E2">
              <w:rPr>
                <w:rFonts w:ascii="Times New Roman" w:hAnsi="Times New Roman" w:cs="Times New Roman"/>
                <w:spacing w:val="-4"/>
                <w:szCs w:val="24"/>
              </w:rPr>
              <w:t>etkinliklerine</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katılırım.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Pr>
                <w:rFonts w:ascii="Times New Roman" w:hAnsi="Times New Roman" w:cs="Times New Roman"/>
                <w:b/>
                <w:bCs/>
              </w:rPr>
              <w:t>18-</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2"/>
                <w:szCs w:val="24"/>
              </w:rPr>
              <w:t>Bir</w:t>
            </w:r>
            <w:r w:rsidRPr="000547E2">
              <w:rPr>
                <w:rFonts w:ascii="Times New Roman" w:hAnsi="Times New Roman" w:cs="Times New Roman"/>
                <w:spacing w:val="-11"/>
                <w:szCs w:val="24"/>
              </w:rPr>
              <w:t xml:space="preserve"> </w:t>
            </w:r>
            <w:r w:rsidRPr="000547E2">
              <w:rPr>
                <w:rFonts w:ascii="Times New Roman" w:hAnsi="Times New Roman" w:cs="Times New Roman"/>
                <w:spacing w:val="-2"/>
                <w:szCs w:val="24"/>
              </w:rPr>
              <w:t>veli</w:t>
            </w:r>
            <w:r w:rsidRPr="000547E2">
              <w:rPr>
                <w:rFonts w:ascii="Times New Roman" w:hAnsi="Times New Roman" w:cs="Times New Roman"/>
                <w:spacing w:val="-10"/>
                <w:szCs w:val="24"/>
              </w:rPr>
              <w:t xml:space="preserve"> </w:t>
            </w:r>
            <w:r w:rsidRPr="000547E2">
              <w:rPr>
                <w:rFonts w:ascii="Times New Roman" w:hAnsi="Times New Roman" w:cs="Times New Roman"/>
                <w:spacing w:val="-2"/>
                <w:szCs w:val="24"/>
              </w:rPr>
              <w:t>olarak</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okula</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aidiyet</w:t>
            </w:r>
            <w:r w:rsidRPr="000547E2">
              <w:rPr>
                <w:rFonts w:ascii="Times New Roman" w:hAnsi="Times New Roman" w:cs="Times New Roman"/>
                <w:spacing w:val="-6"/>
                <w:szCs w:val="24"/>
              </w:rPr>
              <w:t xml:space="preserve"> </w:t>
            </w:r>
            <w:r w:rsidRPr="000547E2">
              <w:rPr>
                <w:rFonts w:ascii="Times New Roman" w:hAnsi="Times New Roman" w:cs="Times New Roman"/>
                <w:spacing w:val="-2"/>
                <w:szCs w:val="24"/>
              </w:rPr>
              <w:t>hissediyorum.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Pr>
                <w:rFonts w:ascii="Times New Roman" w:hAnsi="Times New Roman" w:cs="Times New Roman"/>
                <w:b/>
                <w:bCs/>
              </w:rPr>
              <w:t>19-</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ev</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ödevlerini</w:t>
            </w:r>
            <w:r w:rsidRPr="000547E2">
              <w:rPr>
                <w:rFonts w:ascii="Times New Roman" w:hAnsi="Times New Roman" w:cs="Times New Roman"/>
                <w:spacing w:val="7"/>
                <w:szCs w:val="24"/>
              </w:rPr>
              <w:t xml:space="preserve"> </w:t>
            </w:r>
            <w:r w:rsidRPr="000547E2">
              <w:rPr>
                <w:rFonts w:ascii="Times New Roman" w:hAnsi="Times New Roman" w:cs="Times New Roman"/>
                <w:spacing w:val="-6"/>
                <w:szCs w:val="24"/>
              </w:rPr>
              <w:t>tamamlamasını</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sağlarım.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Pr>
                <w:rFonts w:ascii="Times New Roman" w:hAnsi="Times New Roman" w:cs="Times New Roman"/>
                <w:b/>
                <w:bCs/>
              </w:rPr>
              <w:t>20-</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ederim.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Pr>
                <w:rFonts w:ascii="Times New Roman" w:hAnsi="Times New Roman" w:cs="Times New Roman"/>
                <w:b/>
                <w:bCs/>
              </w:rPr>
              <w:t>21-</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her</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gün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okula</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gitmesini</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sağlarım.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Pr>
                <w:rFonts w:ascii="Times New Roman" w:hAnsi="Times New Roman" w:cs="Times New Roman"/>
                <w:b/>
                <w:bCs/>
              </w:rPr>
              <w:t>22-</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eğitiminde</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aktif</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bir</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ortağım.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bl>
    <w:p w:rsidR="00C91E23" w:rsidRPr="000547E2" w:rsidRDefault="00C91E23" w:rsidP="000547E2">
      <w:pPr>
        <w:spacing w:line="276" w:lineRule="auto"/>
        <w:rPr>
          <w:rFonts w:ascii="Times New Roman" w:hAnsi="Times New Roman" w:cs="Times New Roman"/>
          <w:color w:val="FF0000"/>
          <w:sz w:val="24"/>
          <w:szCs w:val="24"/>
        </w:rPr>
      </w:pPr>
      <w:r w:rsidRPr="000547E2">
        <w:rPr>
          <w:rFonts w:ascii="Times New Roman" w:hAnsi="Times New Roman" w:cs="Times New Roman"/>
          <w:color w:val="FF0000"/>
          <w:sz w:val="24"/>
          <w:szCs w:val="24"/>
        </w:rPr>
        <w:br w:type="page"/>
      </w:r>
    </w:p>
    <w:p w:rsidR="0081278B" w:rsidRPr="0081278B" w:rsidRDefault="0081278B" w:rsidP="0081278B">
      <w:pPr>
        <w:spacing w:line="276" w:lineRule="auto"/>
        <w:rPr>
          <w:rFonts w:ascii="Times New Roman" w:hAnsi="Times New Roman" w:cs="Times New Roman"/>
          <w:b/>
          <w:bCs/>
          <w:sz w:val="24"/>
          <w:szCs w:val="24"/>
        </w:rPr>
      </w:pPr>
      <w:r w:rsidRPr="0081278B">
        <w:rPr>
          <w:rFonts w:ascii="Times New Roman" w:hAnsi="Times New Roman" w:cs="Times New Roman"/>
          <w:b/>
          <w:bCs/>
          <w:sz w:val="24"/>
          <w:szCs w:val="24"/>
        </w:rPr>
        <w:lastRenderedPageBreak/>
        <w:t>Ek-2 Stratejik Plan Mimarisi</w:t>
      </w:r>
    </w:p>
    <w:p w:rsidR="0081278B" w:rsidRPr="0081278B" w:rsidRDefault="0081278B" w:rsidP="0081278B">
      <w:pPr>
        <w:spacing w:line="276" w:lineRule="auto"/>
        <w:rPr>
          <w:rFonts w:ascii="Times New Roman" w:hAnsi="Times New Roman" w:cs="Times New Roman"/>
          <w:sz w:val="24"/>
          <w:szCs w:val="24"/>
        </w:rPr>
      </w:pPr>
    </w:p>
    <w:p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Eğitime ve Öğretime Erişim ve Katılım</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Okula devam ve tamamlama</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Sınıf tekrarı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Okulu bırakma</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Devamsızlık</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Ders Dışı etkinliklere katılım</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Kulüp faaliyetleri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Gezi, Fuar ve Gözlem Faaliyetleri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Faaliyetleri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Bölgesel (yerel), Ulusal ve Uluslararası Proje, Yarışma vb. Etkinliklere Katılım</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eğitime ihtiyaç duyan bireylerin erişimi</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Destekleme ve yetiştirme kurslarına katılım ve devam</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politika gerektiren grupların eğitim ve öğretime erişimi (göçmenler, romanlar, mevsimlik tarım işçilerinin çocuklarının eğitimi vd.)</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Uzaktan eğitim faaliyetlerine katılım</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Bir üst öğrenime geçiş</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Mezuniyet oranı</w:t>
      </w:r>
    </w:p>
    <w:p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 ve Öğretimde Kalite</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Akademik Kazanımlar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Türkçe ve yabancı dil</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Dinleme</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Konuşma</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Yazma</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Okunan Kitap Sayısı</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 Yazma ve Konuşma Etkinlikleri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Matematik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Fen Bilimleri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Bilimler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 Dersleri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Eğitim Bilişim Ağı</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21.yy. Becerileri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STEM</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Yapay Zekâ</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Çevre ve İklim Değişikliği</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Kaynakların Tasarruflu Kullanımı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Finansal Okuryazarlık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Dijital Okuryazarlık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İletişim ve İş Birliği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Medya Okuryazarlığı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Girişimcilik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ve Kültürlerarası Beceriler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Problem Çözme Becerileri (Matematiksel problem çözmeden çatışma çözmeye kadar detaylandırılabilir.)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Eleştirel Düşünme Becerileri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*Yaratıcılık (Yenilikçilik) ve Bilimsel Araştırma Becerileri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Veri Okuryazarlığı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Sürdürülebilirlik ve İleri Dönüşüm</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Toplumsal Yaşam Becerileri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Sevgi, Saygı, Adalet ve Hoşgörü Kazanımları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Ahlaki ve Etik Değerler</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Değerler Eğitimi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Hizmetlerine Katılım (temizlik, bakım vb.)</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Çalışmaları</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Ölçme ve Değerlendirme</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Sınavları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Sınavlar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Faaliyetlerde Alınan Dereceler</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Sektöre, Üst Öğrenime Hazırlık ve İstihdam</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 Eğitimleri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Staj Eğitimleri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Buluş, Patent, Endüstriyel Tasarım, Marka ve Faydalı Model</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Alan Etkinlikleri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Eğitime Katkı Sağlayacak İş Birlikleri</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Rehberlik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Eğitsel Rehberlik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Rehberlik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Kişisel Rehberlik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Aile rehberliği</w:t>
      </w:r>
    </w:p>
    <w:p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Kurumsal Kapasite</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Fiziksel İmkânlar ve Donatım</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Derslikler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Spor Salonu</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Kütüphane</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Çok amaçlı Salon</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 Odası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İdari Bölümler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Bahçesi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Atölyeler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Laboratuvarlar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Yatakhane/Pansiyon</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Yemekhane</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Tuvaletler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Oyun Alanları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Bilişim Sınıfları</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Mali Yönetim</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Döner Sermaye Gelirleri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Mal ve Hizmet Alımları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Enerji Verimliliği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 Tasarrufu</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İnsan kaynakları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Öğretmenlerin Mesleki Gelişimi</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Temelli Mesleki Gelişim Faaliyetleri</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Aday Öğretmenlik</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Mentorluk ve Koçluk</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 Ödül Yönetimi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Yöneticilerinin Mesleki Gelişimi</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Mentorluk ve Koçluk</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Destek Personelinin Mesleki Gelişimi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Motivasyon</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Doyumu</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Personelin İyi Olma Hali</w:t>
      </w:r>
    </w:p>
    <w:p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Organizasyon</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Görev Dağılımı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Kurul ve Komisyonlar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Aile Birliği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Katılımcılık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Şeffaflık ve Hesap Verebilirlik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İzleme ve Değerlendirme</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İletişim Teknolojilerinden Yararlanma</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Öğrenci İşlerinin Yönetimi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 İçi İletişim</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Toplum İlişkileri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Kurumlar Arası İletişim ve İş Birliği</w:t>
      </w:r>
    </w:p>
    <w:p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Okul Sağlığı ve Güvenliği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Kantin</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Tuvaletler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Temizlik ve Hijyen Farkındalığı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Sağlıklı Beslenme ve Obezite</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Bulaşıcı Hastalıklar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Bağımlılıkla Mücadele</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Gıda Güvenliği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Çevresi Güvenliği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Sağlığı ve Güvenliği (Okul Kazaları, Atölye Denetimleri vb.)</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Zorbalık ve Şiddet</w:t>
      </w:r>
    </w:p>
    <w:p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Sivil Savunma</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İlk Yardım ve Acil Durum</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Afet riski azaltma</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Deprem</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Sel</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Heyelan</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Yangın</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Çığ</w:t>
      </w:r>
    </w:p>
    <w:p w:rsidR="0081278B" w:rsidRPr="0081278B" w:rsidRDefault="0081278B" w:rsidP="0034418B">
      <w:pPr>
        <w:pStyle w:val="ListeParagraf"/>
        <w:numPr>
          <w:ilvl w:val="3"/>
          <w:numId w:val="20"/>
        </w:numPr>
        <w:spacing w:before="0" w:line="276" w:lineRule="auto"/>
        <w:rPr>
          <w:rFonts w:ascii="Times New Roman" w:hAnsi="Times New Roman" w:cs="Times New Roman"/>
          <w:color w:val="FF0000"/>
          <w:sz w:val="24"/>
          <w:szCs w:val="24"/>
        </w:rPr>
      </w:pPr>
      <w:r w:rsidRPr="0081278B">
        <w:rPr>
          <w:rFonts w:ascii="Times New Roman" w:hAnsi="Times New Roman" w:cs="Times New Roman"/>
          <w:sz w:val="24"/>
          <w:szCs w:val="24"/>
        </w:rPr>
        <w:t>Salgın hastalıklar</w:t>
      </w:r>
      <w:r w:rsidRPr="0081278B">
        <w:rPr>
          <w:rFonts w:ascii="Times New Roman" w:hAnsi="Times New Roman" w:cs="Times New Roman"/>
          <w:color w:val="FF0000"/>
          <w:sz w:val="24"/>
          <w:szCs w:val="24"/>
        </w:rPr>
        <w:br w:type="page"/>
      </w:r>
    </w:p>
    <w:p w:rsidR="00B43556" w:rsidRDefault="00B43556">
      <w:pPr>
        <w:rPr>
          <w:rFonts w:ascii="Times New Roman" w:hAnsi="Times New Roman" w:cs="Times New Roman"/>
          <w:color w:val="FF0000"/>
          <w:sz w:val="24"/>
          <w:szCs w:val="24"/>
        </w:rPr>
      </w:pPr>
      <w:r w:rsidRPr="00B43556">
        <w:rPr>
          <w:rFonts w:ascii="Times New Roman" w:hAnsi="Times New Roman" w:cs="Times New Roman"/>
          <w:b/>
          <w:bCs/>
          <w:sz w:val="24"/>
          <w:szCs w:val="24"/>
        </w:rPr>
        <w:lastRenderedPageBreak/>
        <w:t xml:space="preserve">EK-3 Örnek İzleme ve Değerlendirme Şablonu </w:t>
      </w:r>
    </w:p>
    <w:p w:rsidR="00B43556" w:rsidRDefault="00B43556">
      <w:pPr>
        <w:rPr>
          <w:rFonts w:ascii="Times New Roman" w:hAnsi="Times New Roman" w:cs="Times New Roman"/>
          <w:color w:val="FF0000"/>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B43556" w:rsidRPr="00A44AAA" w:rsidTr="001423B9">
        <w:trPr>
          <w:trHeight w:val="510"/>
          <w:jc w:val="center"/>
        </w:trPr>
        <w:tc>
          <w:tcPr>
            <w:tcW w:w="10003" w:type="dxa"/>
            <w:gridSpan w:val="6"/>
            <w:shd w:val="clear" w:color="auto" w:fill="92CDDC" w:themeFill="accent5" w:themeFillTint="99"/>
            <w:vAlign w:val="center"/>
          </w:tcPr>
          <w:p w:rsidR="00B43556" w:rsidRPr="00B43556" w:rsidRDefault="00B43556" w:rsidP="00346637">
            <w:pPr>
              <w:pStyle w:val="TableParagraph"/>
              <w:spacing w:line="234" w:lineRule="exact"/>
              <w:jc w:val="center"/>
              <w:rPr>
                <w:rFonts w:ascii="Times New Roman" w:hAnsi="Times New Roman" w:cs="Times New Roman"/>
                <w:b/>
              </w:rPr>
            </w:pPr>
            <w:r w:rsidRPr="00B43556">
              <w:rPr>
                <w:rFonts w:ascii="Times New Roman" w:hAnsi="Times New Roman" w:cs="Times New Roman"/>
                <w:b/>
                <w:w w:val="105"/>
                <w:sz w:val="24"/>
                <w:szCs w:val="24"/>
              </w:rPr>
              <w:t>2024-2025</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Eğitim</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Öğretim</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Yılı</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Stratejik</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Plan</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İzleme</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ve</w:t>
            </w:r>
            <w:r w:rsidRPr="00B43556">
              <w:rPr>
                <w:rFonts w:ascii="Times New Roman" w:hAnsi="Times New Roman" w:cs="Times New Roman"/>
                <w:b/>
                <w:spacing w:val="-11"/>
                <w:w w:val="105"/>
                <w:sz w:val="24"/>
                <w:szCs w:val="24"/>
              </w:rPr>
              <w:t xml:space="preserve"> </w:t>
            </w:r>
            <w:r w:rsidRPr="00B43556">
              <w:rPr>
                <w:rFonts w:ascii="Times New Roman" w:hAnsi="Times New Roman" w:cs="Times New Roman"/>
                <w:b/>
                <w:w w:val="105"/>
                <w:sz w:val="24"/>
                <w:szCs w:val="24"/>
              </w:rPr>
              <w:t>Değerlendirme</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spacing w:val="-2"/>
                <w:w w:val="105"/>
                <w:sz w:val="24"/>
                <w:szCs w:val="24"/>
              </w:rPr>
              <w:t>Tablosu</w:t>
            </w:r>
          </w:p>
        </w:tc>
      </w:tr>
      <w:tr w:rsidR="00B43556" w:rsidRPr="00A44AAA" w:rsidTr="001423B9">
        <w:trPr>
          <w:trHeight w:val="56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A1</w:t>
            </w:r>
          </w:p>
        </w:tc>
        <w:tc>
          <w:tcPr>
            <w:tcW w:w="8167" w:type="dxa"/>
            <w:gridSpan w:val="5"/>
            <w:shd w:val="clear" w:color="auto" w:fill="DAEEF3" w:themeFill="accent5" w:themeFillTint="33"/>
            <w:vAlign w:val="center"/>
          </w:tcPr>
          <w:p w:rsidR="00B43556" w:rsidRPr="00B43556" w:rsidRDefault="00B43556" w:rsidP="00346637">
            <w:pPr>
              <w:pStyle w:val="TableParagraph"/>
              <w:spacing w:line="236" w:lineRule="exact"/>
              <w:ind w:left="108"/>
              <w:rPr>
                <w:rFonts w:ascii="Times New Roman" w:hAnsi="Times New Roman" w:cs="Times New Roman"/>
                <w:i/>
              </w:rPr>
            </w:pPr>
          </w:p>
        </w:tc>
      </w:tr>
      <w:tr w:rsidR="00B43556" w:rsidRPr="00A44AAA" w:rsidTr="001423B9">
        <w:trPr>
          <w:trHeight w:val="56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H1.1</w:t>
            </w:r>
          </w:p>
        </w:tc>
        <w:tc>
          <w:tcPr>
            <w:tcW w:w="8167" w:type="dxa"/>
            <w:gridSpan w:val="5"/>
            <w:shd w:val="clear" w:color="auto" w:fill="DAEEF3" w:themeFill="accent5" w:themeFillTint="33"/>
            <w:vAlign w:val="center"/>
          </w:tcPr>
          <w:p w:rsidR="00B43556" w:rsidRPr="00B43556" w:rsidRDefault="00B43556" w:rsidP="00346637">
            <w:pPr>
              <w:pStyle w:val="TableParagraph"/>
              <w:spacing w:before="4" w:line="209" w:lineRule="exact"/>
              <w:ind w:left="108"/>
              <w:rPr>
                <w:rFonts w:ascii="Times New Roman" w:hAnsi="Times New Roman" w:cs="Times New Roman"/>
              </w:rPr>
            </w:pPr>
          </w:p>
        </w:tc>
      </w:tr>
      <w:tr w:rsidR="00B43556" w:rsidRPr="00A44AAA" w:rsidTr="001423B9">
        <w:trPr>
          <w:trHeight w:val="56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Hedef 1.1 Performansı</w:t>
            </w:r>
          </w:p>
        </w:tc>
        <w:tc>
          <w:tcPr>
            <w:tcW w:w="8167" w:type="dxa"/>
            <w:gridSpan w:val="5"/>
            <w:shd w:val="clear" w:color="auto" w:fill="DAEEF3" w:themeFill="accent5" w:themeFillTint="33"/>
            <w:vAlign w:val="center"/>
          </w:tcPr>
          <w:p w:rsidR="00B43556" w:rsidRPr="00B43556" w:rsidRDefault="00B43556" w:rsidP="00346637">
            <w:pPr>
              <w:pStyle w:val="TableParagraph"/>
              <w:spacing w:before="6"/>
              <w:ind w:left="108"/>
              <w:rPr>
                <w:rFonts w:ascii="Times New Roman" w:hAnsi="Times New Roman" w:cs="Times New Roman"/>
              </w:rPr>
            </w:pPr>
          </w:p>
        </w:tc>
      </w:tr>
      <w:tr w:rsidR="00B43556" w:rsidRPr="00A44AAA" w:rsidTr="001423B9">
        <w:trPr>
          <w:trHeight w:val="56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Sorumlu</w:t>
            </w:r>
          </w:p>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Birim</w:t>
            </w:r>
          </w:p>
        </w:tc>
        <w:tc>
          <w:tcPr>
            <w:tcW w:w="8167" w:type="dxa"/>
            <w:gridSpan w:val="5"/>
            <w:shd w:val="clear" w:color="auto" w:fill="DAEEF3" w:themeFill="accent5" w:themeFillTint="33"/>
            <w:vAlign w:val="center"/>
          </w:tcPr>
          <w:p w:rsidR="00B43556" w:rsidRPr="00B43556" w:rsidRDefault="00B43556" w:rsidP="00346637">
            <w:pPr>
              <w:pStyle w:val="TableParagraph"/>
              <w:spacing w:before="1"/>
              <w:ind w:left="108"/>
              <w:rPr>
                <w:rFonts w:ascii="Times New Roman" w:hAnsi="Times New Roman" w:cs="Times New Roman"/>
              </w:rPr>
            </w:pPr>
          </w:p>
        </w:tc>
      </w:tr>
      <w:tr w:rsidR="00B43556" w:rsidRPr="00A44AAA" w:rsidTr="001423B9">
        <w:trPr>
          <w:trHeight w:val="124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Performans Göstergesi</w:t>
            </w:r>
          </w:p>
        </w:tc>
        <w:tc>
          <w:tcPr>
            <w:tcW w:w="870" w:type="dxa"/>
            <w:shd w:val="clear" w:color="auto" w:fill="92CDDC" w:themeFill="accent5" w:themeFillTint="99"/>
            <w:vAlign w:val="center"/>
          </w:tcPr>
          <w:p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Hedefe Etkisi (%)</w:t>
            </w:r>
          </w:p>
        </w:tc>
        <w:tc>
          <w:tcPr>
            <w:tcW w:w="1304" w:type="dxa"/>
            <w:shd w:val="clear" w:color="auto" w:fill="92CDDC" w:themeFill="accent5" w:themeFillTint="99"/>
            <w:vAlign w:val="center"/>
          </w:tcPr>
          <w:p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Plan Dönemi Başlangıç Değeri *(A)</w:t>
            </w:r>
          </w:p>
        </w:tc>
        <w:tc>
          <w:tcPr>
            <w:tcW w:w="1740" w:type="dxa"/>
            <w:shd w:val="clear" w:color="auto" w:fill="92CDDC" w:themeFill="accent5" w:themeFillTint="99"/>
            <w:vAlign w:val="center"/>
          </w:tcPr>
          <w:p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İzleme Dönemindeki Yıl Sonu Hedeflenen</w:t>
            </w:r>
          </w:p>
          <w:p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Değer (B)</w:t>
            </w:r>
          </w:p>
        </w:tc>
        <w:tc>
          <w:tcPr>
            <w:tcW w:w="1885" w:type="dxa"/>
            <w:shd w:val="clear" w:color="auto" w:fill="92CDDC" w:themeFill="accent5" w:themeFillTint="99"/>
            <w:vAlign w:val="center"/>
          </w:tcPr>
          <w:p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İzleme Dönemindeki Gerçekleşme Değeri (C)</w:t>
            </w:r>
          </w:p>
        </w:tc>
        <w:tc>
          <w:tcPr>
            <w:tcW w:w="2368" w:type="dxa"/>
            <w:shd w:val="clear" w:color="auto" w:fill="92CDDC" w:themeFill="accent5" w:themeFillTint="99"/>
            <w:vAlign w:val="center"/>
          </w:tcPr>
          <w:p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Performans (%) (C-A)/(B-A)</w:t>
            </w:r>
          </w:p>
        </w:tc>
      </w:tr>
      <w:tr w:rsidR="00B43556" w:rsidRPr="00A44AAA" w:rsidTr="001423B9">
        <w:trPr>
          <w:trHeight w:val="141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PG 1.1.1 Her dönem sınıf velilerine yönelik düzenlenen etkinlik sayısı</w:t>
            </w:r>
          </w:p>
        </w:tc>
        <w:tc>
          <w:tcPr>
            <w:tcW w:w="870" w:type="dxa"/>
            <w:shd w:val="clear" w:color="auto" w:fill="DAEEF3" w:themeFill="accent5" w:themeFillTint="33"/>
            <w:vAlign w:val="center"/>
          </w:tcPr>
          <w:p w:rsidR="00B43556" w:rsidRPr="00B43556" w:rsidRDefault="00B43556" w:rsidP="00346637">
            <w:pPr>
              <w:pStyle w:val="TableParagraph"/>
              <w:spacing w:before="8"/>
              <w:ind w:left="108"/>
              <w:jc w:val="center"/>
              <w:rPr>
                <w:rFonts w:ascii="Times New Roman" w:hAnsi="Times New Roman" w:cs="Times New Roman"/>
              </w:rPr>
            </w:pPr>
            <w:r w:rsidRPr="00B43556">
              <w:rPr>
                <w:rFonts w:ascii="Times New Roman" w:hAnsi="Times New Roman" w:cs="Times New Roman"/>
                <w:spacing w:val="-5"/>
              </w:rPr>
              <w:t>60</w:t>
            </w:r>
          </w:p>
        </w:tc>
        <w:tc>
          <w:tcPr>
            <w:tcW w:w="1304" w:type="dxa"/>
            <w:shd w:val="clear" w:color="auto" w:fill="DAEEF3" w:themeFill="accent5" w:themeFillTint="33"/>
            <w:vAlign w:val="center"/>
          </w:tcPr>
          <w:p w:rsidR="00B43556" w:rsidRPr="00B43556" w:rsidRDefault="00B43556" w:rsidP="00346637">
            <w:pPr>
              <w:pStyle w:val="TableParagraph"/>
              <w:spacing w:before="8"/>
              <w:ind w:left="105"/>
              <w:jc w:val="center"/>
              <w:rPr>
                <w:rFonts w:ascii="Times New Roman" w:hAnsi="Times New Roman" w:cs="Times New Roman"/>
              </w:rPr>
            </w:pPr>
            <w:r w:rsidRPr="00B43556">
              <w:rPr>
                <w:rFonts w:ascii="Times New Roman" w:hAnsi="Times New Roman" w:cs="Times New Roman"/>
                <w:spacing w:val="-10"/>
              </w:rPr>
              <w:t>0</w:t>
            </w:r>
          </w:p>
        </w:tc>
        <w:tc>
          <w:tcPr>
            <w:tcW w:w="1740" w:type="dxa"/>
            <w:shd w:val="clear" w:color="auto" w:fill="DAEEF3" w:themeFill="accent5" w:themeFillTint="33"/>
            <w:vAlign w:val="center"/>
          </w:tcPr>
          <w:p w:rsidR="00B43556" w:rsidRPr="00B43556" w:rsidRDefault="00B43556" w:rsidP="00346637">
            <w:pPr>
              <w:pStyle w:val="TableParagraph"/>
              <w:spacing w:before="2"/>
              <w:ind w:left="105"/>
              <w:jc w:val="center"/>
              <w:rPr>
                <w:rFonts w:ascii="Times New Roman" w:hAnsi="Times New Roman" w:cs="Times New Roman"/>
              </w:rPr>
            </w:pPr>
            <w:r w:rsidRPr="00B43556">
              <w:rPr>
                <w:rFonts w:ascii="Times New Roman" w:hAnsi="Times New Roman" w:cs="Times New Roman"/>
                <w:spacing w:val="-10"/>
              </w:rPr>
              <w:t>1</w:t>
            </w:r>
          </w:p>
        </w:tc>
        <w:tc>
          <w:tcPr>
            <w:tcW w:w="1885" w:type="dxa"/>
            <w:shd w:val="clear" w:color="auto" w:fill="DAEEF3" w:themeFill="accent5" w:themeFillTint="33"/>
            <w:vAlign w:val="center"/>
          </w:tcPr>
          <w:p w:rsidR="00B43556" w:rsidRPr="00A44AAA" w:rsidRDefault="00B43556" w:rsidP="00346637">
            <w:pPr>
              <w:pStyle w:val="TableParagraph"/>
              <w:spacing w:before="2"/>
              <w:ind w:left="107"/>
              <w:jc w:val="center"/>
              <w:rPr>
                <w:rFonts w:ascii="Times New Roman" w:hAnsi="Times New Roman" w:cs="Times New Roman"/>
                <w:sz w:val="20"/>
                <w:szCs w:val="20"/>
              </w:rPr>
            </w:pPr>
            <w:r w:rsidRPr="00A44AAA">
              <w:rPr>
                <w:rFonts w:ascii="Times New Roman" w:hAnsi="Times New Roman" w:cs="Times New Roman"/>
                <w:spacing w:val="-10"/>
                <w:sz w:val="20"/>
                <w:szCs w:val="20"/>
              </w:rPr>
              <w:t>1</w:t>
            </w:r>
          </w:p>
        </w:tc>
        <w:tc>
          <w:tcPr>
            <w:tcW w:w="2368" w:type="dxa"/>
            <w:shd w:val="clear" w:color="auto" w:fill="DAEEF3" w:themeFill="accent5" w:themeFillTint="33"/>
            <w:vAlign w:val="center"/>
          </w:tcPr>
          <w:p w:rsidR="00B43556" w:rsidRPr="00A44AAA" w:rsidRDefault="00B43556" w:rsidP="00346637">
            <w:pPr>
              <w:pStyle w:val="TableParagraph"/>
              <w:spacing w:before="8"/>
              <w:ind w:left="106"/>
              <w:jc w:val="center"/>
              <w:rPr>
                <w:rFonts w:ascii="Times New Roman" w:hAnsi="Times New Roman" w:cs="Times New Roman"/>
                <w:sz w:val="20"/>
                <w:szCs w:val="20"/>
              </w:rPr>
            </w:pPr>
            <w:r w:rsidRPr="00A44AAA">
              <w:rPr>
                <w:rFonts w:ascii="Times New Roman" w:hAnsi="Times New Roman" w:cs="Times New Roman"/>
                <w:spacing w:val="-5"/>
                <w:sz w:val="20"/>
                <w:szCs w:val="20"/>
              </w:rPr>
              <w:t>100</w:t>
            </w:r>
          </w:p>
        </w:tc>
      </w:tr>
      <w:tr w:rsidR="00B43556" w:rsidRPr="00A44AAA" w:rsidTr="001423B9">
        <w:trPr>
          <w:trHeight w:val="141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PG 1.1.2 En az bir aile eğitimi alan veli oranı (%)</w:t>
            </w:r>
          </w:p>
        </w:tc>
        <w:tc>
          <w:tcPr>
            <w:tcW w:w="870" w:type="dxa"/>
            <w:shd w:val="clear" w:color="auto" w:fill="DAEEF3" w:themeFill="accent5" w:themeFillTint="33"/>
            <w:vAlign w:val="center"/>
          </w:tcPr>
          <w:p w:rsidR="00B43556" w:rsidRPr="00B43556" w:rsidRDefault="00B43556" w:rsidP="00346637">
            <w:pPr>
              <w:pStyle w:val="TableParagraph"/>
              <w:spacing w:before="8"/>
              <w:ind w:left="108"/>
              <w:jc w:val="center"/>
              <w:rPr>
                <w:rFonts w:ascii="Times New Roman" w:hAnsi="Times New Roman" w:cs="Times New Roman"/>
              </w:rPr>
            </w:pPr>
            <w:r w:rsidRPr="00B43556">
              <w:rPr>
                <w:rFonts w:ascii="Times New Roman" w:hAnsi="Times New Roman" w:cs="Times New Roman"/>
                <w:spacing w:val="-5"/>
              </w:rPr>
              <w:t>40</w:t>
            </w:r>
          </w:p>
        </w:tc>
        <w:tc>
          <w:tcPr>
            <w:tcW w:w="1304" w:type="dxa"/>
            <w:shd w:val="clear" w:color="auto" w:fill="DAEEF3" w:themeFill="accent5" w:themeFillTint="33"/>
            <w:vAlign w:val="center"/>
          </w:tcPr>
          <w:p w:rsidR="00B43556" w:rsidRPr="00B43556" w:rsidRDefault="00B43556" w:rsidP="00346637">
            <w:pPr>
              <w:pStyle w:val="TableParagraph"/>
              <w:spacing w:before="8"/>
              <w:ind w:left="105"/>
              <w:jc w:val="center"/>
              <w:rPr>
                <w:rFonts w:ascii="Times New Roman" w:hAnsi="Times New Roman" w:cs="Times New Roman"/>
              </w:rPr>
            </w:pPr>
            <w:r w:rsidRPr="00B43556">
              <w:rPr>
                <w:rFonts w:ascii="Times New Roman" w:hAnsi="Times New Roman" w:cs="Times New Roman"/>
                <w:spacing w:val="-5"/>
              </w:rPr>
              <w:t>25</w:t>
            </w:r>
          </w:p>
        </w:tc>
        <w:tc>
          <w:tcPr>
            <w:tcW w:w="1740" w:type="dxa"/>
            <w:shd w:val="clear" w:color="auto" w:fill="DAEEF3" w:themeFill="accent5" w:themeFillTint="33"/>
            <w:vAlign w:val="center"/>
          </w:tcPr>
          <w:p w:rsidR="00B43556" w:rsidRPr="00B43556" w:rsidRDefault="00B43556" w:rsidP="00346637">
            <w:pPr>
              <w:pStyle w:val="TableParagraph"/>
              <w:spacing w:before="8"/>
              <w:ind w:left="105"/>
              <w:jc w:val="center"/>
              <w:rPr>
                <w:rFonts w:ascii="Times New Roman" w:hAnsi="Times New Roman" w:cs="Times New Roman"/>
              </w:rPr>
            </w:pPr>
            <w:r w:rsidRPr="00B43556">
              <w:rPr>
                <w:rFonts w:ascii="Times New Roman" w:hAnsi="Times New Roman" w:cs="Times New Roman"/>
                <w:spacing w:val="-5"/>
                <w:w w:val="105"/>
              </w:rPr>
              <w:t>75</w:t>
            </w:r>
          </w:p>
        </w:tc>
        <w:tc>
          <w:tcPr>
            <w:tcW w:w="1885" w:type="dxa"/>
            <w:shd w:val="clear" w:color="auto" w:fill="DAEEF3" w:themeFill="accent5" w:themeFillTint="33"/>
            <w:vAlign w:val="center"/>
          </w:tcPr>
          <w:p w:rsidR="00B43556" w:rsidRPr="00A44AAA" w:rsidRDefault="00B43556" w:rsidP="00346637">
            <w:pPr>
              <w:pStyle w:val="TableParagraph"/>
              <w:spacing w:before="8"/>
              <w:ind w:left="107"/>
              <w:jc w:val="center"/>
              <w:rPr>
                <w:rFonts w:ascii="Times New Roman" w:hAnsi="Times New Roman" w:cs="Times New Roman"/>
                <w:sz w:val="20"/>
                <w:szCs w:val="20"/>
              </w:rPr>
            </w:pPr>
            <w:r w:rsidRPr="00A44AAA">
              <w:rPr>
                <w:rFonts w:ascii="Times New Roman" w:hAnsi="Times New Roman" w:cs="Times New Roman"/>
                <w:spacing w:val="-5"/>
                <w:sz w:val="20"/>
                <w:szCs w:val="20"/>
              </w:rPr>
              <w:t>60</w:t>
            </w:r>
          </w:p>
        </w:tc>
        <w:tc>
          <w:tcPr>
            <w:tcW w:w="2368" w:type="dxa"/>
            <w:shd w:val="clear" w:color="auto" w:fill="DAEEF3" w:themeFill="accent5" w:themeFillTint="33"/>
            <w:vAlign w:val="center"/>
          </w:tcPr>
          <w:p w:rsidR="00B43556" w:rsidRPr="00A44AAA" w:rsidRDefault="00B43556" w:rsidP="00346637">
            <w:pPr>
              <w:pStyle w:val="TableParagraph"/>
              <w:spacing w:before="8"/>
              <w:ind w:left="106"/>
              <w:jc w:val="center"/>
              <w:rPr>
                <w:rFonts w:ascii="Times New Roman" w:hAnsi="Times New Roman" w:cs="Times New Roman"/>
                <w:sz w:val="20"/>
                <w:szCs w:val="20"/>
              </w:rPr>
            </w:pPr>
            <w:r w:rsidRPr="00A44AAA">
              <w:rPr>
                <w:rFonts w:ascii="Times New Roman" w:hAnsi="Times New Roman" w:cs="Times New Roman"/>
                <w:spacing w:val="-5"/>
                <w:sz w:val="20"/>
                <w:szCs w:val="20"/>
              </w:rPr>
              <w:t>70</w:t>
            </w:r>
          </w:p>
        </w:tc>
      </w:tr>
      <w:tr w:rsidR="00B43556" w:rsidRPr="00A44AAA" w:rsidTr="001423B9">
        <w:trPr>
          <w:trHeight w:val="504"/>
          <w:jc w:val="center"/>
        </w:trPr>
        <w:tc>
          <w:tcPr>
            <w:tcW w:w="10003" w:type="dxa"/>
            <w:gridSpan w:val="6"/>
            <w:shd w:val="clear" w:color="auto" w:fill="92CDDC" w:themeFill="accent5" w:themeFillTint="99"/>
            <w:vAlign w:val="center"/>
          </w:tcPr>
          <w:p w:rsidR="00B43556" w:rsidRPr="00B43556" w:rsidRDefault="00B43556" w:rsidP="00346637">
            <w:pPr>
              <w:pStyle w:val="TableParagraph"/>
              <w:spacing w:before="2" w:line="212" w:lineRule="exact"/>
              <w:ind w:left="107"/>
              <w:rPr>
                <w:rFonts w:ascii="Times New Roman" w:hAnsi="Times New Roman" w:cs="Times New Roman"/>
                <w:b/>
              </w:rPr>
            </w:pPr>
            <w:r w:rsidRPr="00B43556">
              <w:rPr>
                <w:rFonts w:ascii="Times New Roman" w:hAnsi="Times New Roman" w:cs="Times New Roman"/>
                <w:b/>
              </w:rPr>
              <w:t>Hedefe</w:t>
            </w:r>
            <w:r w:rsidRPr="00B43556">
              <w:rPr>
                <w:rFonts w:ascii="Times New Roman" w:hAnsi="Times New Roman" w:cs="Times New Roman"/>
                <w:b/>
                <w:spacing w:val="31"/>
              </w:rPr>
              <w:t xml:space="preserve"> </w:t>
            </w:r>
            <w:r w:rsidRPr="00B43556">
              <w:rPr>
                <w:rFonts w:ascii="Times New Roman" w:hAnsi="Times New Roman" w:cs="Times New Roman"/>
                <w:b/>
              </w:rPr>
              <w:t>İlişkin</w:t>
            </w:r>
            <w:r w:rsidRPr="00B43556">
              <w:rPr>
                <w:rFonts w:ascii="Times New Roman" w:hAnsi="Times New Roman" w:cs="Times New Roman"/>
                <w:b/>
                <w:spacing w:val="35"/>
              </w:rPr>
              <w:t xml:space="preserve"> </w:t>
            </w:r>
            <w:r w:rsidRPr="00B43556">
              <w:rPr>
                <w:rFonts w:ascii="Times New Roman" w:hAnsi="Times New Roman" w:cs="Times New Roman"/>
                <w:b/>
                <w:spacing w:val="-2"/>
              </w:rPr>
              <w:t>Değerlendirmeler</w:t>
            </w:r>
          </w:p>
        </w:tc>
      </w:tr>
      <w:tr w:rsidR="00B43556" w:rsidRPr="00A44AAA" w:rsidTr="00B43556">
        <w:trPr>
          <w:trHeight w:val="1493"/>
          <w:jc w:val="center"/>
        </w:trPr>
        <w:tc>
          <w:tcPr>
            <w:tcW w:w="10003" w:type="dxa"/>
            <w:gridSpan w:val="6"/>
            <w:vAlign w:val="center"/>
          </w:tcPr>
          <w:p w:rsidR="00B43556" w:rsidRPr="00B43556" w:rsidRDefault="00B43556" w:rsidP="00B43556">
            <w:pPr>
              <w:pStyle w:val="TableParagraph"/>
              <w:spacing w:line="276" w:lineRule="auto"/>
              <w:ind w:left="107"/>
              <w:jc w:val="both"/>
              <w:rPr>
                <w:rFonts w:ascii="Times New Roman" w:hAnsi="Times New Roman" w:cs="Times New Roman"/>
              </w:rPr>
            </w:pPr>
            <w:r w:rsidRPr="00B43556">
              <w:rPr>
                <w:rFonts w:ascii="Times New Roman" w:hAnsi="Times New Roman" w:cs="Times New Roman"/>
                <w:spacing w:val="-4"/>
              </w:rPr>
              <w:t>2024-2025</w:t>
            </w:r>
            <w:r w:rsidRPr="00B43556">
              <w:rPr>
                <w:rFonts w:ascii="Times New Roman" w:hAnsi="Times New Roman" w:cs="Times New Roman"/>
                <w:spacing w:val="5"/>
              </w:rPr>
              <w:t xml:space="preserve"> </w:t>
            </w:r>
            <w:r w:rsidRPr="00B43556">
              <w:rPr>
                <w:rFonts w:ascii="Times New Roman" w:hAnsi="Times New Roman" w:cs="Times New Roman"/>
                <w:spacing w:val="-4"/>
              </w:rPr>
              <w:t>eğitim</w:t>
            </w:r>
            <w:r w:rsidRPr="00B43556">
              <w:rPr>
                <w:rFonts w:ascii="Times New Roman" w:hAnsi="Times New Roman" w:cs="Times New Roman"/>
                <w:spacing w:val="1"/>
              </w:rPr>
              <w:t xml:space="preserve"> </w:t>
            </w:r>
            <w:r w:rsidRPr="00B43556">
              <w:rPr>
                <w:rFonts w:ascii="Times New Roman" w:hAnsi="Times New Roman" w:cs="Times New Roman"/>
                <w:spacing w:val="-4"/>
              </w:rPr>
              <w:t>öğretim</w:t>
            </w:r>
            <w:r w:rsidRPr="00B43556">
              <w:rPr>
                <w:rFonts w:ascii="Times New Roman" w:hAnsi="Times New Roman" w:cs="Times New Roman"/>
                <w:spacing w:val="5"/>
              </w:rPr>
              <w:t xml:space="preserve"> </w:t>
            </w:r>
            <w:r w:rsidRPr="00B43556">
              <w:rPr>
                <w:rFonts w:ascii="Times New Roman" w:hAnsi="Times New Roman" w:cs="Times New Roman"/>
                <w:spacing w:val="-4"/>
              </w:rPr>
              <w:t>yılında</w:t>
            </w:r>
            <w:r w:rsidRPr="00B43556">
              <w:rPr>
                <w:rFonts w:ascii="Times New Roman" w:hAnsi="Times New Roman" w:cs="Times New Roman"/>
                <w:spacing w:val="4"/>
              </w:rPr>
              <w:t xml:space="preserve"> </w:t>
            </w:r>
            <w:r w:rsidRPr="00B43556">
              <w:rPr>
                <w:rFonts w:ascii="Times New Roman" w:hAnsi="Times New Roman" w:cs="Times New Roman"/>
                <w:spacing w:val="-4"/>
              </w:rPr>
              <w:t>PG</w:t>
            </w:r>
            <w:r w:rsidRPr="00B43556">
              <w:rPr>
                <w:rFonts w:ascii="Times New Roman" w:hAnsi="Times New Roman" w:cs="Times New Roman"/>
                <w:spacing w:val="3"/>
              </w:rPr>
              <w:t xml:space="preserve"> </w:t>
            </w:r>
            <w:r w:rsidRPr="00B43556">
              <w:rPr>
                <w:rFonts w:ascii="Times New Roman" w:hAnsi="Times New Roman" w:cs="Times New Roman"/>
                <w:spacing w:val="-4"/>
              </w:rPr>
              <w:t>1.1.1</w:t>
            </w:r>
            <w:r w:rsidRPr="00B43556">
              <w:rPr>
                <w:rFonts w:ascii="Times New Roman" w:hAnsi="Times New Roman" w:cs="Times New Roman"/>
                <w:spacing w:val="2"/>
              </w:rPr>
              <w:t xml:space="preserve"> </w:t>
            </w:r>
            <w:r w:rsidRPr="00B43556">
              <w:rPr>
                <w:rFonts w:ascii="Times New Roman" w:hAnsi="Times New Roman" w:cs="Times New Roman"/>
                <w:spacing w:val="-4"/>
              </w:rPr>
              <w:t>için</w:t>
            </w:r>
            <w:r w:rsidRPr="00B43556">
              <w:rPr>
                <w:rFonts w:ascii="Times New Roman" w:hAnsi="Times New Roman" w:cs="Times New Roman"/>
                <w:spacing w:val="4"/>
              </w:rPr>
              <w:t xml:space="preserve"> </w:t>
            </w:r>
            <w:r w:rsidRPr="00B43556">
              <w:rPr>
                <w:rFonts w:ascii="Times New Roman" w:hAnsi="Times New Roman" w:cs="Times New Roman"/>
                <w:spacing w:val="-4"/>
              </w:rPr>
              <w:t>performansın</w:t>
            </w:r>
            <w:r w:rsidRPr="00B43556">
              <w:rPr>
                <w:rFonts w:ascii="Times New Roman" w:hAnsi="Times New Roman" w:cs="Times New Roman"/>
                <w:spacing w:val="2"/>
              </w:rPr>
              <w:t xml:space="preserve"> </w:t>
            </w:r>
            <w:r w:rsidRPr="00B43556">
              <w:rPr>
                <w:rFonts w:ascii="Times New Roman" w:hAnsi="Times New Roman" w:cs="Times New Roman"/>
                <w:spacing w:val="-4"/>
              </w:rPr>
              <w:t>%100</w:t>
            </w:r>
            <w:r w:rsidRPr="00B43556">
              <w:rPr>
                <w:rFonts w:ascii="Times New Roman" w:hAnsi="Times New Roman" w:cs="Times New Roman"/>
                <w:spacing w:val="5"/>
              </w:rPr>
              <w:t xml:space="preserve"> </w:t>
            </w:r>
            <w:r w:rsidRPr="00B43556">
              <w:rPr>
                <w:rFonts w:ascii="Times New Roman" w:hAnsi="Times New Roman" w:cs="Times New Roman"/>
                <w:spacing w:val="-4"/>
              </w:rPr>
              <w:t>oranında</w:t>
            </w:r>
            <w:r w:rsidRPr="00B43556">
              <w:rPr>
                <w:rFonts w:ascii="Times New Roman" w:hAnsi="Times New Roman" w:cs="Times New Roman"/>
                <w:spacing w:val="3"/>
              </w:rPr>
              <w:t xml:space="preserve"> </w:t>
            </w:r>
            <w:r w:rsidRPr="00B43556">
              <w:rPr>
                <w:rFonts w:ascii="Times New Roman" w:hAnsi="Times New Roman" w:cs="Times New Roman"/>
                <w:spacing w:val="-4"/>
              </w:rPr>
              <w:t>gerçekleştiği</w:t>
            </w:r>
            <w:r w:rsidRPr="00B43556">
              <w:rPr>
                <w:rFonts w:ascii="Times New Roman" w:hAnsi="Times New Roman" w:cs="Times New Roman"/>
                <w:spacing w:val="5"/>
              </w:rPr>
              <w:t xml:space="preserve"> </w:t>
            </w:r>
            <w:r w:rsidRPr="00B43556">
              <w:rPr>
                <w:rFonts w:ascii="Times New Roman" w:hAnsi="Times New Roman" w:cs="Times New Roman"/>
                <w:spacing w:val="-4"/>
              </w:rPr>
              <w:t>görülmektedir.</w:t>
            </w:r>
          </w:p>
          <w:p w:rsidR="00B43556" w:rsidRPr="00B43556" w:rsidRDefault="00B43556" w:rsidP="00B43556">
            <w:pPr>
              <w:pStyle w:val="TableParagraph"/>
              <w:spacing w:before="1" w:line="276" w:lineRule="auto"/>
              <w:ind w:left="107" w:right="95"/>
              <w:jc w:val="both"/>
              <w:rPr>
                <w:rFonts w:ascii="Times New Roman" w:hAnsi="Times New Roman" w:cs="Times New Roman"/>
              </w:rPr>
            </w:pPr>
            <w:r w:rsidRPr="00B43556">
              <w:rPr>
                <w:rFonts w:ascii="Times New Roman" w:hAnsi="Times New Roman" w:cs="Times New Roman"/>
              </w:rPr>
              <w:t xml:space="preserve">2024-2025 eğitim öğretim yılında PG 1.1.2 için performansı %70 oranında gerçekleştiği göz önünde </w:t>
            </w:r>
            <w:r w:rsidRPr="00B43556">
              <w:rPr>
                <w:rFonts w:ascii="Times New Roman" w:hAnsi="Times New Roman" w:cs="Times New Roman"/>
                <w:spacing w:val="-2"/>
              </w:rPr>
              <w:t xml:space="preserve">bulundurularak ailelerin eğitim faaliyetlerine katılımının arttırılması için sınıf rehber öğretmenleri aracılığıyla </w:t>
            </w:r>
            <w:r w:rsidRPr="00B43556">
              <w:rPr>
                <w:rFonts w:ascii="Times New Roman" w:hAnsi="Times New Roman" w:cs="Times New Roman"/>
              </w:rPr>
              <w:t>telefon görüşmeleri yapılması planlanmıştır.</w:t>
            </w:r>
          </w:p>
        </w:tc>
      </w:tr>
    </w:tbl>
    <w:p w:rsidR="00B43556" w:rsidRDefault="00B43556">
      <w:pPr>
        <w:rPr>
          <w:rFonts w:ascii="Times New Roman" w:hAnsi="Times New Roman" w:cs="Times New Roman"/>
          <w:color w:val="FF0000"/>
          <w:sz w:val="24"/>
          <w:szCs w:val="24"/>
        </w:rPr>
      </w:pPr>
    </w:p>
    <w:p w:rsidR="00B43556" w:rsidRPr="00B43556" w:rsidRDefault="00B43556" w:rsidP="00B43556">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 2024-2028 dönemini kapsayan stratejik plan için 2023 yılsonu değeridir.</w:t>
      </w:r>
    </w:p>
    <w:p w:rsidR="00B43556" w:rsidRPr="00B43556" w:rsidRDefault="00B43556" w:rsidP="00B43556">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**Her yılın ilk altı ayında, ilgili hedefe ait performans göstergelerinin performans düzeyi dikkate alınarak izlemenin yapıldığı yılın sonu itibarıyla hedeflenen değere ulaşılıp ulaşılamayacağının analizi yapılır. Hedeflene değere ulaşılmasını engelleyecek hususlar ve riskler varsa değerlendirilir. Hedeflenen değere ulaşılmasını sağlayacak temel tedbirler kısaca yer verilir.</w:t>
      </w:r>
    </w:p>
    <w:p w:rsidR="00B43556" w:rsidRPr="00B43556" w:rsidRDefault="00B43556" w:rsidP="00B43556">
      <w:pPr>
        <w:spacing w:line="276" w:lineRule="auto"/>
        <w:jc w:val="both"/>
        <w:rPr>
          <w:rFonts w:ascii="Times New Roman" w:hAnsi="Times New Roman" w:cs="Times New Roman"/>
          <w:sz w:val="24"/>
          <w:szCs w:val="24"/>
        </w:rPr>
      </w:pPr>
    </w:p>
    <w:p w:rsidR="00FC5E7B" w:rsidRPr="00A44AAA" w:rsidRDefault="00B43556" w:rsidP="00E531FD">
      <w:pPr>
        <w:spacing w:line="276" w:lineRule="auto"/>
        <w:jc w:val="both"/>
        <w:rPr>
          <w:rFonts w:ascii="Times New Roman" w:hAnsi="Times New Roman" w:cs="Times New Roman"/>
          <w:b/>
          <w:sz w:val="20"/>
          <w:szCs w:val="20"/>
        </w:rPr>
      </w:pPr>
      <w:r w:rsidRPr="00B43556">
        <w:rPr>
          <w:rFonts w:ascii="Times New Roman" w:hAnsi="Times New Roman" w:cs="Times New Roman"/>
          <w:sz w:val="24"/>
          <w:szCs w:val="24"/>
        </w:rPr>
        <w:t>*PG 1.1.1’in performansının hedefe etkisinin çarpımı ile PG 1.1.2’nin performansının hedefe etkisinin çarpımları sonucunun toplanmasıyla elde edilir.  (%100 X %60) +(%70 X %40) = %60 + %28 = %88</w:t>
      </w:r>
    </w:p>
    <w:p w:rsidR="002D0A48" w:rsidRPr="00A44AAA" w:rsidRDefault="002D0A48" w:rsidP="00C40734">
      <w:pPr>
        <w:pStyle w:val="ListeParagraf"/>
        <w:tabs>
          <w:tab w:val="left" w:pos="1850"/>
        </w:tabs>
        <w:spacing w:before="80"/>
        <w:ind w:left="1850" w:firstLine="0"/>
        <w:rPr>
          <w:rFonts w:ascii="Times New Roman" w:hAnsi="Times New Roman" w:cs="Times New Roman"/>
          <w:b/>
          <w:sz w:val="17"/>
        </w:rPr>
      </w:pPr>
    </w:p>
    <w:sectPr w:rsidR="002D0A48" w:rsidRPr="00A44AAA" w:rsidSect="00B45368">
      <w:footerReference w:type="default" r:id="rId17"/>
      <w:pgSz w:w="11910" w:h="16840"/>
      <w:pgMar w:top="1600" w:right="1420" w:bottom="1280" w:left="1418" w:header="0" w:footer="109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1D5" w:rsidRDefault="009451D5">
      <w:r>
        <w:separator/>
      </w:r>
    </w:p>
  </w:endnote>
  <w:endnote w:type="continuationSeparator" w:id="0">
    <w:p w:rsidR="009451D5" w:rsidRDefault="00945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MyriadPr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574550"/>
      <w:docPartObj>
        <w:docPartGallery w:val="Page Numbers (Bottom of Page)"/>
        <w:docPartUnique/>
      </w:docPartObj>
    </w:sdtPr>
    <w:sdtEndPr/>
    <w:sdtContent>
      <w:p w:rsidR="009462A8" w:rsidRDefault="009462A8">
        <w:pPr>
          <w:pStyle w:val="Altbilgi"/>
          <w:jc w:val="center"/>
        </w:pPr>
        <w:r>
          <w:fldChar w:fldCharType="begin"/>
        </w:r>
        <w:r>
          <w:instrText>PAGE   \* MERGEFORMAT</w:instrText>
        </w:r>
        <w:r>
          <w:fldChar w:fldCharType="separate"/>
        </w:r>
        <w:r w:rsidR="004632EC">
          <w:rPr>
            <w:noProof/>
          </w:rPr>
          <w:t>1</w:t>
        </w:r>
        <w:r>
          <w:fldChar w:fldCharType="end"/>
        </w:r>
      </w:p>
    </w:sdtContent>
  </w:sdt>
  <w:p w:rsidR="009462A8" w:rsidRDefault="009462A8">
    <w:pPr>
      <w:pStyle w:val="GvdeMetni"/>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610979"/>
      <w:docPartObj>
        <w:docPartGallery w:val="Page Numbers (Bottom of Page)"/>
        <w:docPartUnique/>
      </w:docPartObj>
    </w:sdtPr>
    <w:sdtEndPr/>
    <w:sdtContent>
      <w:p w:rsidR="009462A8" w:rsidRDefault="009462A8">
        <w:pPr>
          <w:pStyle w:val="Altbilgi"/>
          <w:jc w:val="center"/>
        </w:pPr>
        <w:r>
          <w:fldChar w:fldCharType="begin"/>
        </w:r>
        <w:r>
          <w:instrText>PAGE   \* MERGEFORMAT</w:instrText>
        </w:r>
        <w:r>
          <w:fldChar w:fldCharType="separate"/>
        </w:r>
        <w:r w:rsidR="004632EC">
          <w:rPr>
            <w:noProof/>
          </w:rPr>
          <w:t>53</w:t>
        </w:r>
        <w:r>
          <w:fldChar w:fldCharType="end"/>
        </w:r>
      </w:p>
    </w:sdtContent>
  </w:sdt>
  <w:p w:rsidR="009462A8" w:rsidRDefault="009462A8">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1D5" w:rsidRDefault="009451D5">
      <w:r>
        <w:separator/>
      </w:r>
    </w:p>
  </w:footnote>
  <w:footnote w:type="continuationSeparator" w:id="0">
    <w:p w:rsidR="009451D5" w:rsidRDefault="009451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16DF"/>
    <w:multiLevelType w:val="hybridMultilevel"/>
    <w:tmpl w:val="BACE27E6"/>
    <w:lvl w:ilvl="0" w:tplc="15024210">
      <w:start w:val="3"/>
      <w:numFmt w:val="bullet"/>
      <w:lvlText w:val="-"/>
      <w:lvlJc w:val="left"/>
      <w:pPr>
        <w:ind w:left="467" w:hanging="360"/>
      </w:pPr>
      <w:rPr>
        <w:rFonts w:ascii="Times New Roman" w:eastAsia="Georgia" w:hAnsi="Times New Roman" w:cs="Times New Roman" w:hint="default"/>
      </w:rPr>
    </w:lvl>
    <w:lvl w:ilvl="1" w:tplc="041F0003" w:tentative="1">
      <w:start w:val="1"/>
      <w:numFmt w:val="bullet"/>
      <w:lvlText w:val="o"/>
      <w:lvlJc w:val="left"/>
      <w:pPr>
        <w:ind w:left="1187" w:hanging="360"/>
      </w:pPr>
      <w:rPr>
        <w:rFonts w:ascii="Courier New" w:hAnsi="Courier New" w:cs="Courier New" w:hint="default"/>
      </w:rPr>
    </w:lvl>
    <w:lvl w:ilvl="2" w:tplc="041F0005" w:tentative="1">
      <w:start w:val="1"/>
      <w:numFmt w:val="bullet"/>
      <w:lvlText w:val=""/>
      <w:lvlJc w:val="left"/>
      <w:pPr>
        <w:ind w:left="1907" w:hanging="360"/>
      </w:pPr>
      <w:rPr>
        <w:rFonts w:ascii="Wingdings" w:hAnsi="Wingdings" w:hint="default"/>
      </w:rPr>
    </w:lvl>
    <w:lvl w:ilvl="3" w:tplc="041F0001" w:tentative="1">
      <w:start w:val="1"/>
      <w:numFmt w:val="bullet"/>
      <w:lvlText w:val=""/>
      <w:lvlJc w:val="left"/>
      <w:pPr>
        <w:ind w:left="2627" w:hanging="360"/>
      </w:pPr>
      <w:rPr>
        <w:rFonts w:ascii="Symbol" w:hAnsi="Symbol" w:hint="default"/>
      </w:rPr>
    </w:lvl>
    <w:lvl w:ilvl="4" w:tplc="041F0003" w:tentative="1">
      <w:start w:val="1"/>
      <w:numFmt w:val="bullet"/>
      <w:lvlText w:val="o"/>
      <w:lvlJc w:val="left"/>
      <w:pPr>
        <w:ind w:left="3347" w:hanging="360"/>
      </w:pPr>
      <w:rPr>
        <w:rFonts w:ascii="Courier New" w:hAnsi="Courier New" w:cs="Courier New" w:hint="default"/>
      </w:rPr>
    </w:lvl>
    <w:lvl w:ilvl="5" w:tplc="041F0005" w:tentative="1">
      <w:start w:val="1"/>
      <w:numFmt w:val="bullet"/>
      <w:lvlText w:val=""/>
      <w:lvlJc w:val="left"/>
      <w:pPr>
        <w:ind w:left="4067" w:hanging="360"/>
      </w:pPr>
      <w:rPr>
        <w:rFonts w:ascii="Wingdings" w:hAnsi="Wingdings" w:hint="default"/>
      </w:rPr>
    </w:lvl>
    <w:lvl w:ilvl="6" w:tplc="041F0001" w:tentative="1">
      <w:start w:val="1"/>
      <w:numFmt w:val="bullet"/>
      <w:lvlText w:val=""/>
      <w:lvlJc w:val="left"/>
      <w:pPr>
        <w:ind w:left="4787" w:hanging="360"/>
      </w:pPr>
      <w:rPr>
        <w:rFonts w:ascii="Symbol" w:hAnsi="Symbol" w:hint="default"/>
      </w:rPr>
    </w:lvl>
    <w:lvl w:ilvl="7" w:tplc="041F0003" w:tentative="1">
      <w:start w:val="1"/>
      <w:numFmt w:val="bullet"/>
      <w:lvlText w:val="o"/>
      <w:lvlJc w:val="left"/>
      <w:pPr>
        <w:ind w:left="5507" w:hanging="360"/>
      </w:pPr>
      <w:rPr>
        <w:rFonts w:ascii="Courier New" w:hAnsi="Courier New" w:cs="Courier New" w:hint="default"/>
      </w:rPr>
    </w:lvl>
    <w:lvl w:ilvl="8" w:tplc="041F0005" w:tentative="1">
      <w:start w:val="1"/>
      <w:numFmt w:val="bullet"/>
      <w:lvlText w:val=""/>
      <w:lvlJc w:val="left"/>
      <w:pPr>
        <w:ind w:left="6227" w:hanging="360"/>
      </w:pPr>
      <w:rPr>
        <w:rFonts w:ascii="Wingdings" w:hAnsi="Wingdings" w:hint="default"/>
      </w:rPr>
    </w:lvl>
  </w:abstractNum>
  <w:abstractNum w:abstractNumId="1">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28E76884"/>
    <w:multiLevelType w:val="hybridMultilevel"/>
    <w:tmpl w:val="0FD6D8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304758FE"/>
    <w:multiLevelType w:val="hybridMultilevel"/>
    <w:tmpl w:val="3E0E32D0"/>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31C17571"/>
    <w:multiLevelType w:val="hybridMultilevel"/>
    <w:tmpl w:val="89DA03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11">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0EA7405"/>
    <w:multiLevelType w:val="hybridMultilevel"/>
    <w:tmpl w:val="60FE4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3BA4D4C"/>
    <w:multiLevelType w:val="hybridMultilevel"/>
    <w:tmpl w:val="978A07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E5E0D82"/>
    <w:multiLevelType w:val="hybridMultilevel"/>
    <w:tmpl w:val="457E5B16"/>
    <w:lvl w:ilvl="0" w:tplc="AF5C0288">
      <w:numFmt w:val="bullet"/>
      <w:lvlText w:val=""/>
      <w:lvlJc w:val="left"/>
      <w:pPr>
        <w:ind w:left="827"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607A76A7"/>
    <w:multiLevelType w:val="hybridMultilevel"/>
    <w:tmpl w:val="48323E6A"/>
    <w:lvl w:ilvl="0" w:tplc="041F000D">
      <w:start w:val="1"/>
      <w:numFmt w:val="bullet"/>
      <w:lvlText w:val=""/>
      <w:lvlJc w:val="left"/>
      <w:pPr>
        <w:ind w:left="1118" w:hanging="360"/>
      </w:pPr>
      <w:rPr>
        <w:rFonts w:ascii="Wingdings" w:hAnsi="Wingding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670B6CB4"/>
    <w:multiLevelType w:val="hybridMultilevel"/>
    <w:tmpl w:val="139A7C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23">
    <w:nsid w:val="71941DC8"/>
    <w:multiLevelType w:val="hybridMultilevel"/>
    <w:tmpl w:val="948C4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7CAB0345"/>
    <w:multiLevelType w:val="hybridMultilevel"/>
    <w:tmpl w:val="24BEE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4"/>
  </w:num>
  <w:num w:numId="4">
    <w:abstractNumId w:val="24"/>
  </w:num>
  <w:num w:numId="5">
    <w:abstractNumId w:val="23"/>
  </w:num>
  <w:num w:numId="6">
    <w:abstractNumId w:val="16"/>
  </w:num>
  <w:num w:numId="7">
    <w:abstractNumId w:val="5"/>
  </w:num>
  <w:num w:numId="8">
    <w:abstractNumId w:val="7"/>
  </w:num>
  <w:num w:numId="9">
    <w:abstractNumId w:val="12"/>
  </w:num>
  <w:num w:numId="10">
    <w:abstractNumId w:val="2"/>
  </w:num>
  <w:num w:numId="11">
    <w:abstractNumId w:val="22"/>
  </w:num>
  <w:num w:numId="12">
    <w:abstractNumId w:val="8"/>
  </w:num>
  <w:num w:numId="13">
    <w:abstractNumId w:val="18"/>
  </w:num>
  <w:num w:numId="14">
    <w:abstractNumId w:val="3"/>
  </w:num>
  <w:num w:numId="15">
    <w:abstractNumId w:val="6"/>
  </w:num>
  <w:num w:numId="16">
    <w:abstractNumId w:val="13"/>
  </w:num>
  <w:num w:numId="17">
    <w:abstractNumId w:val="1"/>
  </w:num>
  <w:num w:numId="18">
    <w:abstractNumId w:val="20"/>
  </w:num>
  <w:num w:numId="19">
    <w:abstractNumId w:val="11"/>
  </w:num>
  <w:num w:numId="20">
    <w:abstractNumId w:val="17"/>
  </w:num>
  <w:num w:numId="21">
    <w:abstractNumId w:val="15"/>
  </w:num>
  <w:num w:numId="22">
    <w:abstractNumId w:val="9"/>
  </w:num>
  <w:num w:numId="23">
    <w:abstractNumId w:val="21"/>
  </w:num>
  <w:num w:numId="24">
    <w:abstractNumId w:val="19"/>
  </w:num>
  <w:num w:numId="25">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A48"/>
    <w:rsid w:val="00001065"/>
    <w:rsid w:val="0000164E"/>
    <w:rsid w:val="0000381F"/>
    <w:rsid w:val="00014DB7"/>
    <w:rsid w:val="00031D25"/>
    <w:rsid w:val="000377FC"/>
    <w:rsid w:val="00040666"/>
    <w:rsid w:val="000504F8"/>
    <w:rsid w:val="0005281D"/>
    <w:rsid w:val="000547E2"/>
    <w:rsid w:val="00055777"/>
    <w:rsid w:val="00067897"/>
    <w:rsid w:val="0007358D"/>
    <w:rsid w:val="00080764"/>
    <w:rsid w:val="00083FA0"/>
    <w:rsid w:val="00084AE0"/>
    <w:rsid w:val="00086FCE"/>
    <w:rsid w:val="0009009C"/>
    <w:rsid w:val="00096BED"/>
    <w:rsid w:val="000A1D8B"/>
    <w:rsid w:val="000A299D"/>
    <w:rsid w:val="000A5FE9"/>
    <w:rsid w:val="000A67D9"/>
    <w:rsid w:val="000B0A5B"/>
    <w:rsid w:val="000B1FAE"/>
    <w:rsid w:val="000B2482"/>
    <w:rsid w:val="000C1C7A"/>
    <w:rsid w:val="000E3661"/>
    <w:rsid w:val="000E6042"/>
    <w:rsid w:val="000E60E2"/>
    <w:rsid w:val="000F2DC9"/>
    <w:rsid w:val="00114EED"/>
    <w:rsid w:val="00117D72"/>
    <w:rsid w:val="00123B77"/>
    <w:rsid w:val="00126345"/>
    <w:rsid w:val="00134788"/>
    <w:rsid w:val="00136D04"/>
    <w:rsid w:val="001423B9"/>
    <w:rsid w:val="001434A9"/>
    <w:rsid w:val="00152608"/>
    <w:rsid w:val="00156202"/>
    <w:rsid w:val="00161C99"/>
    <w:rsid w:val="001648F9"/>
    <w:rsid w:val="00180187"/>
    <w:rsid w:val="00183448"/>
    <w:rsid w:val="00193F5A"/>
    <w:rsid w:val="001A271F"/>
    <w:rsid w:val="001A4DE5"/>
    <w:rsid w:val="001A53CE"/>
    <w:rsid w:val="001B110A"/>
    <w:rsid w:val="001E3FDF"/>
    <w:rsid w:val="001F1794"/>
    <w:rsid w:val="001F3DF4"/>
    <w:rsid w:val="002131C7"/>
    <w:rsid w:val="00220E20"/>
    <w:rsid w:val="002371E3"/>
    <w:rsid w:val="002440E5"/>
    <w:rsid w:val="002514E2"/>
    <w:rsid w:val="002578C8"/>
    <w:rsid w:val="0026213D"/>
    <w:rsid w:val="002636CB"/>
    <w:rsid w:val="0028076D"/>
    <w:rsid w:val="002815DE"/>
    <w:rsid w:val="002877B6"/>
    <w:rsid w:val="002A6BE9"/>
    <w:rsid w:val="002A6C52"/>
    <w:rsid w:val="002C51B1"/>
    <w:rsid w:val="002D0A48"/>
    <w:rsid w:val="002D26FE"/>
    <w:rsid w:val="002D6E9B"/>
    <w:rsid w:val="002E2F08"/>
    <w:rsid w:val="00303363"/>
    <w:rsid w:val="00306C6B"/>
    <w:rsid w:val="0030705C"/>
    <w:rsid w:val="003332EC"/>
    <w:rsid w:val="003368F5"/>
    <w:rsid w:val="0034418B"/>
    <w:rsid w:val="00346637"/>
    <w:rsid w:val="003576FB"/>
    <w:rsid w:val="00364FEE"/>
    <w:rsid w:val="00366546"/>
    <w:rsid w:val="00366B45"/>
    <w:rsid w:val="003754F7"/>
    <w:rsid w:val="003807D4"/>
    <w:rsid w:val="00387940"/>
    <w:rsid w:val="003C186A"/>
    <w:rsid w:val="003C6677"/>
    <w:rsid w:val="003D0D96"/>
    <w:rsid w:val="003E20B8"/>
    <w:rsid w:val="003E3CD2"/>
    <w:rsid w:val="004119B6"/>
    <w:rsid w:val="004260A5"/>
    <w:rsid w:val="00426E4C"/>
    <w:rsid w:val="004307ED"/>
    <w:rsid w:val="00432C6F"/>
    <w:rsid w:val="0045734B"/>
    <w:rsid w:val="004632EC"/>
    <w:rsid w:val="004802AB"/>
    <w:rsid w:val="00481BBE"/>
    <w:rsid w:val="004944CC"/>
    <w:rsid w:val="00494EA9"/>
    <w:rsid w:val="004A1DCA"/>
    <w:rsid w:val="004B3EFA"/>
    <w:rsid w:val="004B4E6E"/>
    <w:rsid w:val="004D4DE4"/>
    <w:rsid w:val="004E2409"/>
    <w:rsid w:val="004F0912"/>
    <w:rsid w:val="004F4839"/>
    <w:rsid w:val="004F5175"/>
    <w:rsid w:val="00505832"/>
    <w:rsid w:val="00511C92"/>
    <w:rsid w:val="00536E07"/>
    <w:rsid w:val="00540CCC"/>
    <w:rsid w:val="00556943"/>
    <w:rsid w:val="005728E4"/>
    <w:rsid w:val="005B7DE5"/>
    <w:rsid w:val="005C0141"/>
    <w:rsid w:val="005D70C0"/>
    <w:rsid w:val="005F4265"/>
    <w:rsid w:val="00603AE9"/>
    <w:rsid w:val="006055BB"/>
    <w:rsid w:val="0061315D"/>
    <w:rsid w:val="00620EB8"/>
    <w:rsid w:val="006370B1"/>
    <w:rsid w:val="00650B92"/>
    <w:rsid w:val="00651154"/>
    <w:rsid w:val="0066010D"/>
    <w:rsid w:val="00660B56"/>
    <w:rsid w:val="006729CA"/>
    <w:rsid w:val="006806E9"/>
    <w:rsid w:val="00694FDD"/>
    <w:rsid w:val="006A628C"/>
    <w:rsid w:val="006A747E"/>
    <w:rsid w:val="006B63AE"/>
    <w:rsid w:val="006C1193"/>
    <w:rsid w:val="006D511F"/>
    <w:rsid w:val="006D7FF3"/>
    <w:rsid w:val="006E5E60"/>
    <w:rsid w:val="006F7635"/>
    <w:rsid w:val="00705442"/>
    <w:rsid w:val="00710B6F"/>
    <w:rsid w:val="0072131A"/>
    <w:rsid w:val="00736EF9"/>
    <w:rsid w:val="007424CA"/>
    <w:rsid w:val="007438F0"/>
    <w:rsid w:val="00744414"/>
    <w:rsid w:val="0076048D"/>
    <w:rsid w:val="00776DA3"/>
    <w:rsid w:val="007820F3"/>
    <w:rsid w:val="007858CA"/>
    <w:rsid w:val="0078724E"/>
    <w:rsid w:val="00795E9F"/>
    <w:rsid w:val="007A6A76"/>
    <w:rsid w:val="007B2165"/>
    <w:rsid w:val="007B330E"/>
    <w:rsid w:val="007D08F5"/>
    <w:rsid w:val="007D7752"/>
    <w:rsid w:val="007E5B87"/>
    <w:rsid w:val="007F18DA"/>
    <w:rsid w:val="007F2667"/>
    <w:rsid w:val="007F2BBF"/>
    <w:rsid w:val="007F3C63"/>
    <w:rsid w:val="007F5C56"/>
    <w:rsid w:val="008055D6"/>
    <w:rsid w:val="0081278B"/>
    <w:rsid w:val="008153D9"/>
    <w:rsid w:val="00823EE5"/>
    <w:rsid w:val="00834839"/>
    <w:rsid w:val="008479A1"/>
    <w:rsid w:val="00856BFD"/>
    <w:rsid w:val="00857AD9"/>
    <w:rsid w:val="00862CB7"/>
    <w:rsid w:val="008656B6"/>
    <w:rsid w:val="008704F1"/>
    <w:rsid w:val="00880EEF"/>
    <w:rsid w:val="0088364B"/>
    <w:rsid w:val="0088374D"/>
    <w:rsid w:val="00884F9A"/>
    <w:rsid w:val="008B76F7"/>
    <w:rsid w:val="008B7D84"/>
    <w:rsid w:val="008F4076"/>
    <w:rsid w:val="009117EF"/>
    <w:rsid w:val="009152DA"/>
    <w:rsid w:val="009242A4"/>
    <w:rsid w:val="009319AC"/>
    <w:rsid w:val="009451D5"/>
    <w:rsid w:val="00945A78"/>
    <w:rsid w:val="009462A8"/>
    <w:rsid w:val="00952503"/>
    <w:rsid w:val="00957878"/>
    <w:rsid w:val="00965E23"/>
    <w:rsid w:val="00977F89"/>
    <w:rsid w:val="00986B32"/>
    <w:rsid w:val="009A60A0"/>
    <w:rsid w:val="009B4AC3"/>
    <w:rsid w:val="009B7D00"/>
    <w:rsid w:val="009D23AB"/>
    <w:rsid w:val="009D7A9F"/>
    <w:rsid w:val="009E165B"/>
    <w:rsid w:val="00A0412F"/>
    <w:rsid w:val="00A04B7C"/>
    <w:rsid w:val="00A07E49"/>
    <w:rsid w:val="00A11B5A"/>
    <w:rsid w:val="00A132D4"/>
    <w:rsid w:val="00A13AF1"/>
    <w:rsid w:val="00A153BF"/>
    <w:rsid w:val="00A22B50"/>
    <w:rsid w:val="00A3318F"/>
    <w:rsid w:val="00A33357"/>
    <w:rsid w:val="00A35D4A"/>
    <w:rsid w:val="00A4180B"/>
    <w:rsid w:val="00A44AAA"/>
    <w:rsid w:val="00A71957"/>
    <w:rsid w:val="00A726F9"/>
    <w:rsid w:val="00A72F77"/>
    <w:rsid w:val="00A91513"/>
    <w:rsid w:val="00AB0B45"/>
    <w:rsid w:val="00AB137B"/>
    <w:rsid w:val="00AB36FD"/>
    <w:rsid w:val="00AB658F"/>
    <w:rsid w:val="00AC10B3"/>
    <w:rsid w:val="00AC402E"/>
    <w:rsid w:val="00AD2331"/>
    <w:rsid w:val="00AD51BF"/>
    <w:rsid w:val="00AD7C76"/>
    <w:rsid w:val="00AF3EDB"/>
    <w:rsid w:val="00AF7339"/>
    <w:rsid w:val="00B037D1"/>
    <w:rsid w:val="00B06A9B"/>
    <w:rsid w:val="00B078C1"/>
    <w:rsid w:val="00B12208"/>
    <w:rsid w:val="00B4215A"/>
    <w:rsid w:val="00B42CB1"/>
    <w:rsid w:val="00B43556"/>
    <w:rsid w:val="00B45368"/>
    <w:rsid w:val="00B60AAF"/>
    <w:rsid w:val="00B6260D"/>
    <w:rsid w:val="00B76435"/>
    <w:rsid w:val="00B825FB"/>
    <w:rsid w:val="00B8713D"/>
    <w:rsid w:val="00B94F36"/>
    <w:rsid w:val="00B96865"/>
    <w:rsid w:val="00BA2B94"/>
    <w:rsid w:val="00BB4222"/>
    <w:rsid w:val="00BB4B72"/>
    <w:rsid w:val="00BC0CC5"/>
    <w:rsid w:val="00BC2977"/>
    <w:rsid w:val="00BC32EB"/>
    <w:rsid w:val="00BE1806"/>
    <w:rsid w:val="00BE61EE"/>
    <w:rsid w:val="00C06EFA"/>
    <w:rsid w:val="00C236E3"/>
    <w:rsid w:val="00C25BD9"/>
    <w:rsid w:val="00C25EDB"/>
    <w:rsid w:val="00C3679A"/>
    <w:rsid w:val="00C4042A"/>
    <w:rsid w:val="00C40734"/>
    <w:rsid w:val="00C4141A"/>
    <w:rsid w:val="00C47268"/>
    <w:rsid w:val="00C52AB4"/>
    <w:rsid w:val="00C67701"/>
    <w:rsid w:val="00C91E23"/>
    <w:rsid w:val="00C92289"/>
    <w:rsid w:val="00CB138E"/>
    <w:rsid w:val="00CB1EA3"/>
    <w:rsid w:val="00CE5C87"/>
    <w:rsid w:val="00D02126"/>
    <w:rsid w:val="00D058DD"/>
    <w:rsid w:val="00D204D6"/>
    <w:rsid w:val="00D25DB3"/>
    <w:rsid w:val="00D27D02"/>
    <w:rsid w:val="00D3158B"/>
    <w:rsid w:val="00D34A2C"/>
    <w:rsid w:val="00D37F21"/>
    <w:rsid w:val="00D554BB"/>
    <w:rsid w:val="00D643AB"/>
    <w:rsid w:val="00D67B08"/>
    <w:rsid w:val="00D766E2"/>
    <w:rsid w:val="00D83545"/>
    <w:rsid w:val="00DA4748"/>
    <w:rsid w:val="00DA7958"/>
    <w:rsid w:val="00DB2D73"/>
    <w:rsid w:val="00DB719C"/>
    <w:rsid w:val="00DD7962"/>
    <w:rsid w:val="00DF0348"/>
    <w:rsid w:val="00DF4A33"/>
    <w:rsid w:val="00E05E34"/>
    <w:rsid w:val="00E12CD3"/>
    <w:rsid w:val="00E15324"/>
    <w:rsid w:val="00E42589"/>
    <w:rsid w:val="00E531FD"/>
    <w:rsid w:val="00E54094"/>
    <w:rsid w:val="00E554B3"/>
    <w:rsid w:val="00E61309"/>
    <w:rsid w:val="00E63C01"/>
    <w:rsid w:val="00E8072A"/>
    <w:rsid w:val="00E83E78"/>
    <w:rsid w:val="00E97E91"/>
    <w:rsid w:val="00EA3190"/>
    <w:rsid w:val="00EA62DE"/>
    <w:rsid w:val="00EB46B4"/>
    <w:rsid w:val="00EC719B"/>
    <w:rsid w:val="00ED5490"/>
    <w:rsid w:val="00EE3D01"/>
    <w:rsid w:val="00EF00ED"/>
    <w:rsid w:val="00EF7C45"/>
    <w:rsid w:val="00F0039D"/>
    <w:rsid w:val="00F01B1F"/>
    <w:rsid w:val="00F029A8"/>
    <w:rsid w:val="00F159FD"/>
    <w:rsid w:val="00F215B9"/>
    <w:rsid w:val="00F23744"/>
    <w:rsid w:val="00F261B5"/>
    <w:rsid w:val="00F3201F"/>
    <w:rsid w:val="00F33281"/>
    <w:rsid w:val="00F3446F"/>
    <w:rsid w:val="00F3508F"/>
    <w:rsid w:val="00F359B4"/>
    <w:rsid w:val="00F37965"/>
    <w:rsid w:val="00F77270"/>
    <w:rsid w:val="00F82D88"/>
    <w:rsid w:val="00F86D81"/>
    <w:rsid w:val="00FA03B2"/>
    <w:rsid w:val="00FA4C72"/>
    <w:rsid w:val="00FC5E7B"/>
    <w:rsid w:val="00FC6612"/>
    <w:rsid w:val="00FD30CA"/>
    <w:rsid w:val="00FD546F"/>
    <w:rsid w:val="00FF49D4"/>
    <w:rsid w:val="00FF6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bilgi Char"/>
    <w:basedOn w:val="VarsaylanParagrafYazTipi"/>
    <w:link w:val="Altbilgi"/>
    <w:uiPriority w:val="99"/>
    <w:rsid w:val="00A0412F"/>
    <w:rPr>
      <w:rFonts w:ascii="Georgia" w:eastAsia="Georgia" w:hAnsi="Georgia" w:cs="Georgia"/>
      <w:lang w:val="tr-TR"/>
    </w:rPr>
  </w:style>
  <w:style w:type="paragraph" w:styleId="AralkYok">
    <w:name w:val="No Spacing"/>
    <w:link w:val="AralkYokChar"/>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paragraph" w:customStyle="1" w:styleId="Default">
    <w:name w:val="Default"/>
    <w:rsid w:val="00A132D4"/>
    <w:pPr>
      <w:widowControl/>
      <w:adjustRightInd w:val="0"/>
    </w:pPr>
    <w:rPr>
      <w:rFonts w:ascii="Calibri" w:hAnsi="Calibri" w:cs="Calibri"/>
      <w:color w:val="000000"/>
      <w:sz w:val="24"/>
      <w:szCs w:val="24"/>
      <w:lang w:val="tr-TR"/>
    </w:rPr>
  </w:style>
  <w:style w:type="character" w:customStyle="1" w:styleId="AralkYokChar">
    <w:name w:val="Aralık Yok Char"/>
    <w:link w:val="AralkYok"/>
    <w:uiPriority w:val="1"/>
    <w:rsid w:val="00117D72"/>
    <w:rPr>
      <w:rFonts w:ascii="Georgia" w:eastAsia="Georgia" w:hAnsi="Georgia" w:cs="Georgia"/>
      <w:lang w:val="tr-TR"/>
    </w:rPr>
  </w:style>
  <w:style w:type="paragraph" w:customStyle="1" w:styleId="TabloTema">
    <w:name w:val="Tablo Tema"/>
    <w:basedOn w:val="Normal"/>
    <w:link w:val="TabloTemaChar"/>
    <w:qFormat/>
    <w:rsid w:val="009242A4"/>
    <w:pPr>
      <w:spacing w:before="46"/>
      <w:ind w:left="110"/>
    </w:pPr>
    <w:rPr>
      <w:rFonts w:ascii="Calibri" w:eastAsia="Times New Roman" w:hAnsi="Calibri" w:cstheme="minorHAnsi"/>
      <w:b/>
      <w:sz w:val="24"/>
      <w:szCs w:val="24"/>
    </w:rPr>
  </w:style>
  <w:style w:type="character" w:customStyle="1" w:styleId="TabloTemaChar">
    <w:name w:val="Tablo Tema Char"/>
    <w:basedOn w:val="VarsaylanParagrafYazTipi"/>
    <w:link w:val="TabloTema"/>
    <w:rsid w:val="009242A4"/>
    <w:rPr>
      <w:rFonts w:ascii="Calibri" w:eastAsia="Times New Roman" w:hAnsi="Calibri" w:cstheme="minorHAnsi"/>
      <w:b/>
      <w:sz w:val="24"/>
      <w:szCs w:val="24"/>
      <w:lang w:val="tr-TR"/>
    </w:rPr>
  </w:style>
  <w:style w:type="paragraph" w:customStyle="1" w:styleId="TabloGvde">
    <w:name w:val="Tablo Gövde"/>
    <w:basedOn w:val="Normal"/>
    <w:link w:val="TabloGvdeChar"/>
    <w:qFormat/>
    <w:rsid w:val="009242A4"/>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9242A4"/>
    <w:rPr>
      <w:rFonts w:ascii="Calibri" w:eastAsia="Times New Roman" w:hAnsi="Calibri" w:cs="Times New Roman"/>
      <w:sz w:val="20"/>
      <w:szCs w:val="21"/>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bilgi Char"/>
    <w:basedOn w:val="VarsaylanParagrafYazTipi"/>
    <w:link w:val="Altbilgi"/>
    <w:uiPriority w:val="99"/>
    <w:rsid w:val="00A0412F"/>
    <w:rPr>
      <w:rFonts w:ascii="Georgia" w:eastAsia="Georgia" w:hAnsi="Georgia" w:cs="Georgia"/>
      <w:lang w:val="tr-TR"/>
    </w:rPr>
  </w:style>
  <w:style w:type="paragraph" w:styleId="AralkYok">
    <w:name w:val="No Spacing"/>
    <w:link w:val="AralkYokChar"/>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paragraph" w:customStyle="1" w:styleId="Default">
    <w:name w:val="Default"/>
    <w:rsid w:val="00A132D4"/>
    <w:pPr>
      <w:widowControl/>
      <w:adjustRightInd w:val="0"/>
    </w:pPr>
    <w:rPr>
      <w:rFonts w:ascii="Calibri" w:hAnsi="Calibri" w:cs="Calibri"/>
      <w:color w:val="000000"/>
      <w:sz w:val="24"/>
      <w:szCs w:val="24"/>
      <w:lang w:val="tr-TR"/>
    </w:rPr>
  </w:style>
  <w:style w:type="character" w:customStyle="1" w:styleId="AralkYokChar">
    <w:name w:val="Aralık Yok Char"/>
    <w:link w:val="AralkYok"/>
    <w:uiPriority w:val="1"/>
    <w:rsid w:val="00117D72"/>
    <w:rPr>
      <w:rFonts w:ascii="Georgia" w:eastAsia="Georgia" w:hAnsi="Georgia" w:cs="Georgia"/>
      <w:lang w:val="tr-TR"/>
    </w:rPr>
  </w:style>
  <w:style w:type="paragraph" w:customStyle="1" w:styleId="TabloTema">
    <w:name w:val="Tablo Tema"/>
    <w:basedOn w:val="Normal"/>
    <w:link w:val="TabloTemaChar"/>
    <w:qFormat/>
    <w:rsid w:val="009242A4"/>
    <w:pPr>
      <w:spacing w:before="46"/>
      <w:ind w:left="110"/>
    </w:pPr>
    <w:rPr>
      <w:rFonts w:ascii="Calibri" w:eastAsia="Times New Roman" w:hAnsi="Calibri" w:cstheme="minorHAnsi"/>
      <w:b/>
      <w:sz w:val="24"/>
      <w:szCs w:val="24"/>
    </w:rPr>
  </w:style>
  <w:style w:type="character" w:customStyle="1" w:styleId="TabloTemaChar">
    <w:name w:val="Tablo Tema Char"/>
    <w:basedOn w:val="VarsaylanParagrafYazTipi"/>
    <w:link w:val="TabloTema"/>
    <w:rsid w:val="009242A4"/>
    <w:rPr>
      <w:rFonts w:ascii="Calibri" w:eastAsia="Times New Roman" w:hAnsi="Calibri" w:cstheme="minorHAnsi"/>
      <w:b/>
      <w:sz w:val="24"/>
      <w:szCs w:val="24"/>
      <w:lang w:val="tr-TR"/>
    </w:rPr>
  </w:style>
  <w:style w:type="paragraph" w:customStyle="1" w:styleId="TabloGvde">
    <w:name w:val="Tablo Gövde"/>
    <w:basedOn w:val="Normal"/>
    <w:link w:val="TabloGvdeChar"/>
    <w:qFormat/>
    <w:rsid w:val="009242A4"/>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9242A4"/>
    <w:rPr>
      <w:rFonts w:ascii="Calibri" w:eastAsia="Times New Roman" w:hAnsi="Calibri" w:cs="Times New Roman"/>
      <w:sz w:val="20"/>
      <w:szCs w:val="21"/>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3.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pivotSource>
    <c:name>[grafik.xlsx]Sayfa9!PivotTable1</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s>
    <c:plotArea>
      <c:layout/>
      <c:barChart>
        <c:barDir val="col"/>
        <c:grouping val="clustered"/>
        <c:varyColors val="0"/>
        <c:ser>
          <c:idx val="0"/>
          <c:order val="0"/>
          <c:tx>
            <c:strRef>
              <c:f>Sayfa9!$B$1</c:f>
              <c:strCache>
                <c:ptCount val="1"/>
                <c:pt idx="0">
                  <c:v>Kesinlikle katılıyorum</c:v>
                </c:pt>
              </c:strCache>
            </c:strRef>
          </c:tx>
          <c:spPr>
            <a:solidFill>
              <a:schemeClr val="accent1"/>
            </a:solidFill>
            <a:ln>
              <a:noFill/>
            </a:ln>
            <a:effectLst/>
          </c:spPr>
          <c:invertIfNegative val="0"/>
          <c:cat>
            <c:strRef>
              <c:f>Sayfa9!$A$2:$A$14</c:f>
              <c:strCache>
                <c:ptCount val="12"/>
                <c:pt idx="0">
                  <c:v>Derslerde konuya göre uygun araç gereçler kullanılmaktadır.</c:v>
                </c:pt>
                <c:pt idx="1">
                  <c:v>Okul kantininde satılan malzemeler sağlıklı ve güvenlidir.</c:v>
                </c:pt>
                <c:pt idx="2">
                  <c:v>Okul müdürü ile ihtiyaç duyduğumda rahatlıkla konuşabiliyorum.</c:v>
                </c:pt>
                <c:pt idx="3">
                  <c:v>Okula ilettiğimiz öneri ve isteklerimiz dikkate alınır.</c:v>
                </c:pt>
                <c:pt idx="4">
                  <c:v>Okulda kendimi güvende hissediyorum.</c:v>
                </c:pt>
                <c:pt idx="5">
                  <c:v>Okulda öğrencilerle ilgili alınan kararlarda bizlerin görüşleri alınır.</c:v>
                </c:pt>
                <c:pt idx="6">
                  <c:v>Okulumuzda yeterli miktarda sanatsal ve kültürel faaliyetler düzenlenmektedir.</c:v>
                </c:pt>
                <c:pt idx="7">
                  <c:v>Okulun binası ve diğer fiziki mekânlar yeterlidir.</c:v>
                </c:pt>
                <c:pt idx="8">
                  <c:v>Okulun içi ve dışı temizdir.</c:v>
                </c:pt>
                <c:pt idx="9">
                  <c:v>Okulun rehberlik servisinden yeterince yararlanabiliyorum.</c:v>
                </c:pt>
                <c:pt idx="10">
                  <c:v>Öğretmenler yeniliğe açık olarak derslerin işlenişinde çeşitli yöntemler kullanmaktadır.</c:v>
                </c:pt>
                <c:pt idx="11">
                  <c:v>Teneffüslerde ihtiyaçlarımı giderebiliyorum.</c:v>
                </c:pt>
              </c:strCache>
            </c:strRef>
          </c:cat>
          <c:val>
            <c:numRef>
              <c:f>Sayfa9!$B$2:$B$14</c:f>
              <c:numCache>
                <c:formatCode>General</c:formatCode>
                <c:ptCount val="12"/>
                <c:pt idx="0">
                  <c:v>27.1</c:v>
                </c:pt>
                <c:pt idx="1">
                  <c:v>12.2</c:v>
                </c:pt>
                <c:pt idx="2">
                  <c:v>13.8</c:v>
                </c:pt>
                <c:pt idx="3">
                  <c:v>36.700000000000003</c:v>
                </c:pt>
                <c:pt idx="4">
                  <c:v>18.8</c:v>
                </c:pt>
                <c:pt idx="5">
                  <c:v>5.8</c:v>
                </c:pt>
                <c:pt idx="6">
                  <c:v>7.2</c:v>
                </c:pt>
                <c:pt idx="7">
                  <c:v>8.1999999999999993</c:v>
                </c:pt>
                <c:pt idx="8">
                  <c:v>13.8</c:v>
                </c:pt>
                <c:pt idx="9">
                  <c:v>15.6</c:v>
                </c:pt>
                <c:pt idx="10">
                  <c:v>36.299999999999997</c:v>
                </c:pt>
                <c:pt idx="11">
                  <c:v>14</c:v>
                </c:pt>
              </c:numCache>
            </c:numRef>
          </c:val>
          <c:extLst xmlns:c16r2="http://schemas.microsoft.com/office/drawing/2015/06/chart">
            <c:ext xmlns:c16="http://schemas.microsoft.com/office/drawing/2014/chart" uri="{C3380CC4-5D6E-409C-BE32-E72D297353CC}">
              <c16:uniqueId val="{00000000-9816-4818-904D-B96C38F2164E}"/>
            </c:ext>
          </c:extLst>
        </c:ser>
        <c:ser>
          <c:idx val="1"/>
          <c:order val="1"/>
          <c:tx>
            <c:strRef>
              <c:f>Sayfa9!$C$1</c:f>
              <c:strCache>
                <c:ptCount val="1"/>
                <c:pt idx="0">
                  <c:v>Katılıyorum</c:v>
                </c:pt>
              </c:strCache>
            </c:strRef>
          </c:tx>
          <c:spPr>
            <a:solidFill>
              <a:schemeClr val="accent2"/>
            </a:solidFill>
            <a:ln>
              <a:noFill/>
            </a:ln>
            <a:effectLst/>
          </c:spPr>
          <c:invertIfNegative val="0"/>
          <c:cat>
            <c:strRef>
              <c:f>Sayfa9!$A$2:$A$14</c:f>
              <c:strCache>
                <c:ptCount val="12"/>
                <c:pt idx="0">
                  <c:v>Derslerde konuya göre uygun araç gereçler kullanılmaktadır.</c:v>
                </c:pt>
                <c:pt idx="1">
                  <c:v>Okul kantininde satılan malzemeler sağlıklı ve güvenlidir.</c:v>
                </c:pt>
                <c:pt idx="2">
                  <c:v>Okul müdürü ile ihtiyaç duyduğumda rahatlıkla konuşabiliyorum.</c:v>
                </c:pt>
                <c:pt idx="3">
                  <c:v>Okula ilettiğimiz öneri ve isteklerimiz dikkate alınır.</c:v>
                </c:pt>
                <c:pt idx="4">
                  <c:v>Okulda kendimi güvende hissediyorum.</c:v>
                </c:pt>
                <c:pt idx="5">
                  <c:v>Okulda öğrencilerle ilgili alınan kararlarda bizlerin görüşleri alınır.</c:v>
                </c:pt>
                <c:pt idx="6">
                  <c:v>Okulumuzda yeterli miktarda sanatsal ve kültürel faaliyetler düzenlenmektedir.</c:v>
                </c:pt>
                <c:pt idx="7">
                  <c:v>Okulun binası ve diğer fiziki mekânlar yeterlidir.</c:v>
                </c:pt>
                <c:pt idx="8">
                  <c:v>Okulun içi ve dışı temizdir.</c:v>
                </c:pt>
                <c:pt idx="9">
                  <c:v>Okulun rehberlik servisinden yeterince yararlanabiliyorum.</c:v>
                </c:pt>
                <c:pt idx="10">
                  <c:v>Öğretmenler yeniliğe açık olarak derslerin işlenişinde çeşitli yöntemler kullanmaktadır.</c:v>
                </c:pt>
                <c:pt idx="11">
                  <c:v>Teneffüslerde ihtiyaçlarımı giderebiliyorum.</c:v>
                </c:pt>
              </c:strCache>
            </c:strRef>
          </c:cat>
          <c:val>
            <c:numRef>
              <c:f>Sayfa9!$C$2:$C$14</c:f>
              <c:numCache>
                <c:formatCode>General</c:formatCode>
                <c:ptCount val="12"/>
                <c:pt idx="0">
                  <c:v>30.7</c:v>
                </c:pt>
                <c:pt idx="1">
                  <c:v>26.5</c:v>
                </c:pt>
                <c:pt idx="2">
                  <c:v>28.9</c:v>
                </c:pt>
                <c:pt idx="3">
                  <c:v>14.4</c:v>
                </c:pt>
                <c:pt idx="4">
                  <c:v>40.1</c:v>
                </c:pt>
                <c:pt idx="5">
                  <c:v>22</c:v>
                </c:pt>
                <c:pt idx="6">
                  <c:v>18.2</c:v>
                </c:pt>
                <c:pt idx="7">
                  <c:v>22.2</c:v>
                </c:pt>
                <c:pt idx="8">
                  <c:v>33.9</c:v>
                </c:pt>
                <c:pt idx="9">
                  <c:v>30.9</c:v>
                </c:pt>
                <c:pt idx="10">
                  <c:v>21.8</c:v>
                </c:pt>
                <c:pt idx="11">
                  <c:v>28.1</c:v>
                </c:pt>
              </c:numCache>
            </c:numRef>
          </c:val>
          <c:extLst xmlns:c16r2="http://schemas.microsoft.com/office/drawing/2015/06/chart">
            <c:ext xmlns:c16="http://schemas.microsoft.com/office/drawing/2014/chart" uri="{C3380CC4-5D6E-409C-BE32-E72D297353CC}">
              <c16:uniqueId val="{00000001-9816-4818-904D-B96C38F2164E}"/>
            </c:ext>
          </c:extLst>
        </c:ser>
        <c:ser>
          <c:idx val="2"/>
          <c:order val="2"/>
          <c:tx>
            <c:strRef>
              <c:f>Sayfa9!$D$1</c:f>
              <c:strCache>
                <c:ptCount val="1"/>
                <c:pt idx="0">
                  <c:v>Kararsızım</c:v>
                </c:pt>
              </c:strCache>
            </c:strRef>
          </c:tx>
          <c:spPr>
            <a:solidFill>
              <a:schemeClr val="accent3"/>
            </a:solidFill>
            <a:ln>
              <a:noFill/>
            </a:ln>
            <a:effectLst/>
          </c:spPr>
          <c:invertIfNegative val="0"/>
          <c:cat>
            <c:strRef>
              <c:f>Sayfa9!$A$2:$A$14</c:f>
              <c:strCache>
                <c:ptCount val="12"/>
                <c:pt idx="0">
                  <c:v>Derslerde konuya göre uygun araç gereçler kullanılmaktadır.</c:v>
                </c:pt>
                <c:pt idx="1">
                  <c:v>Okul kantininde satılan malzemeler sağlıklı ve güvenlidir.</c:v>
                </c:pt>
                <c:pt idx="2">
                  <c:v>Okul müdürü ile ihtiyaç duyduğumda rahatlıkla konuşabiliyorum.</c:v>
                </c:pt>
                <c:pt idx="3">
                  <c:v>Okula ilettiğimiz öneri ve isteklerimiz dikkate alınır.</c:v>
                </c:pt>
                <c:pt idx="4">
                  <c:v>Okulda kendimi güvende hissediyorum.</c:v>
                </c:pt>
                <c:pt idx="5">
                  <c:v>Okulda öğrencilerle ilgili alınan kararlarda bizlerin görüşleri alınır.</c:v>
                </c:pt>
                <c:pt idx="6">
                  <c:v>Okulumuzda yeterli miktarda sanatsal ve kültürel faaliyetler düzenlenmektedir.</c:v>
                </c:pt>
                <c:pt idx="7">
                  <c:v>Okulun binası ve diğer fiziki mekânlar yeterlidir.</c:v>
                </c:pt>
                <c:pt idx="8">
                  <c:v>Okulun içi ve dışı temizdir.</c:v>
                </c:pt>
                <c:pt idx="9">
                  <c:v>Okulun rehberlik servisinden yeterince yararlanabiliyorum.</c:v>
                </c:pt>
                <c:pt idx="10">
                  <c:v>Öğretmenler yeniliğe açık olarak derslerin işlenişinde çeşitli yöntemler kullanmaktadır.</c:v>
                </c:pt>
                <c:pt idx="11">
                  <c:v>Teneffüslerde ihtiyaçlarımı giderebiliyorum.</c:v>
                </c:pt>
              </c:strCache>
            </c:strRef>
          </c:cat>
          <c:val>
            <c:numRef>
              <c:f>Sayfa9!$D$2:$D$14</c:f>
              <c:numCache>
                <c:formatCode>General</c:formatCode>
                <c:ptCount val="12"/>
                <c:pt idx="0">
                  <c:v>15.2</c:v>
                </c:pt>
                <c:pt idx="1">
                  <c:v>21.4</c:v>
                </c:pt>
                <c:pt idx="2">
                  <c:v>15.8</c:v>
                </c:pt>
                <c:pt idx="3">
                  <c:v>24.6</c:v>
                </c:pt>
                <c:pt idx="4">
                  <c:v>17.8</c:v>
                </c:pt>
                <c:pt idx="5">
                  <c:v>16.600000000000001</c:v>
                </c:pt>
                <c:pt idx="6">
                  <c:v>16.399999999999999</c:v>
                </c:pt>
                <c:pt idx="7">
                  <c:v>14.4</c:v>
                </c:pt>
                <c:pt idx="8">
                  <c:v>18.399999999999999</c:v>
                </c:pt>
                <c:pt idx="9">
                  <c:v>20.2</c:v>
                </c:pt>
                <c:pt idx="10">
                  <c:v>16.8</c:v>
                </c:pt>
                <c:pt idx="11">
                  <c:v>9</c:v>
                </c:pt>
              </c:numCache>
            </c:numRef>
          </c:val>
          <c:extLst xmlns:c16r2="http://schemas.microsoft.com/office/drawing/2015/06/chart">
            <c:ext xmlns:c16="http://schemas.microsoft.com/office/drawing/2014/chart" uri="{C3380CC4-5D6E-409C-BE32-E72D297353CC}">
              <c16:uniqueId val="{00000002-9816-4818-904D-B96C38F2164E}"/>
            </c:ext>
          </c:extLst>
        </c:ser>
        <c:ser>
          <c:idx val="3"/>
          <c:order val="3"/>
          <c:tx>
            <c:strRef>
              <c:f>Sayfa9!$E$1</c:f>
              <c:strCache>
                <c:ptCount val="1"/>
                <c:pt idx="0">
                  <c:v>Kısmen katılıyorum</c:v>
                </c:pt>
              </c:strCache>
            </c:strRef>
          </c:tx>
          <c:spPr>
            <a:solidFill>
              <a:schemeClr val="accent4"/>
            </a:solidFill>
            <a:ln>
              <a:noFill/>
            </a:ln>
            <a:effectLst/>
          </c:spPr>
          <c:invertIfNegative val="0"/>
          <c:cat>
            <c:strRef>
              <c:f>Sayfa9!$A$2:$A$14</c:f>
              <c:strCache>
                <c:ptCount val="12"/>
                <c:pt idx="0">
                  <c:v>Derslerde konuya göre uygun araç gereçler kullanılmaktadır.</c:v>
                </c:pt>
                <c:pt idx="1">
                  <c:v>Okul kantininde satılan malzemeler sağlıklı ve güvenlidir.</c:v>
                </c:pt>
                <c:pt idx="2">
                  <c:v>Okul müdürü ile ihtiyaç duyduğumda rahatlıkla konuşabiliyorum.</c:v>
                </c:pt>
                <c:pt idx="3">
                  <c:v>Okula ilettiğimiz öneri ve isteklerimiz dikkate alınır.</c:v>
                </c:pt>
                <c:pt idx="4">
                  <c:v>Okulda kendimi güvende hissediyorum.</c:v>
                </c:pt>
                <c:pt idx="5">
                  <c:v>Okulda öğrencilerle ilgili alınan kararlarda bizlerin görüşleri alınır.</c:v>
                </c:pt>
                <c:pt idx="6">
                  <c:v>Okulumuzda yeterli miktarda sanatsal ve kültürel faaliyetler düzenlenmektedir.</c:v>
                </c:pt>
                <c:pt idx="7">
                  <c:v>Okulun binası ve diğer fiziki mekânlar yeterlidir.</c:v>
                </c:pt>
                <c:pt idx="8">
                  <c:v>Okulun içi ve dışı temizdir.</c:v>
                </c:pt>
                <c:pt idx="9">
                  <c:v>Okulun rehberlik servisinden yeterince yararlanabiliyorum.</c:v>
                </c:pt>
                <c:pt idx="10">
                  <c:v>Öğretmenler yeniliğe açık olarak derslerin işlenişinde çeşitli yöntemler kullanmaktadır.</c:v>
                </c:pt>
                <c:pt idx="11">
                  <c:v>Teneffüslerde ihtiyaçlarımı giderebiliyorum.</c:v>
                </c:pt>
              </c:strCache>
            </c:strRef>
          </c:cat>
          <c:val>
            <c:numRef>
              <c:f>Sayfa9!$E$2:$E$14</c:f>
              <c:numCache>
                <c:formatCode>General</c:formatCode>
                <c:ptCount val="12"/>
                <c:pt idx="0">
                  <c:v>19.2</c:v>
                </c:pt>
                <c:pt idx="1">
                  <c:v>12.4</c:v>
                </c:pt>
                <c:pt idx="2">
                  <c:v>13.2</c:v>
                </c:pt>
                <c:pt idx="3">
                  <c:v>18.600000000000001</c:v>
                </c:pt>
                <c:pt idx="4">
                  <c:v>8.1999999999999993</c:v>
                </c:pt>
                <c:pt idx="5">
                  <c:v>14.2</c:v>
                </c:pt>
                <c:pt idx="6">
                  <c:v>19.600000000000001</c:v>
                </c:pt>
                <c:pt idx="7">
                  <c:v>15</c:v>
                </c:pt>
                <c:pt idx="8">
                  <c:v>16.399999999999999</c:v>
                </c:pt>
                <c:pt idx="9">
                  <c:v>13.6</c:v>
                </c:pt>
                <c:pt idx="10">
                  <c:v>16.399999999999999</c:v>
                </c:pt>
                <c:pt idx="11">
                  <c:v>14.4</c:v>
                </c:pt>
              </c:numCache>
            </c:numRef>
          </c:val>
          <c:extLst xmlns:c16r2="http://schemas.microsoft.com/office/drawing/2015/06/chart">
            <c:ext xmlns:c16="http://schemas.microsoft.com/office/drawing/2014/chart" uri="{C3380CC4-5D6E-409C-BE32-E72D297353CC}">
              <c16:uniqueId val="{00000003-9816-4818-904D-B96C38F2164E}"/>
            </c:ext>
          </c:extLst>
        </c:ser>
        <c:dLbls>
          <c:showLegendKey val="0"/>
          <c:showVal val="0"/>
          <c:showCatName val="0"/>
          <c:showSerName val="0"/>
          <c:showPercent val="0"/>
          <c:showBubbleSize val="0"/>
        </c:dLbls>
        <c:gapWidth val="219"/>
        <c:overlap val="-27"/>
        <c:axId val="259451392"/>
        <c:axId val="260038656"/>
      </c:barChart>
      <c:catAx>
        <c:axId val="259451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60038656"/>
        <c:crosses val="autoZero"/>
        <c:auto val="1"/>
        <c:lblAlgn val="ctr"/>
        <c:lblOffset val="100"/>
        <c:noMultiLvlLbl val="0"/>
      </c:catAx>
      <c:valAx>
        <c:axId val="260038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5945139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extLst xmlns:c16r2="http://schemas.microsoft.com/office/drawing/2015/06/chart">
    <c:ext xmlns:c16="http://schemas.microsoft.com/office/drawing/2014/chart" uri="{E28EC0CA-F0BB-4C9C-879D-F8772B89E7AC}">
      <c16:pivotOptions16>
        <c16:showExpandCollapseFieldButtons val="1"/>
      </c16:pivotOptions16>
    </c:ex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pivotSource>
    <c:name>[grafik.xlsx]Sayfa5!PivotTable4</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s>
    <c:plotArea>
      <c:layout/>
      <c:barChart>
        <c:barDir val="col"/>
        <c:grouping val="clustered"/>
        <c:varyColors val="0"/>
        <c:ser>
          <c:idx val="0"/>
          <c:order val="0"/>
          <c:tx>
            <c:strRef>
              <c:f>Sayfa5!$B$1</c:f>
              <c:strCache>
                <c:ptCount val="1"/>
                <c:pt idx="0">
                  <c:v>Kesinlikle Katılıyorum</c:v>
                </c:pt>
              </c:strCache>
            </c:strRef>
          </c:tx>
          <c:spPr>
            <a:solidFill>
              <a:schemeClr val="accent1"/>
            </a:solidFill>
            <a:ln>
              <a:noFill/>
            </a:ln>
            <a:effectLst/>
          </c:spPr>
          <c:invertIfNegative val="0"/>
          <c:cat>
            <c:strRef>
              <c:f>Sayfa5!$A$2:$A$14</c:f>
              <c:strCache>
                <c:ptCount val="12"/>
                <c:pt idx="0">
                  <c:v>Alanıma ilişkin yenilik ve gelişmeleri takip eder ve kendimi güncellerim.</c:v>
                </c:pt>
                <c:pt idx="1">
                  <c:v>Çalıştığım okul bana kendimi geliştirme imkânı tanımaktadır.</c:v>
                </c:pt>
                <c:pt idx="2">
                  <c:v>Her türlü ödüllendirmede adil olma, tarafsızlık ve objektiflik esastır.</c:v>
                </c:pt>
                <c:pt idx="3">
                  <c:v>Kendimi, okulun değerli bir üyesi olarak görürüm.</c:v>
                </c:pt>
                <c:pt idx="4">
                  <c:v>Kurumdaki tüm duyurular çalışanlara zamanında iletilir.</c:v>
                </c:pt>
                <c:pt idx="5">
                  <c:v>Okul, teknik araç ve gereç yönünden yeterli donanıma sahiptir.</c:v>
                </c:pt>
                <c:pt idx="6">
                  <c:v>Okulda çalışanlara yönelik sosyal ve kültürel faaliyetler düzenlenir.</c:v>
                </c:pt>
                <c:pt idx="7">
                  <c:v>Okulda öğretmenler arasında ayrım yapılmamaktadır.</c:v>
                </c:pt>
                <c:pt idx="8">
                  <c:v>Okulumuzda sadece öğretmenlerin kullanımına tahsis edilmiş yerler yeterlidir.</c:v>
                </c:pt>
                <c:pt idx="9">
                  <c:v>Okulumuzda yerelde ve toplum üzerinde olumlu etki bırakacak çalışmalar yapmaktadır.</c:v>
                </c:pt>
                <c:pt idx="10">
                  <c:v>Yöneticiler, okulun vizyonunu, stratejilerini, iyileştirmeye açık alanlarını vs. çalışanlarla paylaşır.</c:v>
                </c:pt>
                <c:pt idx="11">
                  <c:v>Yöneticilerimiz, yaratıcı ve yenilikçi düşüncelerin üretilmesini teşvik etmektedir.</c:v>
                </c:pt>
              </c:strCache>
            </c:strRef>
          </c:cat>
          <c:val>
            <c:numRef>
              <c:f>Sayfa5!$B$2:$B$14</c:f>
              <c:numCache>
                <c:formatCode>General</c:formatCode>
                <c:ptCount val="12"/>
                <c:pt idx="0">
                  <c:v>25</c:v>
                </c:pt>
                <c:pt idx="1">
                  <c:v>5</c:v>
                </c:pt>
                <c:pt idx="2">
                  <c:v>10</c:v>
                </c:pt>
                <c:pt idx="3">
                  <c:v>20</c:v>
                </c:pt>
                <c:pt idx="4">
                  <c:v>32.5</c:v>
                </c:pt>
                <c:pt idx="5">
                  <c:v>5</c:v>
                </c:pt>
                <c:pt idx="6">
                  <c:v>7.5</c:v>
                </c:pt>
                <c:pt idx="7">
                  <c:v>10</c:v>
                </c:pt>
                <c:pt idx="8">
                  <c:v>5</c:v>
                </c:pt>
                <c:pt idx="9">
                  <c:v>5</c:v>
                </c:pt>
                <c:pt idx="10">
                  <c:v>10</c:v>
                </c:pt>
                <c:pt idx="11">
                  <c:v>5</c:v>
                </c:pt>
              </c:numCache>
            </c:numRef>
          </c:val>
          <c:extLst xmlns:c16r2="http://schemas.microsoft.com/office/drawing/2015/06/chart">
            <c:ext xmlns:c16="http://schemas.microsoft.com/office/drawing/2014/chart" uri="{C3380CC4-5D6E-409C-BE32-E72D297353CC}">
              <c16:uniqueId val="{00000000-2D43-4669-98E4-5D4AA781B82E}"/>
            </c:ext>
          </c:extLst>
        </c:ser>
        <c:ser>
          <c:idx val="1"/>
          <c:order val="1"/>
          <c:tx>
            <c:strRef>
              <c:f>Sayfa5!$C$1</c:f>
              <c:strCache>
                <c:ptCount val="1"/>
                <c:pt idx="0">
                  <c:v>Katılıyorum</c:v>
                </c:pt>
              </c:strCache>
            </c:strRef>
          </c:tx>
          <c:spPr>
            <a:solidFill>
              <a:schemeClr val="accent2"/>
            </a:solidFill>
            <a:ln>
              <a:noFill/>
            </a:ln>
            <a:effectLst/>
          </c:spPr>
          <c:invertIfNegative val="0"/>
          <c:cat>
            <c:strRef>
              <c:f>Sayfa5!$A$2:$A$14</c:f>
              <c:strCache>
                <c:ptCount val="12"/>
                <c:pt idx="0">
                  <c:v>Alanıma ilişkin yenilik ve gelişmeleri takip eder ve kendimi güncellerim.</c:v>
                </c:pt>
                <c:pt idx="1">
                  <c:v>Çalıştığım okul bana kendimi geliştirme imkânı tanımaktadır.</c:v>
                </c:pt>
                <c:pt idx="2">
                  <c:v>Her türlü ödüllendirmede adil olma, tarafsızlık ve objektiflik esastır.</c:v>
                </c:pt>
                <c:pt idx="3">
                  <c:v>Kendimi, okulun değerli bir üyesi olarak görürüm.</c:v>
                </c:pt>
                <c:pt idx="4">
                  <c:v>Kurumdaki tüm duyurular çalışanlara zamanında iletilir.</c:v>
                </c:pt>
                <c:pt idx="5">
                  <c:v>Okul, teknik araç ve gereç yönünden yeterli donanıma sahiptir.</c:v>
                </c:pt>
                <c:pt idx="6">
                  <c:v>Okulda çalışanlara yönelik sosyal ve kültürel faaliyetler düzenlenir.</c:v>
                </c:pt>
                <c:pt idx="7">
                  <c:v>Okulda öğretmenler arasında ayrım yapılmamaktadır.</c:v>
                </c:pt>
                <c:pt idx="8">
                  <c:v>Okulumuzda sadece öğretmenlerin kullanımına tahsis edilmiş yerler yeterlidir.</c:v>
                </c:pt>
                <c:pt idx="9">
                  <c:v>Okulumuzda yerelde ve toplum üzerinde olumlu etki bırakacak çalışmalar yapmaktadır.</c:v>
                </c:pt>
                <c:pt idx="10">
                  <c:v>Yöneticiler, okulun vizyonunu, stratejilerini, iyileştirmeye açık alanlarını vs. çalışanlarla paylaşır.</c:v>
                </c:pt>
                <c:pt idx="11">
                  <c:v>Yöneticilerimiz, yaratıcı ve yenilikçi düşüncelerin üretilmesini teşvik etmektedir.</c:v>
                </c:pt>
              </c:strCache>
            </c:strRef>
          </c:cat>
          <c:val>
            <c:numRef>
              <c:f>Sayfa5!$C$2:$C$14</c:f>
              <c:numCache>
                <c:formatCode>General</c:formatCode>
                <c:ptCount val="12"/>
                <c:pt idx="0">
                  <c:v>57.5</c:v>
                </c:pt>
                <c:pt idx="1">
                  <c:v>47.5</c:v>
                </c:pt>
                <c:pt idx="2">
                  <c:v>35</c:v>
                </c:pt>
                <c:pt idx="3">
                  <c:v>45</c:v>
                </c:pt>
                <c:pt idx="4">
                  <c:v>57.5</c:v>
                </c:pt>
                <c:pt idx="5">
                  <c:v>30</c:v>
                </c:pt>
                <c:pt idx="6">
                  <c:v>37.5</c:v>
                </c:pt>
                <c:pt idx="7">
                  <c:v>35</c:v>
                </c:pt>
                <c:pt idx="8">
                  <c:v>37.5</c:v>
                </c:pt>
                <c:pt idx="9">
                  <c:v>37.5</c:v>
                </c:pt>
                <c:pt idx="10">
                  <c:v>52.5</c:v>
                </c:pt>
                <c:pt idx="11">
                  <c:v>55</c:v>
                </c:pt>
              </c:numCache>
            </c:numRef>
          </c:val>
          <c:extLst xmlns:c16r2="http://schemas.microsoft.com/office/drawing/2015/06/chart">
            <c:ext xmlns:c16="http://schemas.microsoft.com/office/drawing/2014/chart" uri="{C3380CC4-5D6E-409C-BE32-E72D297353CC}">
              <c16:uniqueId val="{00000001-2D43-4669-98E4-5D4AA781B82E}"/>
            </c:ext>
          </c:extLst>
        </c:ser>
        <c:ser>
          <c:idx val="2"/>
          <c:order val="2"/>
          <c:tx>
            <c:strRef>
              <c:f>Sayfa5!$D$1</c:f>
              <c:strCache>
                <c:ptCount val="1"/>
                <c:pt idx="0">
                  <c:v>Kararsızım</c:v>
                </c:pt>
              </c:strCache>
            </c:strRef>
          </c:tx>
          <c:spPr>
            <a:solidFill>
              <a:schemeClr val="accent3"/>
            </a:solidFill>
            <a:ln>
              <a:noFill/>
            </a:ln>
            <a:effectLst/>
          </c:spPr>
          <c:invertIfNegative val="0"/>
          <c:cat>
            <c:strRef>
              <c:f>Sayfa5!$A$2:$A$14</c:f>
              <c:strCache>
                <c:ptCount val="12"/>
                <c:pt idx="0">
                  <c:v>Alanıma ilişkin yenilik ve gelişmeleri takip eder ve kendimi güncellerim.</c:v>
                </c:pt>
                <c:pt idx="1">
                  <c:v>Çalıştığım okul bana kendimi geliştirme imkânı tanımaktadır.</c:v>
                </c:pt>
                <c:pt idx="2">
                  <c:v>Her türlü ödüllendirmede adil olma, tarafsızlık ve objektiflik esastır.</c:v>
                </c:pt>
                <c:pt idx="3">
                  <c:v>Kendimi, okulun değerli bir üyesi olarak görürüm.</c:v>
                </c:pt>
                <c:pt idx="4">
                  <c:v>Kurumdaki tüm duyurular çalışanlara zamanında iletilir.</c:v>
                </c:pt>
                <c:pt idx="5">
                  <c:v>Okul, teknik araç ve gereç yönünden yeterli donanıma sahiptir.</c:v>
                </c:pt>
                <c:pt idx="6">
                  <c:v>Okulda çalışanlara yönelik sosyal ve kültürel faaliyetler düzenlenir.</c:v>
                </c:pt>
                <c:pt idx="7">
                  <c:v>Okulda öğretmenler arasında ayrım yapılmamaktadır.</c:v>
                </c:pt>
                <c:pt idx="8">
                  <c:v>Okulumuzda sadece öğretmenlerin kullanımına tahsis edilmiş yerler yeterlidir.</c:v>
                </c:pt>
                <c:pt idx="9">
                  <c:v>Okulumuzda yerelde ve toplum üzerinde olumlu etki bırakacak çalışmalar yapmaktadır.</c:v>
                </c:pt>
                <c:pt idx="10">
                  <c:v>Yöneticiler, okulun vizyonunu, stratejilerini, iyileştirmeye açık alanlarını vs. çalışanlarla paylaşır.</c:v>
                </c:pt>
                <c:pt idx="11">
                  <c:v>Yöneticilerimiz, yaratıcı ve yenilikçi düşüncelerin üretilmesini teşvik etmektedir.</c:v>
                </c:pt>
              </c:strCache>
            </c:strRef>
          </c:cat>
          <c:val>
            <c:numRef>
              <c:f>Sayfa5!$D$2:$D$14</c:f>
              <c:numCache>
                <c:formatCode>General</c:formatCode>
                <c:ptCount val="12"/>
                <c:pt idx="0">
                  <c:v>5</c:v>
                </c:pt>
                <c:pt idx="1">
                  <c:v>12.5</c:v>
                </c:pt>
                <c:pt idx="2">
                  <c:v>35</c:v>
                </c:pt>
                <c:pt idx="3">
                  <c:v>22.5</c:v>
                </c:pt>
                <c:pt idx="4">
                  <c:v>2.5</c:v>
                </c:pt>
                <c:pt idx="5">
                  <c:v>7.5</c:v>
                </c:pt>
                <c:pt idx="6">
                  <c:v>10</c:v>
                </c:pt>
                <c:pt idx="7">
                  <c:v>30</c:v>
                </c:pt>
                <c:pt idx="8">
                  <c:v>17.5</c:v>
                </c:pt>
                <c:pt idx="9">
                  <c:v>22.5</c:v>
                </c:pt>
                <c:pt idx="10">
                  <c:v>20</c:v>
                </c:pt>
                <c:pt idx="11">
                  <c:v>25</c:v>
                </c:pt>
              </c:numCache>
            </c:numRef>
          </c:val>
          <c:extLst xmlns:c16r2="http://schemas.microsoft.com/office/drawing/2015/06/chart">
            <c:ext xmlns:c16="http://schemas.microsoft.com/office/drawing/2014/chart" uri="{C3380CC4-5D6E-409C-BE32-E72D297353CC}">
              <c16:uniqueId val="{00000002-2D43-4669-98E4-5D4AA781B82E}"/>
            </c:ext>
          </c:extLst>
        </c:ser>
        <c:ser>
          <c:idx val="3"/>
          <c:order val="3"/>
          <c:tx>
            <c:strRef>
              <c:f>Sayfa5!$E$1</c:f>
              <c:strCache>
                <c:ptCount val="1"/>
                <c:pt idx="0">
                  <c:v>Kısmen Katılıyorum</c:v>
                </c:pt>
              </c:strCache>
            </c:strRef>
          </c:tx>
          <c:spPr>
            <a:solidFill>
              <a:schemeClr val="accent4"/>
            </a:solidFill>
            <a:ln>
              <a:noFill/>
            </a:ln>
            <a:effectLst/>
          </c:spPr>
          <c:invertIfNegative val="0"/>
          <c:cat>
            <c:strRef>
              <c:f>Sayfa5!$A$2:$A$14</c:f>
              <c:strCache>
                <c:ptCount val="12"/>
                <c:pt idx="0">
                  <c:v>Alanıma ilişkin yenilik ve gelişmeleri takip eder ve kendimi güncellerim.</c:v>
                </c:pt>
                <c:pt idx="1">
                  <c:v>Çalıştığım okul bana kendimi geliştirme imkânı tanımaktadır.</c:v>
                </c:pt>
                <c:pt idx="2">
                  <c:v>Her türlü ödüllendirmede adil olma, tarafsızlık ve objektiflik esastır.</c:v>
                </c:pt>
                <c:pt idx="3">
                  <c:v>Kendimi, okulun değerli bir üyesi olarak görürüm.</c:v>
                </c:pt>
                <c:pt idx="4">
                  <c:v>Kurumdaki tüm duyurular çalışanlara zamanında iletilir.</c:v>
                </c:pt>
                <c:pt idx="5">
                  <c:v>Okul, teknik araç ve gereç yönünden yeterli donanıma sahiptir.</c:v>
                </c:pt>
                <c:pt idx="6">
                  <c:v>Okulda çalışanlara yönelik sosyal ve kültürel faaliyetler düzenlenir.</c:v>
                </c:pt>
                <c:pt idx="7">
                  <c:v>Okulda öğretmenler arasında ayrım yapılmamaktadır.</c:v>
                </c:pt>
                <c:pt idx="8">
                  <c:v>Okulumuzda sadece öğretmenlerin kullanımına tahsis edilmiş yerler yeterlidir.</c:v>
                </c:pt>
                <c:pt idx="9">
                  <c:v>Okulumuzda yerelde ve toplum üzerinde olumlu etki bırakacak çalışmalar yapmaktadır.</c:v>
                </c:pt>
                <c:pt idx="10">
                  <c:v>Yöneticiler, okulun vizyonunu, stratejilerini, iyileştirmeye açık alanlarını vs. çalışanlarla paylaşır.</c:v>
                </c:pt>
                <c:pt idx="11">
                  <c:v>Yöneticilerimiz, yaratıcı ve yenilikçi düşüncelerin üretilmesini teşvik etmektedir.</c:v>
                </c:pt>
              </c:strCache>
            </c:strRef>
          </c:cat>
          <c:val>
            <c:numRef>
              <c:f>Sayfa5!$E$2:$E$14</c:f>
              <c:numCache>
                <c:formatCode>General</c:formatCode>
                <c:ptCount val="12"/>
                <c:pt idx="0">
                  <c:v>7.5</c:v>
                </c:pt>
                <c:pt idx="1">
                  <c:v>15</c:v>
                </c:pt>
                <c:pt idx="2">
                  <c:v>10</c:v>
                </c:pt>
                <c:pt idx="3">
                  <c:v>7.5</c:v>
                </c:pt>
                <c:pt idx="4">
                  <c:v>2.5</c:v>
                </c:pt>
                <c:pt idx="5">
                  <c:v>30</c:v>
                </c:pt>
                <c:pt idx="6">
                  <c:v>27.5</c:v>
                </c:pt>
                <c:pt idx="7">
                  <c:v>12.5</c:v>
                </c:pt>
                <c:pt idx="8">
                  <c:v>10</c:v>
                </c:pt>
                <c:pt idx="9">
                  <c:v>12.5</c:v>
                </c:pt>
                <c:pt idx="10">
                  <c:v>7.5</c:v>
                </c:pt>
                <c:pt idx="11">
                  <c:v>10</c:v>
                </c:pt>
              </c:numCache>
            </c:numRef>
          </c:val>
          <c:extLst xmlns:c16r2="http://schemas.microsoft.com/office/drawing/2015/06/chart">
            <c:ext xmlns:c16="http://schemas.microsoft.com/office/drawing/2014/chart" uri="{C3380CC4-5D6E-409C-BE32-E72D297353CC}">
              <c16:uniqueId val="{00000003-2D43-4669-98E4-5D4AA781B82E}"/>
            </c:ext>
          </c:extLst>
        </c:ser>
        <c:ser>
          <c:idx val="4"/>
          <c:order val="4"/>
          <c:tx>
            <c:strRef>
              <c:f>Sayfa5!$F$1</c:f>
              <c:strCache>
                <c:ptCount val="1"/>
                <c:pt idx="0">
                  <c:v>Katılmıyorum</c:v>
                </c:pt>
              </c:strCache>
            </c:strRef>
          </c:tx>
          <c:spPr>
            <a:solidFill>
              <a:schemeClr val="accent5"/>
            </a:solidFill>
            <a:ln>
              <a:noFill/>
            </a:ln>
            <a:effectLst/>
          </c:spPr>
          <c:invertIfNegative val="0"/>
          <c:cat>
            <c:strRef>
              <c:f>Sayfa5!$A$2:$A$14</c:f>
              <c:strCache>
                <c:ptCount val="12"/>
                <c:pt idx="0">
                  <c:v>Alanıma ilişkin yenilik ve gelişmeleri takip eder ve kendimi güncellerim.</c:v>
                </c:pt>
                <c:pt idx="1">
                  <c:v>Çalıştığım okul bana kendimi geliştirme imkânı tanımaktadır.</c:v>
                </c:pt>
                <c:pt idx="2">
                  <c:v>Her türlü ödüllendirmede adil olma, tarafsızlık ve objektiflik esastır.</c:v>
                </c:pt>
                <c:pt idx="3">
                  <c:v>Kendimi, okulun değerli bir üyesi olarak görürüm.</c:v>
                </c:pt>
                <c:pt idx="4">
                  <c:v>Kurumdaki tüm duyurular çalışanlara zamanında iletilir.</c:v>
                </c:pt>
                <c:pt idx="5">
                  <c:v>Okul, teknik araç ve gereç yönünden yeterli donanıma sahiptir.</c:v>
                </c:pt>
                <c:pt idx="6">
                  <c:v>Okulda çalışanlara yönelik sosyal ve kültürel faaliyetler düzenlenir.</c:v>
                </c:pt>
                <c:pt idx="7">
                  <c:v>Okulda öğretmenler arasında ayrım yapılmamaktadır.</c:v>
                </c:pt>
                <c:pt idx="8">
                  <c:v>Okulumuzda sadece öğretmenlerin kullanımına tahsis edilmiş yerler yeterlidir.</c:v>
                </c:pt>
                <c:pt idx="9">
                  <c:v>Okulumuzda yerelde ve toplum üzerinde olumlu etki bırakacak çalışmalar yapmaktadır.</c:v>
                </c:pt>
                <c:pt idx="10">
                  <c:v>Yöneticiler, okulun vizyonunu, stratejilerini, iyileştirmeye açık alanlarını vs. çalışanlarla paylaşır.</c:v>
                </c:pt>
                <c:pt idx="11">
                  <c:v>Yöneticilerimiz, yaratıcı ve yenilikçi düşüncelerin üretilmesini teşvik etmektedir.</c:v>
                </c:pt>
              </c:strCache>
            </c:strRef>
          </c:cat>
          <c:val>
            <c:numRef>
              <c:f>Sayfa5!$F$2:$F$14</c:f>
              <c:numCache>
                <c:formatCode>General</c:formatCode>
                <c:ptCount val="12"/>
                <c:pt idx="0">
                  <c:v>5</c:v>
                </c:pt>
                <c:pt idx="1">
                  <c:v>20</c:v>
                </c:pt>
                <c:pt idx="2">
                  <c:v>10</c:v>
                </c:pt>
                <c:pt idx="3">
                  <c:v>5</c:v>
                </c:pt>
                <c:pt idx="4">
                  <c:v>5</c:v>
                </c:pt>
                <c:pt idx="5">
                  <c:v>27.5</c:v>
                </c:pt>
                <c:pt idx="6">
                  <c:v>17.5</c:v>
                </c:pt>
                <c:pt idx="7">
                  <c:v>12.5</c:v>
                </c:pt>
                <c:pt idx="8">
                  <c:v>30</c:v>
                </c:pt>
                <c:pt idx="9">
                  <c:v>22.5</c:v>
                </c:pt>
                <c:pt idx="10">
                  <c:v>10</c:v>
                </c:pt>
                <c:pt idx="11">
                  <c:v>5</c:v>
                </c:pt>
              </c:numCache>
            </c:numRef>
          </c:val>
          <c:extLst xmlns:c16r2="http://schemas.microsoft.com/office/drawing/2015/06/chart">
            <c:ext xmlns:c16="http://schemas.microsoft.com/office/drawing/2014/chart" uri="{C3380CC4-5D6E-409C-BE32-E72D297353CC}">
              <c16:uniqueId val="{00000004-2D43-4669-98E4-5D4AA781B82E}"/>
            </c:ext>
          </c:extLst>
        </c:ser>
        <c:dLbls>
          <c:showLegendKey val="0"/>
          <c:showVal val="0"/>
          <c:showCatName val="0"/>
          <c:showSerName val="0"/>
          <c:showPercent val="0"/>
          <c:showBubbleSize val="0"/>
        </c:dLbls>
        <c:gapWidth val="219"/>
        <c:overlap val="-27"/>
        <c:axId val="259450880"/>
        <c:axId val="260040384"/>
      </c:barChart>
      <c:catAx>
        <c:axId val="259450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60040384"/>
        <c:crosses val="autoZero"/>
        <c:auto val="1"/>
        <c:lblAlgn val="ctr"/>
        <c:lblOffset val="100"/>
        <c:noMultiLvlLbl val="0"/>
      </c:catAx>
      <c:valAx>
        <c:axId val="260040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5945088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extLst xmlns:c16r2="http://schemas.microsoft.com/office/drawing/2015/06/chart">
    <c:ext xmlns:c16="http://schemas.microsoft.com/office/drawing/2014/chart" uri="{E28EC0CA-F0BB-4C9C-879D-F8772B89E7AC}">
      <c16:pivotOptions16>
        <c16:showExpandCollapseFieldButtons val="1"/>
      </c16:pivotOptions16>
    </c:ex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pivotSource>
    <c:name>[grafik.xlsx]Sayfa5!PivotTable4</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s>
    <c:plotArea>
      <c:layout/>
      <c:barChart>
        <c:barDir val="col"/>
        <c:grouping val="clustered"/>
        <c:varyColors val="0"/>
        <c:ser>
          <c:idx val="0"/>
          <c:order val="0"/>
          <c:tx>
            <c:strRef>
              <c:f>Sayfa5!$B$1</c:f>
              <c:strCache>
                <c:ptCount val="1"/>
                <c:pt idx="0">
                  <c:v>Kesinlikle Katılıyorum</c:v>
                </c:pt>
              </c:strCache>
            </c:strRef>
          </c:tx>
          <c:spPr>
            <a:solidFill>
              <a:schemeClr val="accent1"/>
            </a:solidFill>
            <a:ln>
              <a:noFill/>
            </a:ln>
            <a:effectLst/>
          </c:spPr>
          <c:invertIfNegative val="0"/>
          <c:cat>
            <c:strRef>
              <c:f>Sayfa5!$A$2:$A$14</c:f>
              <c:strCache>
                <c:ptCount val="12"/>
                <c:pt idx="0">
                  <c:v>Alanıma ilişkin yenilik ve gelişmeleri takip eder ve kendimi güncellerim.</c:v>
                </c:pt>
                <c:pt idx="1">
                  <c:v>Çalıştığım okul bana kendimi geliştirme imkânı tanımaktadır.</c:v>
                </c:pt>
                <c:pt idx="2">
                  <c:v>Her türlü ödüllendirmede adil olma, tarafsızlık ve objektiflik esastır.</c:v>
                </c:pt>
                <c:pt idx="3">
                  <c:v>Kendimi, okulun değerli bir üyesi olarak görürüm.</c:v>
                </c:pt>
                <c:pt idx="4">
                  <c:v>Kurumdaki tüm duyurular çalışanlara zamanında iletilir.</c:v>
                </c:pt>
                <c:pt idx="5">
                  <c:v>Okul, teknik araç ve gereç yönünden yeterli donanıma sahiptir.</c:v>
                </c:pt>
                <c:pt idx="6">
                  <c:v>Okulda çalışanlara yönelik sosyal ve kültürel faaliyetler düzenlenir.</c:v>
                </c:pt>
                <c:pt idx="7">
                  <c:v>Okulda öğretmenler arasında ayrım yapılmamaktadır.</c:v>
                </c:pt>
                <c:pt idx="8">
                  <c:v>Okulumuzda sadece öğretmenlerin kullanımına tahsis edilmiş yerler yeterlidir.</c:v>
                </c:pt>
                <c:pt idx="9">
                  <c:v>Okulumuzda yerelde ve toplum üzerinde olumlu etki bırakacak çalışmalar yapmaktadır.</c:v>
                </c:pt>
                <c:pt idx="10">
                  <c:v>Yöneticiler, okulun vizyonunu, stratejilerini, iyileştirmeye açık alanlarını vs. çalışanlarla paylaşır.</c:v>
                </c:pt>
                <c:pt idx="11">
                  <c:v>Yöneticilerimiz, yaratıcı ve yenilikçi düşüncelerin üretilmesini teşvik etmektedir.</c:v>
                </c:pt>
              </c:strCache>
            </c:strRef>
          </c:cat>
          <c:val>
            <c:numRef>
              <c:f>Sayfa5!$B$2:$B$14</c:f>
              <c:numCache>
                <c:formatCode>General</c:formatCode>
                <c:ptCount val="12"/>
                <c:pt idx="0">
                  <c:v>25</c:v>
                </c:pt>
                <c:pt idx="1">
                  <c:v>5</c:v>
                </c:pt>
                <c:pt idx="2">
                  <c:v>10</c:v>
                </c:pt>
                <c:pt idx="3">
                  <c:v>20</c:v>
                </c:pt>
                <c:pt idx="4">
                  <c:v>32.5</c:v>
                </c:pt>
                <c:pt idx="5">
                  <c:v>5</c:v>
                </c:pt>
                <c:pt idx="6">
                  <c:v>7.5</c:v>
                </c:pt>
                <c:pt idx="7">
                  <c:v>10</c:v>
                </c:pt>
                <c:pt idx="8">
                  <c:v>5</c:v>
                </c:pt>
                <c:pt idx="9">
                  <c:v>5</c:v>
                </c:pt>
                <c:pt idx="10">
                  <c:v>10</c:v>
                </c:pt>
                <c:pt idx="11">
                  <c:v>5</c:v>
                </c:pt>
              </c:numCache>
            </c:numRef>
          </c:val>
          <c:extLst xmlns:c16r2="http://schemas.microsoft.com/office/drawing/2015/06/chart">
            <c:ext xmlns:c16="http://schemas.microsoft.com/office/drawing/2014/chart" uri="{C3380CC4-5D6E-409C-BE32-E72D297353CC}">
              <c16:uniqueId val="{00000000-2D43-4669-98E4-5D4AA781B82E}"/>
            </c:ext>
          </c:extLst>
        </c:ser>
        <c:ser>
          <c:idx val="1"/>
          <c:order val="1"/>
          <c:tx>
            <c:strRef>
              <c:f>Sayfa5!$C$1</c:f>
              <c:strCache>
                <c:ptCount val="1"/>
                <c:pt idx="0">
                  <c:v>Katılıyorum</c:v>
                </c:pt>
              </c:strCache>
            </c:strRef>
          </c:tx>
          <c:spPr>
            <a:solidFill>
              <a:schemeClr val="accent2"/>
            </a:solidFill>
            <a:ln>
              <a:noFill/>
            </a:ln>
            <a:effectLst/>
          </c:spPr>
          <c:invertIfNegative val="0"/>
          <c:cat>
            <c:strRef>
              <c:f>Sayfa5!$A$2:$A$14</c:f>
              <c:strCache>
                <c:ptCount val="12"/>
                <c:pt idx="0">
                  <c:v>Alanıma ilişkin yenilik ve gelişmeleri takip eder ve kendimi güncellerim.</c:v>
                </c:pt>
                <c:pt idx="1">
                  <c:v>Çalıştığım okul bana kendimi geliştirme imkânı tanımaktadır.</c:v>
                </c:pt>
                <c:pt idx="2">
                  <c:v>Her türlü ödüllendirmede adil olma, tarafsızlık ve objektiflik esastır.</c:v>
                </c:pt>
                <c:pt idx="3">
                  <c:v>Kendimi, okulun değerli bir üyesi olarak görürüm.</c:v>
                </c:pt>
                <c:pt idx="4">
                  <c:v>Kurumdaki tüm duyurular çalışanlara zamanında iletilir.</c:v>
                </c:pt>
                <c:pt idx="5">
                  <c:v>Okul, teknik araç ve gereç yönünden yeterli donanıma sahiptir.</c:v>
                </c:pt>
                <c:pt idx="6">
                  <c:v>Okulda çalışanlara yönelik sosyal ve kültürel faaliyetler düzenlenir.</c:v>
                </c:pt>
                <c:pt idx="7">
                  <c:v>Okulda öğretmenler arasında ayrım yapılmamaktadır.</c:v>
                </c:pt>
                <c:pt idx="8">
                  <c:v>Okulumuzda sadece öğretmenlerin kullanımına tahsis edilmiş yerler yeterlidir.</c:v>
                </c:pt>
                <c:pt idx="9">
                  <c:v>Okulumuzda yerelde ve toplum üzerinde olumlu etki bırakacak çalışmalar yapmaktadır.</c:v>
                </c:pt>
                <c:pt idx="10">
                  <c:v>Yöneticiler, okulun vizyonunu, stratejilerini, iyileştirmeye açık alanlarını vs. çalışanlarla paylaşır.</c:v>
                </c:pt>
                <c:pt idx="11">
                  <c:v>Yöneticilerimiz, yaratıcı ve yenilikçi düşüncelerin üretilmesini teşvik etmektedir.</c:v>
                </c:pt>
              </c:strCache>
            </c:strRef>
          </c:cat>
          <c:val>
            <c:numRef>
              <c:f>Sayfa5!$C$2:$C$14</c:f>
              <c:numCache>
                <c:formatCode>General</c:formatCode>
                <c:ptCount val="12"/>
                <c:pt idx="0">
                  <c:v>57.5</c:v>
                </c:pt>
                <c:pt idx="1">
                  <c:v>47.5</c:v>
                </c:pt>
                <c:pt idx="2">
                  <c:v>35</c:v>
                </c:pt>
                <c:pt idx="3">
                  <c:v>45</c:v>
                </c:pt>
                <c:pt idx="4">
                  <c:v>57.5</c:v>
                </c:pt>
                <c:pt idx="5">
                  <c:v>30</c:v>
                </c:pt>
                <c:pt idx="6">
                  <c:v>37.5</c:v>
                </c:pt>
                <c:pt idx="7">
                  <c:v>35</c:v>
                </c:pt>
                <c:pt idx="8">
                  <c:v>37.5</c:v>
                </c:pt>
                <c:pt idx="9">
                  <c:v>37.5</c:v>
                </c:pt>
                <c:pt idx="10">
                  <c:v>52.5</c:v>
                </c:pt>
                <c:pt idx="11">
                  <c:v>55</c:v>
                </c:pt>
              </c:numCache>
            </c:numRef>
          </c:val>
          <c:extLst xmlns:c16r2="http://schemas.microsoft.com/office/drawing/2015/06/chart">
            <c:ext xmlns:c16="http://schemas.microsoft.com/office/drawing/2014/chart" uri="{C3380CC4-5D6E-409C-BE32-E72D297353CC}">
              <c16:uniqueId val="{00000001-2D43-4669-98E4-5D4AA781B82E}"/>
            </c:ext>
          </c:extLst>
        </c:ser>
        <c:ser>
          <c:idx val="2"/>
          <c:order val="2"/>
          <c:tx>
            <c:strRef>
              <c:f>Sayfa5!$D$1</c:f>
              <c:strCache>
                <c:ptCount val="1"/>
                <c:pt idx="0">
                  <c:v>Kararsızım</c:v>
                </c:pt>
              </c:strCache>
            </c:strRef>
          </c:tx>
          <c:spPr>
            <a:solidFill>
              <a:schemeClr val="accent3"/>
            </a:solidFill>
            <a:ln>
              <a:noFill/>
            </a:ln>
            <a:effectLst/>
          </c:spPr>
          <c:invertIfNegative val="0"/>
          <c:cat>
            <c:strRef>
              <c:f>Sayfa5!$A$2:$A$14</c:f>
              <c:strCache>
                <c:ptCount val="12"/>
                <c:pt idx="0">
                  <c:v>Alanıma ilişkin yenilik ve gelişmeleri takip eder ve kendimi güncellerim.</c:v>
                </c:pt>
                <c:pt idx="1">
                  <c:v>Çalıştığım okul bana kendimi geliştirme imkânı tanımaktadır.</c:v>
                </c:pt>
                <c:pt idx="2">
                  <c:v>Her türlü ödüllendirmede adil olma, tarafsızlık ve objektiflik esastır.</c:v>
                </c:pt>
                <c:pt idx="3">
                  <c:v>Kendimi, okulun değerli bir üyesi olarak görürüm.</c:v>
                </c:pt>
                <c:pt idx="4">
                  <c:v>Kurumdaki tüm duyurular çalışanlara zamanında iletilir.</c:v>
                </c:pt>
                <c:pt idx="5">
                  <c:v>Okul, teknik araç ve gereç yönünden yeterli donanıma sahiptir.</c:v>
                </c:pt>
                <c:pt idx="6">
                  <c:v>Okulda çalışanlara yönelik sosyal ve kültürel faaliyetler düzenlenir.</c:v>
                </c:pt>
                <c:pt idx="7">
                  <c:v>Okulda öğretmenler arasında ayrım yapılmamaktadır.</c:v>
                </c:pt>
                <c:pt idx="8">
                  <c:v>Okulumuzda sadece öğretmenlerin kullanımına tahsis edilmiş yerler yeterlidir.</c:v>
                </c:pt>
                <c:pt idx="9">
                  <c:v>Okulumuzda yerelde ve toplum üzerinde olumlu etki bırakacak çalışmalar yapmaktadır.</c:v>
                </c:pt>
                <c:pt idx="10">
                  <c:v>Yöneticiler, okulun vizyonunu, stratejilerini, iyileştirmeye açık alanlarını vs. çalışanlarla paylaşır.</c:v>
                </c:pt>
                <c:pt idx="11">
                  <c:v>Yöneticilerimiz, yaratıcı ve yenilikçi düşüncelerin üretilmesini teşvik etmektedir.</c:v>
                </c:pt>
              </c:strCache>
            </c:strRef>
          </c:cat>
          <c:val>
            <c:numRef>
              <c:f>Sayfa5!$D$2:$D$14</c:f>
              <c:numCache>
                <c:formatCode>General</c:formatCode>
                <c:ptCount val="12"/>
                <c:pt idx="0">
                  <c:v>5</c:v>
                </c:pt>
                <c:pt idx="1">
                  <c:v>12.5</c:v>
                </c:pt>
                <c:pt idx="2">
                  <c:v>35</c:v>
                </c:pt>
                <c:pt idx="3">
                  <c:v>22.5</c:v>
                </c:pt>
                <c:pt idx="4">
                  <c:v>2.5</c:v>
                </c:pt>
                <c:pt idx="5">
                  <c:v>7.5</c:v>
                </c:pt>
                <c:pt idx="6">
                  <c:v>10</c:v>
                </c:pt>
                <c:pt idx="7">
                  <c:v>30</c:v>
                </c:pt>
                <c:pt idx="8">
                  <c:v>17.5</c:v>
                </c:pt>
                <c:pt idx="9">
                  <c:v>22.5</c:v>
                </c:pt>
                <c:pt idx="10">
                  <c:v>20</c:v>
                </c:pt>
                <c:pt idx="11">
                  <c:v>25</c:v>
                </c:pt>
              </c:numCache>
            </c:numRef>
          </c:val>
          <c:extLst xmlns:c16r2="http://schemas.microsoft.com/office/drawing/2015/06/chart">
            <c:ext xmlns:c16="http://schemas.microsoft.com/office/drawing/2014/chart" uri="{C3380CC4-5D6E-409C-BE32-E72D297353CC}">
              <c16:uniqueId val="{00000002-2D43-4669-98E4-5D4AA781B82E}"/>
            </c:ext>
          </c:extLst>
        </c:ser>
        <c:ser>
          <c:idx val="3"/>
          <c:order val="3"/>
          <c:tx>
            <c:strRef>
              <c:f>Sayfa5!$E$1</c:f>
              <c:strCache>
                <c:ptCount val="1"/>
                <c:pt idx="0">
                  <c:v>Kısmen Katılıyorum</c:v>
                </c:pt>
              </c:strCache>
            </c:strRef>
          </c:tx>
          <c:spPr>
            <a:solidFill>
              <a:schemeClr val="accent4"/>
            </a:solidFill>
            <a:ln>
              <a:noFill/>
            </a:ln>
            <a:effectLst/>
          </c:spPr>
          <c:invertIfNegative val="0"/>
          <c:cat>
            <c:strRef>
              <c:f>Sayfa5!$A$2:$A$14</c:f>
              <c:strCache>
                <c:ptCount val="12"/>
                <c:pt idx="0">
                  <c:v>Alanıma ilişkin yenilik ve gelişmeleri takip eder ve kendimi güncellerim.</c:v>
                </c:pt>
                <c:pt idx="1">
                  <c:v>Çalıştığım okul bana kendimi geliştirme imkânı tanımaktadır.</c:v>
                </c:pt>
                <c:pt idx="2">
                  <c:v>Her türlü ödüllendirmede adil olma, tarafsızlık ve objektiflik esastır.</c:v>
                </c:pt>
                <c:pt idx="3">
                  <c:v>Kendimi, okulun değerli bir üyesi olarak görürüm.</c:v>
                </c:pt>
                <c:pt idx="4">
                  <c:v>Kurumdaki tüm duyurular çalışanlara zamanında iletilir.</c:v>
                </c:pt>
                <c:pt idx="5">
                  <c:v>Okul, teknik araç ve gereç yönünden yeterli donanıma sahiptir.</c:v>
                </c:pt>
                <c:pt idx="6">
                  <c:v>Okulda çalışanlara yönelik sosyal ve kültürel faaliyetler düzenlenir.</c:v>
                </c:pt>
                <c:pt idx="7">
                  <c:v>Okulda öğretmenler arasında ayrım yapılmamaktadır.</c:v>
                </c:pt>
                <c:pt idx="8">
                  <c:v>Okulumuzda sadece öğretmenlerin kullanımına tahsis edilmiş yerler yeterlidir.</c:v>
                </c:pt>
                <c:pt idx="9">
                  <c:v>Okulumuzda yerelde ve toplum üzerinde olumlu etki bırakacak çalışmalar yapmaktadır.</c:v>
                </c:pt>
                <c:pt idx="10">
                  <c:v>Yöneticiler, okulun vizyonunu, stratejilerini, iyileştirmeye açık alanlarını vs. çalışanlarla paylaşır.</c:v>
                </c:pt>
                <c:pt idx="11">
                  <c:v>Yöneticilerimiz, yaratıcı ve yenilikçi düşüncelerin üretilmesini teşvik etmektedir.</c:v>
                </c:pt>
              </c:strCache>
            </c:strRef>
          </c:cat>
          <c:val>
            <c:numRef>
              <c:f>Sayfa5!$E$2:$E$14</c:f>
              <c:numCache>
                <c:formatCode>General</c:formatCode>
                <c:ptCount val="12"/>
                <c:pt idx="0">
                  <c:v>7.5</c:v>
                </c:pt>
                <c:pt idx="1">
                  <c:v>15</c:v>
                </c:pt>
                <c:pt idx="2">
                  <c:v>10</c:v>
                </c:pt>
                <c:pt idx="3">
                  <c:v>7.5</c:v>
                </c:pt>
                <c:pt idx="4">
                  <c:v>2.5</c:v>
                </c:pt>
                <c:pt idx="5">
                  <c:v>30</c:v>
                </c:pt>
                <c:pt idx="6">
                  <c:v>27.5</c:v>
                </c:pt>
                <c:pt idx="7">
                  <c:v>12.5</c:v>
                </c:pt>
                <c:pt idx="8">
                  <c:v>10</c:v>
                </c:pt>
                <c:pt idx="9">
                  <c:v>12.5</c:v>
                </c:pt>
                <c:pt idx="10">
                  <c:v>7.5</c:v>
                </c:pt>
                <c:pt idx="11">
                  <c:v>10</c:v>
                </c:pt>
              </c:numCache>
            </c:numRef>
          </c:val>
          <c:extLst xmlns:c16r2="http://schemas.microsoft.com/office/drawing/2015/06/chart">
            <c:ext xmlns:c16="http://schemas.microsoft.com/office/drawing/2014/chart" uri="{C3380CC4-5D6E-409C-BE32-E72D297353CC}">
              <c16:uniqueId val="{00000003-2D43-4669-98E4-5D4AA781B82E}"/>
            </c:ext>
          </c:extLst>
        </c:ser>
        <c:ser>
          <c:idx val="4"/>
          <c:order val="4"/>
          <c:tx>
            <c:strRef>
              <c:f>Sayfa5!$F$1</c:f>
              <c:strCache>
                <c:ptCount val="1"/>
                <c:pt idx="0">
                  <c:v>Katılmıyorum</c:v>
                </c:pt>
              </c:strCache>
            </c:strRef>
          </c:tx>
          <c:spPr>
            <a:solidFill>
              <a:schemeClr val="accent5"/>
            </a:solidFill>
            <a:ln>
              <a:noFill/>
            </a:ln>
            <a:effectLst/>
          </c:spPr>
          <c:invertIfNegative val="0"/>
          <c:cat>
            <c:strRef>
              <c:f>Sayfa5!$A$2:$A$14</c:f>
              <c:strCache>
                <c:ptCount val="12"/>
                <c:pt idx="0">
                  <c:v>Alanıma ilişkin yenilik ve gelişmeleri takip eder ve kendimi güncellerim.</c:v>
                </c:pt>
                <c:pt idx="1">
                  <c:v>Çalıştığım okul bana kendimi geliştirme imkânı tanımaktadır.</c:v>
                </c:pt>
                <c:pt idx="2">
                  <c:v>Her türlü ödüllendirmede adil olma, tarafsızlık ve objektiflik esastır.</c:v>
                </c:pt>
                <c:pt idx="3">
                  <c:v>Kendimi, okulun değerli bir üyesi olarak görürüm.</c:v>
                </c:pt>
                <c:pt idx="4">
                  <c:v>Kurumdaki tüm duyurular çalışanlara zamanında iletilir.</c:v>
                </c:pt>
                <c:pt idx="5">
                  <c:v>Okul, teknik araç ve gereç yönünden yeterli donanıma sahiptir.</c:v>
                </c:pt>
                <c:pt idx="6">
                  <c:v>Okulda çalışanlara yönelik sosyal ve kültürel faaliyetler düzenlenir.</c:v>
                </c:pt>
                <c:pt idx="7">
                  <c:v>Okulda öğretmenler arasında ayrım yapılmamaktadır.</c:v>
                </c:pt>
                <c:pt idx="8">
                  <c:v>Okulumuzda sadece öğretmenlerin kullanımına tahsis edilmiş yerler yeterlidir.</c:v>
                </c:pt>
                <c:pt idx="9">
                  <c:v>Okulumuzda yerelde ve toplum üzerinde olumlu etki bırakacak çalışmalar yapmaktadır.</c:v>
                </c:pt>
                <c:pt idx="10">
                  <c:v>Yöneticiler, okulun vizyonunu, stratejilerini, iyileştirmeye açık alanlarını vs. çalışanlarla paylaşır.</c:v>
                </c:pt>
                <c:pt idx="11">
                  <c:v>Yöneticilerimiz, yaratıcı ve yenilikçi düşüncelerin üretilmesini teşvik etmektedir.</c:v>
                </c:pt>
              </c:strCache>
            </c:strRef>
          </c:cat>
          <c:val>
            <c:numRef>
              <c:f>Sayfa5!$F$2:$F$14</c:f>
              <c:numCache>
                <c:formatCode>General</c:formatCode>
                <c:ptCount val="12"/>
                <c:pt idx="0">
                  <c:v>5</c:v>
                </c:pt>
                <c:pt idx="1">
                  <c:v>20</c:v>
                </c:pt>
                <c:pt idx="2">
                  <c:v>10</c:v>
                </c:pt>
                <c:pt idx="3">
                  <c:v>5</c:v>
                </c:pt>
                <c:pt idx="4">
                  <c:v>5</c:v>
                </c:pt>
                <c:pt idx="5">
                  <c:v>27.5</c:v>
                </c:pt>
                <c:pt idx="6">
                  <c:v>17.5</c:v>
                </c:pt>
                <c:pt idx="7">
                  <c:v>12.5</c:v>
                </c:pt>
                <c:pt idx="8">
                  <c:v>30</c:v>
                </c:pt>
                <c:pt idx="9">
                  <c:v>22.5</c:v>
                </c:pt>
                <c:pt idx="10">
                  <c:v>10</c:v>
                </c:pt>
                <c:pt idx="11">
                  <c:v>5</c:v>
                </c:pt>
              </c:numCache>
            </c:numRef>
          </c:val>
          <c:extLst xmlns:c16r2="http://schemas.microsoft.com/office/drawing/2015/06/chart">
            <c:ext xmlns:c16="http://schemas.microsoft.com/office/drawing/2014/chart" uri="{C3380CC4-5D6E-409C-BE32-E72D297353CC}">
              <c16:uniqueId val="{00000004-2D43-4669-98E4-5D4AA781B82E}"/>
            </c:ext>
          </c:extLst>
        </c:ser>
        <c:dLbls>
          <c:showLegendKey val="0"/>
          <c:showVal val="0"/>
          <c:showCatName val="0"/>
          <c:showSerName val="0"/>
          <c:showPercent val="0"/>
          <c:showBubbleSize val="0"/>
        </c:dLbls>
        <c:gapWidth val="219"/>
        <c:overlap val="-27"/>
        <c:axId val="247671296"/>
        <c:axId val="260042112"/>
      </c:barChart>
      <c:catAx>
        <c:axId val="247671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60042112"/>
        <c:crosses val="autoZero"/>
        <c:auto val="1"/>
        <c:lblAlgn val="ctr"/>
        <c:lblOffset val="100"/>
        <c:noMultiLvlLbl val="0"/>
      </c:catAx>
      <c:valAx>
        <c:axId val="260042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4767129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extLst xmlns:c16r2="http://schemas.microsoft.com/office/drawing/2015/06/chart">
    <c:ext xmlns:c16="http://schemas.microsoft.com/office/drawing/2014/chart" uri="{E28EC0CA-F0BB-4C9C-879D-F8772B89E7AC}">
      <c16:pivotOptions16>
        <c16:showExpandCollapseFieldButtons val="1"/>
      </c16:pivotOptions16>
    </c:ex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FA502-08BF-44E7-A04E-1630A6C48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9381</Words>
  <Characters>53477</Characters>
  <Application>Microsoft Office Word</Application>
  <DocSecurity>0</DocSecurity>
  <Lines>445</Lines>
  <Paragraphs>125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62733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ronaldinho424</cp:lastModifiedBy>
  <cp:revision>2</cp:revision>
  <dcterms:created xsi:type="dcterms:W3CDTF">2024-06-12T07:31:00Z</dcterms:created>
  <dcterms:modified xsi:type="dcterms:W3CDTF">2024-06-12T07:31:00Z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